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9"/>
        <w:ind w:left="0"/>
        <w:rPr>
          <w:rFonts w:ascii="Times New Roman"/>
          <w:sz w:val="9"/>
        </w:rPr>
      </w:pPr>
    </w:p>
    <w:p>
      <w:pPr>
        <w:spacing w:before="49"/>
        <w:ind w:left="1221" w:right="1222" w:firstLine="0"/>
        <w:jc w:val="center"/>
        <w:rPr>
          <w:rFonts w:hint="eastAsia" w:ascii="黑体" w:eastAsia="黑体"/>
          <w:sz w:val="36"/>
        </w:rPr>
      </w:pPr>
      <w:r>
        <w:drawing>
          <wp:anchor distT="0" distB="0" distL="114300" distR="114300" simplePos="0" relativeHeight="251658240" behindDoc="0" locked="0" layoutInCell="1" allowOverlap="1">
            <wp:simplePos x="0" y="0"/>
            <wp:positionH relativeFrom="column">
              <wp:posOffset>809625</wp:posOffset>
            </wp:positionH>
            <wp:positionV relativeFrom="paragraph">
              <wp:posOffset>107315</wp:posOffset>
            </wp:positionV>
            <wp:extent cx="4634865" cy="1472565"/>
            <wp:effectExtent l="0" t="0" r="13335" b="1333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4634865" cy="1472565"/>
                    </a:xfrm>
                    <a:prstGeom prst="rect">
                      <a:avLst/>
                    </a:prstGeom>
                    <a:noFill/>
                    <a:ln>
                      <a:noFill/>
                    </a:ln>
                  </pic:spPr>
                </pic:pic>
              </a:graphicData>
            </a:graphic>
          </wp:anchor>
        </w:drawing>
      </w:r>
    </w:p>
    <w:p>
      <w:pPr>
        <w:spacing w:before="49"/>
        <w:ind w:left="1221" w:right="1222" w:firstLine="0"/>
        <w:jc w:val="center"/>
        <w:rPr>
          <w:rFonts w:hint="eastAsia" w:ascii="黑体" w:eastAsia="黑体"/>
          <w:sz w:val="36"/>
        </w:rPr>
      </w:pPr>
    </w:p>
    <w:p>
      <w:pPr>
        <w:spacing w:before="49"/>
        <w:ind w:left="1221" w:right="1222" w:firstLine="0"/>
        <w:jc w:val="center"/>
        <w:rPr>
          <w:rFonts w:hint="eastAsia" w:ascii="黑体" w:eastAsia="黑体"/>
          <w:sz w:val="36"/>
        </w:rPr>
      </w:pPr>
    </w:p>
    <w:p>
      <w:pPr>
        <w:spacing w:before="49"/>
        <w:ind w:left="1221" w:right="1222" w:firstLine="0"/>
        <w:jc w:val="center"/>
        <w:rPr>
          <w:rFonts w:hint="eastAsia" w:ascii="黑体" w:eastAsia="黑体"/>
          <w:sz w:val="36"/>
        </w:rPr>
      </w:pPr>
    </w:p>
    <w:p>
      <w:pPr>
        <w:spacing w:before="49"/>
        <w:ind w:left="1221" w:right="1222" w:firstLine="0"/>
        <w:jc w:val="center"/>
        <w:rPr>
          <w:rFonts w:hint="eastAsia" w:ascii="黑体" w:eastAsia="黑体"/>
          <w:sz w:val="36"/>
        </w:rPr>
      </w:pPr>
    </w:p>
    <w:p>
      <w:pPr>
        <w:spacing w:before="49"/>
        <w:ind w:left="1221" w:right="1222" w:firstLine="0"/>
        <w:jc w:val="center"/>
        <w:rPr>
          <w:rFonts w:hint="eastAsia" w:ascii="黑体" w:eastAsia="黑体"/>
          <w:sz w:val="36"/>
        </w:rPr>
      </w:pPr>
    </w:p>
    <w:p>
      <w:pPr>
        <w:spacing w:before="49"/>
        <w:ind w:left="1221" w:right="1222" w:firstLine="0"/>
        <w:jc w:val="center"/>
        <w:rPr>
          <w:rFonts w:hint="eastAsia" w:ascii="黑体" w:eastAsia="黑体"/>
          <w:sz w:val="36"/>
        </w:rPr>
      </w:pPr>
    </w:p>
    <w:p>
      <w:pPr>
        <w:spacing w:line="360" w:lineRule="atLeast"/>
        <w:jc w:val="center"/>
        <w:rPr>
          <w:rFonts w:ascii="黑体" w:hAnsi="黑体" w:eastAsia="黑体" w:cs="方正小标宋简体"/>
          <w:sz w:val="64"/>
          <w:szCs w:val="64"/>
        </w:rPr>
      </w:pPr>
      <w:r>
        <w:rPr>
          <w:rFonts w:hint="eastAsia" w:ascii="黑体" w:hAnsi="黑体" w:eastAsia="黑体" w:cs="方正小标宋简体"/>
          <w:sz w:val="64"/>
          <w:szCs w:val="64"/>
          <w:lang w:eastAsia="zh-CN"/>
        </w:rPr>
        <w:t>绿色食品生产与检验</w:t>
      </w:r>
      <w:r>
        <w:rPr>
          <w:rFonts w:hint="eastAsia" w:ascii="黑体" w:hAnsi="黑体" w:eastAsia="黑体" w:cs="方正小标宋简体"/>
          <w:sz w:val="64"/>
          <w:szCs w:val="64"/>
        </w:rPr>
        <w:t>专业</w:t>
      </w:r>
    </w:p>
    <w:p>
      <w:pPr>
        <w:spacing w:line="360" w:lineRule="atLeast"/>
        <w:jc w:val="center"/>
        <w:rPr>
          <w:rFonts w:ascii="黑体" w:hAnsi="黑体" w:eastAsia="黑体" w:cs="方正小标宋简体"/>
          <w:sz w:val="64"/>
          <w:szCs w:val="64"/>
        </w:rPr>
      </w:pPr>
      <w:r>
        <w:rPr>
          <w:rFonts w:hint="eastAsia" w:ascii="黑体" w:hAnsi="黑体" w:eastAsia="黑体" w:cs="方正小标宋简体"/>
          <w:sz w:val="64"/>
          <w:szCs w:val="64"/>
        </w:rPr>
        <w:t>人才培养方案</w:t>
      </w:r>
    </w:p>
    <w:p>
      <w:pPr>
        <w:spacing w:line="360" w:lineRule="atLeast"/>
        <w:jc w:val="center"/>
        <w:rPr>
          <w:rFonts w:ascii="方正小标宋简体" w:hAnsi="方正小标宋简体" w:eastAsia="方正小标宋简体" w:cs="方正小标宋简体"/>
          <w:sz w:val="64"/>
          <w:szCs w:val="64"/>
        </w:rPr>
      </w:pPr>
    </w:p>
    <w:p>
      <w:pPr>
        <w:spacing w:line="360" w:lineRule="atLeast"/>
        <w:jc w:val="center"/>
        <w:rPr>
          <w:rFonts w:hint="eastAsia" w:ascii="方正小标宋简体" w:hAnsi="方正小标宋简体" w:eastAsia="方正小标宋简体" w:cs="方正小标宋简体"/>
          <w:szCs w:val="21"/>
        </w:rPr>
      </w:pPr>
    </w:p>
    <w:p>
      <w:pPr>
        <w:spacing w:line="360" w:lineRule="atLeast"/>
        <w:jc w:val="center"/>
        <w:rPr>
          <w:rFonts w:hint="eastAsia" w:ascii="方正小标宋简体" w:hAnsi="方正小标宋简体" w:eastAsia="方正小标宋简体" w:cs="方正小标宋简体"/>
          <w:szCs w:val="21"/>
        </w:rPr>
      </w:pPr>
    </w:p>
    <w:p>
      <w:pPr>
        <w:spacing w:line="360" w:lineRule="atLeast"/>
        <w:jc w:val="center"/>
        <w:rPr>
          <w:rFonts w:hint="eastAsia" w:ascii="方正小标宋简体" w:hAnsi="方正小标宋简体" w:eastAsia="方正小标宋简体" w:cs="方正小标宋简体"/>
          <w:szCs w:val="21"/>
        </w:rPr>
      </w:pPr>
    </w:p>
    <w:p>
      <w:pPr>
        <w:spacing w:line="360" w:lineRule="atLeast"/>
        <w:jc w:val="center"/>
        <w:rPr>
          <w:rFonts w:hint="eastAsia" w:ascii="方正小标宋简体" w:hAnsi="方正小标宋简体" w:eastAsia="方正小标宋简体" w:cs="方正小标宋简体"/>
          <w:szCs w:val="21"/>
        </w:rPr>
      </w:pPr>
    </w:p>
    <w:p>
      <w:pPr>
        <w:spacing w:line="360" w:lineRule="atLeast"/>
        <w:jc w:val="center"/>
        <w:rPr>
          <w:rFonts w:hint="eastAsia" w:ascii="方正小标宋简体" w:hAnsi="方正小标宋简体" w:eastAsia="方正小标宋简体" w:cs="方正小标宋简体"/>
          <w:szCs w:val="21"/>
        </w:rPr>
      </w:pPr>
    </w:p>
    <w:p>
      <w:pPr>
        <w:spacing w:line="360" w:lineRule="atLeast"/>
        <w:jc w:val="center"/>
        <w:rPr>
          <w:rFonts w:hint="eastAsia" w:ascii="方正小标宋简体" w:hAnsi="方正小标宋简体" w:eastAsia="方正小标宋简体" w:cs="方正小标宋简体"/>
          <w:szCs w:val="21"/>
        </w:rPr>
      </w:pPr>
    </w:p>
    <w:p>
      <w:pPr>
        <w:spacing w:line="360" w:lineRule="atLeast"/>
        <w:jc w:val="center"/>
        <w:rPr>
          <w:rFonts w:hint="eastAsia" w:ascii="方正小标宋简体" w:hAnsi="方正小标宋简体" w:eastAsia="方正小标宋简体" w:cs="方正小标宋简体"/>
          <w:szCs w:val="21"/>
        </w:rPr>
      </w:pPr>
    </w:p>
    <w:p>
      <w:pPr>
        <w:spacing w:line="360" w:lineRule="atLeast"/>
        <w:jc w:val="center"/>
        <w:rPr>
          <w:rFonts w:hint="eastAsia" w:ascii="方正小标宋简体" w:hAnsi="方正小标宋简体" w:eastAsia="方正小标宋简体" w:cs="方正小标宋简体"/>
          <w:szCs w:val="21"/>
        </w:rPr>
      </w:pPr>
    </w:p>
    <w:p>
      <w:pPr>
        <w:spacing w:line="360" w:lineRule="atLeast"/>
        <w:jc w:val="center"/>
        <w:rPr>
          <w:rFonts w:hint="eastAsia" w:ascii="方正小标宋简体" w:hAnsi="方正小标宋简体" w:eastAsia="方正小标宋简体" w:cs="方正小标宋简体"/>
          <w:szCs w:val="21"/>
        </w:rPr>
      </w:pPr>
    </w:p>
    <w:p>
      <w:pPr>
        <w:spacing w:line="360" w:lineRule="atLeast"/>
        <w:jc w:val="center"/>
        <w:rPr>
          <w:rFonts w:ascii="方正小标宋简体" w:hAnsi="方正小标宋简体" w:eastAsia="方正小标宋简体" w:cs="方正小标宋简体"/>
          <w:szCs w:val="21"/>
        </w:rPr>
      </w:pPr>
    </w:p>
    <w:p>
      <w:pPr>
        <w:spacing w:line="360" w:lineRule="atLeast"/>
        <w:jc w:val="center"/>
        <w:rPr>
          <w:rFonts w:hint="eastAsia" w:ascii="黑体" w:hAnsi="黑体" w:eastAsia="黑体" w:cs="楷体"/>
          <w:sz w:val="44"/>
          <w:szCs w:val="44"/>
        </w:rPr>
      </w:pPr>
      <w:r>
        <w:rPr>
          <w:rFonts w:hint="eastAsia" w:ascii="黑体" w:hAnsi="黑体" w:eastAsia="黑体" w:cs="楷体"/>
          <w:sz w:val="44"/>
          <w:szCs w:val="44"/>
        </w:rPr>
        <w:t>生物技术系</w:t>
      </w:r>
    </w:p>
    <w:p>
      <w:pPr>
        <w:spacing w:line="360" w:lineRule="atLeast"/>
        <w:jc w:val="center"/>
        <w:rPr>
          <w:rFonts w:ascii="黑体" w:hAnsi="黑体" w:eastAsia="黑体" w:cs="楷体"/>
          <w:sz w:val="44"/>
          <w:szCs w:val="44"/>
        </w:rPr>
      </w:pPr>
      <w:r>
        <w:rPr>
          <w:rFonts w:hint="eastAsia" w:ascii="黑体" w:hAnsi="黑体" w:eastAsia="黑体" w:cs="楷体"/>
          <w:sz w:val="44"/>
          <w:szCs w:val="44"/>
        </w:rPr>
        <w:t>2019年10月</w:t>
      </w:r>
    </w:p>
    <w:p>
      <w:pPr>
        <w:spacing w:before="49"/>
        <w:ind w:left="1221" w:right="1222" w:firstLine="0"/>
        <w:jc w:val="center"/>
        <w:rPr>
          <w:rFonts w:hint="eastAsia" w:ascii="黑体" w:eastAsia="黑体"/>
          <w:sz w:val="36"/>
        </w:rPr>
      </w:pPr>
    </w:p>
    <w:p>
      <w:pPr>
        <w:spacing w:before="49"/>
        <w:ind w:left="1221" w:right="1222" w:firstLine="0"/>
        <w:jc w:val="center"/>
        <w:rPr>
          <w:rFonts w:hint="eastAsia" w:ascii="黑体" w:eastAsia="黑体"/>
          <w:sz w:val="36"/>
        </w:rPr>
      </w:pPr>
    </w:p>
    <w:p>
      <w:pPr>
        <w:spacing w:before="49"/>
        <w:ind w:left="1221" w:right="1222" w:firstLine="0"/>
        <w:jc w:val="center"/>
        <w:rPr>
          <w:rFonts w:hint="eastAsia" w:ascii="黑体" w:eastAsia="黑体"/>
          <w:sz w:val="36"/>
        </w:rPr>
      </w:pPr>
    </w:p>
    <w:p>
      <w:pPr>
        <w:spacing w:before="49"/>
        <w:ind w:left="1221" w:right="1222" w:firstLine="0"/>
        <w:jc w:val="center"/>
        <w:rPr>
          <w:rFonts w:hint="eastAsia" w:ascii="黑体" w:eastAsia="黑体"/>
          <w:sz w:val="36"/>
        </w:rPr>
      </w:pPr>
    </w:p>
    <w:p>
      <w:pPr>
        <w:spacing w:before="49"/>
        <w:ind w:right="1222"/>
        <w:jc w:val="both"/>
        <w:rPr>
          <w:rFonts w:hint="eastAsia" w:ascii="黑体" w:eastAsia="黑体"/>
          <w:sz w:val="36"/>
        </w:rPr>
      </w:pPr>
    </w:p>
    <w:p>
      <w:pPr>
        <w:spacing w:before="49"/>
        <w:ind w:right="1222"/>
        <w:jc w:val="center"/>
        <w:rPr>
          <w:rFonts w:ascii="黑体"/>
          <w:sz w:val="48"/>
        </w:rPr>
      </w:pPr>
      <w:r>
        <w:rPr>
          <w:rFonts w:hint="eastAsia" w:ascii="黑体" w:eastAsia="黑体"/>
          <w:sz w:val="36"/>
        </w:rPr>
        <w:t>绿色食品生产与检验专业人才培养方案</w:t>
      </w:r>
    </w:p>
    <w:p>
      <w:pPr>
        <w:pStyle w:val="6"/>
        <w:ind w:left="1237"/>
        <w:rPr>
          <w:rFonts w:hint="eastAsia" w:ascii="黑体" w:eastAsia="黑体"/>
        </w:rPr>
      </w:pPr>
      <w:r>
        <w:rPr>
          <w:rFonts w:hint="eastAsia" w:ascii="黑体" w:eastAsia="黑体"/>
        </w:rPr>
        <w:t>一、专业名称及代码</w:t>
      </w:r>
    </w:p>
    <w:p>
      <w:pPr>
        <w:pStyle w:val="6"/>
        <w:spacing w:before="151" w:line="360" w:lineRule="auto"/>
        <w:ind w:left="1237" w:right="4986"/>
      </w:pPr>
      <w:r>
        <w:rPr>
          <w:spacing w:val="-2"/>
        </w:rPr>
        <w:t>专业名称：绿色食品生产与检验</w:t>
      </w:r>
      <w:r>
        <w:t>专业代码：</w:t>
      </w:r>
      <w:r>
        <w:rPr>
          <w:rFonts w:ascii="Times New Roman" w:eastAsia="Times New Roman"/>
        </w:rPr>
        <w:t>510114</w:t>
      </w:r>
    </w:p>
    <w:p>
      <w:pPr>
        <w:pStyle w:val="6"/>
        <w:spacing w:line="307" w:lineRule="exact"/>
        <w:ind w:left="1237"/>
        <w:rPr>
          <w:rFonts w:hint="eastAsia" w:ascii="黑体" w:eastAsia="黑体"/>
        </w:rPr>
      </w:pPr>
      <w:r>
        <w:rPr>
          <w:rFonts w:hint="eastAsia" w:ascii="黑体" w:eastAsia="黑体"/>
        </w:rPr>
        <w:t>二、入学要求</w:t>
      </w:r>
      <w:bookmarkStart w:id="1" w:name="_GoBack"/>
      <w:bookmarkEnd w:id="1"/>
    </w:p>
    <w:p>
      <w:pPr>
        <w:pStyle w:val="6"/>
        <w:spacing w:before="151"/>
        <w:ind w:left="1237"/>
      </w:pPr>
      <w:r>
        <w:t>普通高中毕业、中等职业学校毕业或具有同等学力。</w:t>
      </w:r>
    </w:p>
    <w:p>
      <w:pPr>
        <w:pStyle w:val="6"/>
        <w:spacing w:before="153"/>
        <w:ind w:left="1237"/>
        <w:rPr>
          <w:rFonts w:hint="eastAsia" w:ascii="黑体" w:eastAsia="黑体"/>
        </w:rPr>
      </w:pPr>
      <w:r>
        <w:rPr>
          <w:rFonts w:hint="eastAsia" w:ascii="黑体" w:eastAsia="黑体"/>
        </w:rPr>
        <w:t>三、修业年限</w:t>
      </w:r>
    </w:p>
    <w:p>
      <w:pPr>
        <w:pStyle w:val="6"/>
        <w:spacing w:before="153"/>
        <w:ind w:left="1237"/>
        <w:rPr>
          <w:rFonts w:hint="eastAsia" w:eastAsia="宋体"/>
          <w:lang w:eastAsia="zh-CN"/>
        </w:rPr>
      </w:pPr>
      <w:r>
        <w:rPr>
          <w:rFonts w:hint="eastAsia"/>
          <w:lang w:eastAsia="zh-CN"/>
        </w:rPr>
        <w:t>学制三</w:t>
      </w:r>
      <w:r>
        <w:t>年</w:t>
      </w:r>
      <w:r>
        <w:rPr>
          <w:rFonts w:hint="eastAsia"/>
          <w:lang w:eastAsia="zh-CN"/>
        </w:rPr>
        <w:t>，</w:t>
      </w:r>
      <w:r>
        <w:rPr>
          <w:rFonts w:hint="eastAsia" w:asciiTheme="minorEastAsia" w:hAnsiTheme="minorEastAsia" w:eastAsiaTheme="minorEastAsia" w:cstheme="minorEastAsia"/>
          <w:b w:val="0"/>
          <w:bCs/>
          <w:color w:val="000000"/>
          <w:sz w:val="24"/>
          <w:szCs w:val="24"/>
          <w:lang w:eastAsia="zh-CN"/>
        </w:rPr>
        <w:t>修业年限</w:t>
      </w:r>
      <w:r>
        <w:rPr>
          <w:rFonts w:hint="eastAsia" w:asciiTheme="minorEastAsia" w:hAnsiTheme="minorEastAsia" w:eastAsiaTheme="minorEastAsia" w:cstheme="minorEastAsia"/>
          <w:b w:val="0"/>
          <w:bCs/>
          <w:color w:val="000000"/>
          <w:sz w:val="24"/>
          <w:szCs w:val="24"/>
          <w:lang w:val="en-US" w:eastAsia="zh-CN"/>
        </w:rPr>
        <w:t>3-5年（服役休学不占修业年限）</w:t>
      </w:r>
    </w:p>
    <w:p>
      <w:pPr>
        <w:pStyle w:val="6"/>
        <w:numPr>
          <w:ilvl w:val="0"/>
          <w:numId w:val="1"/>
        </w:numPr>
        <w:spacing w:before="151"/>
        <w:ind w:left="1237"/>
        <w:rPr>
          <w:rFonts w:hint="eastAsia" w:ascii="黑体" w:eastAsia="黑体"/>
        </w:rPr>
      </w:pPr>
      <w:r>
        <w:rPr>
          <w:rFonts w:hint="eastAsia" w:ascii="黑体" w:eastAsia="黑体"/>
        </w:rPr>
        <w:t>职业面向</w:t>
      </w:r>
    </w:p>
    <w:p>
      <w:pPr>
        <w:pStyle w:val="6"/>
        <w:spacing w:line="357" w:lineRule="auto"/>
        <w:ind w:right="583" w:firstLine="420"/>
        <w:jc w:val="both"/>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国以民为本，民以食为天，中国是农业生产大国也是农产品消费大国，食品工业具有重要的战略地位。我国食品工业一直保持快速、稳定、健康的发展势头，国内各省市都在努力把食品工业企业不断做大做强，内蒙古自治区作为畜牧业高度发达地区，食品工业具有产业战略地位，也是整个工业中为国家提供积累和吸纳就业人数最多的产业。绿色食品生产与检验专业面向的职业如表1所示。</w:t>
      </w:r>
    </w:p>
    <w:p>
      <w:pPr>
        <w:pStyle w:val="6"/>
        <w:spacing w:line="357" w:lineRule="auto"/>
        <w:ind w:right="583" w:firstLine="420"/>
        <w:jc w:val="center"/>
        <w:rPr>
          <w:rFonts w:hint="eastAsia" w:ascii="黑体" w:eastAsia="黑体"/>
        </w:rPr>
      </w:pPr>
      <w:r>
        <w:rPr>
          <w:rFonts w:hint="eastAsia" w:asciiTheme="minorEastAsia" w:hAnsiTheme="minorEastAsia" w:eastAsiaTheme="minorEastAsia" w:cstheme="minorEastAsia"/>
          <w:b w:val="0"/>
          <w:bCs/>
          <w:color w:val="000000"/>
          <w:kern w:val="2"/>
          <w:sz w:val="24"/>
          <w:szCs w:val="24"/>
          <w:lang w:val="en-US" w:eastAsia="zh-CN" w:bidi="ar-SA"/>
        </w:rPr>
        <w:t>表 1</w:t>
      </w:r>
      <w:r>
        <w:rPr>
          <w:rFonts w:hint="eastAsia" w:asciiTheme="minorEastAsia" w:hAnsiTheme="minorEastAsia" w:eastAsiaTheme="minorEastAsia" w:cstheme="minorEastAsia"/>
          <w:b w:val="0"/>
          <w:bCs/>
          <w:color w:val="000000"/>
          <w:kern w:val="2"/>
          <w:sz w:val="24"/>
          <w:szCs w:val="24"/>
          <w:lang w:val="en-US" w:eastAsia="zh-CN" w:bidi="ar-SA"/>
        </w:rPr>
        <w:tab/>
      </w:r>
      <w:r>
        <w:rPr>
          <w:rFonts w:hint="eastAsia" w:asciiTheme="minorEastAsia" w:hAnsiTheme="minorEastAsia" w:eastAsiaTheme="minorEastAsia" w:cstheme="minorEastAsia"/>
          <w:b w:val="0"/>
          <w:bCs/>
          <w:color w:val="000000"/>
          <w:sz w:val="24"/>
          <w:szCs w:val="24"/>
          <w:lang w:val="en-US" w:eastAsia="zh-CN"/>
        </w:rPr>
        <w:t>绿色食品生产与检验</w:t>
      </w:r>
      <w:r>
        <w:rPr>
          <w:rFonts w:hint="eastAsia" w:asciiTheme="minorEastAsia" w:hAnsiTheme="minorEastAsia" w:eastAsiaTheme="minorEastAsia" w:cstheme="minorEastAsia"/>
          <w:b w:val="0"/>
          <w:bCs/>
          <w:color w:val="000000"/>
          <w:kern w:val="2"/>
          <w:sz w:val="24"/>
          <w:szCs w:val="24"/>
          <w:lang w:val="en-US" w:eastAsia="zh-CN" w:bidi="ar-SA"/>
        </w:rPr>
        <w:t>专业面向的职业</w:t>
      </w:r>
    </w:p>
    <w:p>
      <w:pPr>
        <w:pStyle w:val="6"/>
        <w:spacing w:before="1"/>
        <w:ind w:left="0"/>
        <w:rPr>
          <w:rFonts w:ascii="黑体"/>
          <w:sz w:val="7"/>
        </w:rPr>
      </w:pPr>
    </w:p>
    <w:tbl>
      <w:tblPr>
        <w:tblStyle w:val="10"/>
        <w:tblW w:w="0" w:type="auto"/>
        <w:tblInd w:w="4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5"/>
        <w:gridCol w:w="1132"/>
        <w:gridCol w:w="1117"/>
        <w:gridCol w:w="1809"/>
        <w:gridCol w:w="1643"/>
        <w:gridCol w:w="2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315" w:type="dxa"/>
          </w:tcPr>
          <w:p>
            <w:pPr>
              <w:pStyle w:val="14"/>
              <w:spacing w:before="107"/>
              <w:ind w:left="95" w:right="85"/>
              <w:jc w:val="center"/>
              <w:rPr>
                <w:b w:val="0"/>
                <w:bCs/>
                <w:sz w:val="18"/>
              </w:rPr>
            </w:pPr>
            <w:r>
              <w:rPr>
                <w:b w:val="0"/>
                <w:bCs/>
                <w:sz w:val="18"/>
              </w:rPr>
              <w:t>所属专业大类</w:t>
            </w:r>
          </w:p>
          <w:p>
            <w:pPr>
              <w:pStyle w:val="14"/>
              <w:spacing w:before="110"/>
              <w:ind w:left="95" w:right="85"/>
              <w:jc w:val="center"/>
              <w:rPr>
                <w:b w:val="0"/>
                <w:bCs/>
                <w:sz w:val="18"/>
              </w:rPr>
            </w:pPr>
            <w:r>
              <w:rPr>
                <w:b w:val="0"/>
                <w:bCs/>
                <w:sz w:val="18"/>
              </w:rPr>
              <w:t>（代码）</w:t>
            </w:r>
          </w:p>
        </w:tc>
        <w:tc>
          <w:tcPr>
            <w:tcW w:w="1132" w:type="dxa"/>
          </w:tcPr>
          <w:p>
            <w:pPr>
              <w:pStyle w:val="14"/>
              <w:spacing w:before="107"/>
              <w:ind w:left="114"/>
              <w:rPr>
                <w:b w:val="0"/>
                <w:bCs/>
                <w:sz w:val="18"/>
              </w:rPr>
            </w:pPr>
            <w:r>
              <w:rPr>
                <w:b w:val="0"/>
                <w:bCs/>
                <w:sz w:val="18"/>
              </w:rPr>
              <w:t>所属专业类</w:t>
            </w:r>
          </w:p>
          <w:p>
            <w:pPr>
              <w:pStyle w:val="14"/>
              <w:spacing w:before="110"/>
              <w:ind w:left="205"/>
              <w:rPr>
                <w:b w:val="0"/>
                <w:bCs/>
                <w:sz w:val="18"/>
              </w:rPr>
            </w:pPr>
            <w:r>
              <w:rPr>
                <w:b w:val="0"/>
                <w:bCs/>
                <w:sz w:val="18"/>
              </w:rPr>
              <w:t>（代码）</w:t>
            </w:r>
          </w:p>
        </w:tc>
        <w:tc>
          <w:tcPr>
            <w:tcW w:w="1117" w:type="dxa"/>
          </w:tcPr>
          <w:p>
            <w:pPr>
              <w:pStyle w:val="14"/>
              <w:spacing w:before="107"/>
              <w:ind w:left="196"/>
              <w:rPr>
                <w:b w:val="0"/>
                <w:bCs/>
                <w:sz w:val="18"/>
              </w:rPr>
            </w:pPr>
            <w:r>
              <w:rPr>
                <w:b w:val="0"/>
                <w:bCs/>
                <w:w w:val="95"/>
                <w:sz w:val="18"/>
              </w:rPr>
              <w:t>对应行业</w:t>
            </w:r>
          </w:p>
          <w:p>
            <w:pPr>
              <w:pStyle w:val="14"/>
              <w:spacing w:before="110"/>
              <w:ind w:left="196"/>
              <w:rPr>
                <w:b w:val="0"/>
                <w:bCs/>
                <w:sz w:val="18"/>
              </w:rPr>
            </w:pPr>
            <w:r>
              <w:rPr>
                <w:b w:val="0"/>
                <w:bCs/>
                <w:w w:val="95"/>
                <w:sz w:val="18"/>
              </w:rPr>
              <w:t>（代码）</w:t>
            </w:r>
          </w:p>
        </w:tc>
        <w:tc>
          <w:tcPr>
            <w:tcW w:w="1809" w:type="dxa"/>
          </w:tcPr>
          <w:p>
            <w:pPr>
              <w:pStyle w:val="14"/>
              <w:spacing w:before="107"/>
              <w:ind w:left="73" w:right="62"/>
              <w:jc w:val="center"/>
              <w:rPr>
                <w:b w:val="0"/>
                <w:bCs/>
                <w:sz w:val="18"/>
              </w:rPr>
            </w:pPr>
            <w:r>
              <w:rPr>
                <w:b w:val="0"/>
                <w:bCs/>
                <w:sz w:val="18"/>
              </w:rPr>
              <w:t>主要职业类别</w:t>
            </w:r>
          </w:p>
          <w:p>
            <w:pPr>
              <w:pStyle w:val="14"/>
              <w:spacing w:before="110"/>
              <w:ind w:left="73" w:right="62"/>
              <w:jc w:val="center"/>
              <w:rPr>
                <w:b w:val="0"/>
                <w:bCs/>
                <w:sz w:val="18"/>
              </w:rPr>
            </w:pPr>
            <w:r>
              <w:rPr>
                <w:b w:val="0"/>
                <w:bCs/>
                <w:sz w:val="18"/>
              </w:rPr>
              <w:t>（代码）</w:t>
            </w:r>
          </w:p>
        </w:tc>
        <w:tc>
          <w:tcPr>
            <w:tcW w:w="1643" w:type="dxa"/>
          </w:tcPr>
          <w:p>
            <w:pPr>
              <w:pStyle w:val="14"/>
              <w:spacing w:before="107"/>
              <w:ind w:left="280"/>
              <w:rPr>
                <w:b w:val="0"/>
                <w:bCs/>
                <w:sz w:val="18"/>
              </w:rPr>
            </w:pPr>
            <w:r>
              <w:rPr>
                <w:b w:val="0"/>
                <w:bCs/>
                <w:sz w:val="18"/>
              </w:rPr>
              <w:t>主要岗位类别</w:t>
            </w:r>
          </w:p>
          <w:p>
            <w:pPr>
              <w:pStyle w:val="14"/>
              <w:spacing w:before="110"/>
              <w:ind w:left="191"/>
              <w:rPr>
                <w:b w:val="0"/>
                <w:bCs/>
                <w:sz w:val="18"/>
              </w:rPr>
            </w:pPr>
            <w:r>
              <w:rPr>
                <w:b w:val="0"/>
                <w:bCs/>
                <w:sz w:val="18"/>
              </w:rPr>
              <w:t>（或技术领域）</w:t>
            </w:r>
          </w:p>
        </w:tc>
        <w:tc>
          <w:tcPr>
            <w:tcW w:w="2004" w:type="dxa"/>
          </w:tcPr>
          <w:p>
            <w:pPr>
              <w:pStyle w:val="14"/>
              <w:spacing w:before="15" w:line="340" w:lineRule="exact"/>
              <w:ind w:left="461" w:right="174" w:hanging="269"/>
              <w:rPr>
                <w:b w:val="0"/>
                <w:bCs/>
                <w:sz w:val="18"/>
              </w:rPr>
            </w:pPr>
            <w:r>
              <w:rPr>
                <w:b w:val="0"/>
                <w:bCs/>
                <w:sz w:val="18"/>
              </w:rPr>
              <w:t>职业资格证书或技能等级证书举例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7" w:hRule="atLeast"/>
        </w:trPr>
        <w:tc>
          <w:tcPr>
            <w:tcW w:w="1315" w:type="dxa"/>
          </w:tcPr>
          <w:p>
            <w:pPr>
              <w:pStyle w:val="14"/>
              <w:rPr>
                <w:rFonts w:ascii="黑体"/>
                <w:sz w:val="18"/>
              </w:rPr>
            </w:pPr>
          </w:p>
          <w:p>
            <w:pPr>
              <w:pStyle w:val="14"/>
              <w:rPr>
                <w:rFonts w:ascii="黑体"/>
                <w:sz w:val="18"/>
              </w:rPr>
            </w:pPr>
          </w:p>
          <w:p>
            <w:pPr>
              <w:pStyle w:val="14"/>
              <w:rPr>
                <w:rFonts w:ascii="黑体"/>
                <w:sz w:val="18"/>
              </w:rPr>
            </w:pPr>
          </w:p>
          <w:p>
            <w:pPr>
              <w:pStyle w:val="14"/>
              <w:rPr>
                <w:rFonts w:ascii="黑体"/>
                <w:sz w:val="18"/>
              </w:rPr>
            </w:pPr>
          </w:p>
          <w:p>
            <w:pPr>
              <w:pStyle w:val="14"/>
              <w:rPr>
                <w:rFonts w:ascii="黑体"/>
                <w:sz w:val="18"/>
              </w:rPr>
            </w:pPr>
          </w:p>
          <w:p>
            <w:pPr>
              <w:pStyle w:val="14"/>
              <w:rPr>
                <w:rFonts w:ascii="黑体"/>
                <w:sz w:val="18"/>
              </w:rPr>
            </w:pPr>
          </w:p>
          <w:p>
            <w:pPr>
              <w:pStyle w:val="14"/>
              <w:rPr>
                <w:rFonts w:ascii="黑体"/>
                <w:sz w:val="18"/>
              </w:rPr>
            </w:pPr>
          </w:p>
          <w:p>
            <w:pPr>
              <w:pStyle w:val="14"/>
              <w:rPr>
                <w:rFonts w:ascii="黑体"/>
                <w:sz w:val="18"/>
              </w:rPr>
            </w:pPr>
          </w:p>
          <w:p>
            <w:pPr>
              <w:pStyle w:val="14"/>
              <w:rPr>
                <w:rFonts w:ascii="黑体"/>
                <w:sz w:val="18"/>
              </w:rPr>
            </w:pPr>
          </w:p>
          <w:p>
            <w:pPr>
              <w:pStyle w:val="14"/>
              <w:spacing w:before="7"/>
              <w:rPr>
                <w:rFonts w:ascii="黑体"/>
                <w:sz w:val="22"/>
              </w:rPr>
            </w:pPr>
          </w:p>
          <w:p>
            <w:pPr>
              <w:pStyle w:val="14"/>
              <w:spacing w:before="1"/>
              <w:ind w:left="91" w:right="85"/>
              <w:jc w:val="center"/>
              <w:rPr>
                <w:sz w:val="18"/>
              </w:rPr>
            </w:pPr>
            <w:r>
              <w:rPr>
                <w:sz w:val="18"/>
              </w:rPr>
              <w:t>农林牧渔类</w:t>
            </w:r>
          </w:p>
          <w:p>
            <w:pPr>
              <w:pStyle w:val="14"/>
              <w:spacing w:before="110"/>
              <w:ind w:left="91" w:right="85"/>
              <w:jc w:val="center"/>
              <w:rPr>
                <w:sz w:val="18"/>
              </w:rPr>
            </w:pPr>
            <w:r>
              <w:rPr>
                <w:sz w:val="18"/>
              </w:rPr>
              <w:t>（51）</w:t>
            </w:r>
          </w:p>
        </w:tc>
        <w:tc>
          <w:tcPr>
            <w:tcW w:w="1132" w:type="dxa"/>
          </w:tcPr>
          <w:p>
            <w:pPr>
              <w:pStyle w:val="14"/>
              <w:rPr>
                <w:rFonts w:ascii="黑体"/>
                <w:sz w:val="18"/>
              </w:rPr>
            </w:pPr>
          </w:p>
          <w:p>
            <w:pPr>
              <w:pStyle w:val="14"/>
              <w:rPr>
                <w:rFonts w:ascii="黑体"/>
                <w:sz w:val="18"/>
              </w:rPr>
            </w:pPr>
          </w:p>
          <w:p>
            <w:pPr>
              <w:pStyle w:val="14"/>
              <w:rPr>
                <w:rFonts w:ascii="黑体"/>
                <w:sz w:val="18"/>
              </w:rPr>
            </w:pPr>
          </w:p>
          <w:p>
            <w:pPr>
              <w:pStyle w:val="14"/>
              <w:rPr>
                <w:rFonts w:ascii="黑体"/>
                <w:sz w:val="18"/>
              </w:rPr>
            </w:pPr>
          </w:p>
          <w:p>
            <w:pPr>
              <w:pStyle w:val="14"/>
              <w:rPr>
                <w:rFonts w:ascii="黑体"/>
                <w:sz w:val="18"/>
              </w:rPr>
            </w:pPr>
          </w:p>
          <w:p>
            <w:pPr>
              <w:pStyle w:val="14"/>
              <w:rPr>
                <w:rFonts w:ascii="黑体"/>
                <w:sz w:val="18"/>
              </w:rPr>
            </w:pPr>
          </w:p>
          <w:p>
            <w:pPr>
              <w:pStyle w:val="14"/>
              <w:rPr>
                <w:rFonts w:ascii="黑体"/>
                <w:sz w:val="18"/>
              </w:rPr>
            </w:pPr>
          </w:p>
          <w:p>
            <w:pPr>
              <w:pStyle w:val="14"/>
              <w:rPr>
                <w:rFonts w:ascii="黑体"/>
                <w:sz w:val="18"/>
              </w:rPr>
            </w:pPr>
          </w:p>
          <w:p>
            <w:pPr>
              <w:pStyle w:val="14"/>
              <w:rPr>
                <w:rFonts w:ascii="黑体"/>
                <w:sz w:val="18"/>
              </w:rPr>
            </w:pPr>
          </w:p>
          <w:p>
            <w:pPr>
              <w:pStyle w:val="14"/>
              <w:spacing w:before="7"/>
              <w:rPr>
                <w:rFonts w:ascii="黑体"/>
                <w:sz w:val="22"/>
              </w:rPr>
            </w:pPr>
          </w:p>
          <w:p>
            <w:pPr>
              <w:pStyle w:val="14"/>
              <w:spacing w:before="1"/>
              <w:ind w:left="294"/>
              <w:rPr>
                <w:sz w:val="18"/>
              </w:rPr>
            </w:pPr>
            <w:r>
              <w:rPr>
                <w:sz w:val="18"/>
              </w:rPr>
              <w:t>农业类</w:t>
            </w:r>
          </w:p>
          <w:p>
            <w:pPr>
              <w:pStyle w:val="14"/>
              <w:spacing w:before="110"/>
              <w:ind w:left="205"/>
              <w:rPr>
                <w:sz w:val="18"/>
              </w:rPr>
            </w:pPr>
            <w:r>
              <w:rPr>
                <w:sz w:val="18"/>
              </w:rPr>
              <w:t>（5101）</w:t>
            </w:r>
          </w:p>
        </w:tc>
        <w:tc>
          <w:tcPr>
            <w:tcW w:w="1117" w:type="dxa"/>
          </w:tcPr>
          <w:p>
            <w:pPr>
              <w:pStyle w:val="14"/>
              <w:rPr>
                <w:rFonts w:ascii="黑体"/>
                <w:sz w:val="18"/>
              </w:rPr>
            </w:pPr>
          </w:p>
          <w:p>
            <w:pPr>
              <w:pStyle w:val="14"/>
              <w:rPr>
                <w:rFonts w:ascii="黑体"/>
                <w:sz w:val="18"/>
              </w:rPr>
            </w:pPr>
          </w:p>
          <w:p>
            <w:pPr>
              <w:pStyle w:val="14"/>
              <w:rPr>
                <w:rFonts w:ascii="黑体"/>
                <w:sz w:val="18"/>
              </w:rPr>
            </w:pPr>
          </w:p>
          <w:p>
            <w:pPr>
              <w:pStyle w:val="14"/>
              <w:rPr>
                <w:rFonts w:ascii="黑体"/>
                <w:sz w:val="18"/>
              </w:rPr>
            </w:pPr>
          </w:p>
          <w:p>
            <w:pPr>
              <w:pStyle w:val="14"/>
              <w:spacing w:before="9"/>
              <w:rPr>
                <w:rFonts w:ascii="黑体"/>
                <w:sz w:val="19"/>
              </w:rPr>
            </w:pPr>
          </w:p>
          <w:p>
            <w:pPr>
              <w:pStyle w:val="14"/>
              <w:spacing w:line="352" w:lineRule="auto"/>
              <w:ind w:left="108" w:right="96"/>
              <w:jc w:val="center"/>
              <w:rPr>
                <w:sz w:val="18"/>
              </w:rPr>
            </w:pPr>
            <w:r>
              <w:rPr>
                <w:sz w:val="18"/>
              </w:rPr>
              <w:t>农副食品加工业(13)； 食品制造业(14)；</w:t>
            </w:r>
          </w:p>
          <w:p>
            <w:pPr>
              <w:pStyle w:val="14"/>
              <w:spacing w:before="4" w:line="355" w:lineRule="auto"/>
              <w:ind w:left="108" w:right="96"/>
              <w:jc w:val="center"/>
              <w:rPr>
                <w:sz w:val="18"/>
              </w:rPr>
            </w:pPr>
            <w:r>
              <w:rPr>
                <w:sz w:val="18"/>
              </w:rPr>
              <w:t>饮料制造业(C-15)；</w:t>
            </w:r>
          </w:p>
          <w:p>
            <w:pPr>
              <w:pStyle w:val="14"/>
              <w:spacing w:line="355" w:lineRule="auto"/>
              <w:ind w:left="108" w:right="96"/>
              <w:jc w:val="center"/>
              <w:rPr>
                <w:sz w:val="18"/>
              </w:rPr>
            </w:pPr>
            <w:r>
              <w:rPr>
                <w:spacing w:val="-4"/>
                <w:sz w:val="18"/>
              </w:rPr>
              <w:t>质检技术服</w:t>
            </w:r>
            <w:r>
              <w:rPr>
                <w:sz w:val="18"/>
              </w:rPr>
              <w:t>务业</w:t>
            </w:r>
          </w:p>
          <w:p>
            <w:pPr>
              <w:pStyle w:val="14"/>
              <w:spacing w:line="230" w:lineRule="exact"/>
              <w:ind w:left="106" w:right="96"/>
              <w:jc w:val="center"/>
              <w:rPr>
                <w:sz w:val="18"/>
              </w:rPr>
            </w:pPr>
            <w:r>
              <w:rPr>
                <w:sz w:val="18"/>
              </w:rPr>
              <w:t>( 745)</w:t>
            </w:r>
          </w:p>
        </w:tc>
        <w:tc>
          <w:tcPr>
            <w:tcW w:w="1809" w:type="dxa"/>
          </w:tcPr>
          <w:p>
            <w:pPr>
              <w:pStyle w:val="14"/>
              <w:spacing w:before="5"/>
              <w:rPr>
                <w:rFonts w:ascii="黑体"/>
                <w:sz w:val="25"/>
              </w:rPr>
            </w:pPr>
          </w:p>
          <w:p>
            <w:pPr>
              <w:pStyle w:val="14"/>
              <w:ind w:left="73" w:right="66"/>
              <w:jc w:val="center"/>
              <w:rPr>
                <w:sz w:val="18"/>
              </w:rPr>
            </w:pPr>
            <w:r>
              <w:rPr>
                <w:sz w:val="18"/>
              </w:rPr>
              <w:t>肉制品加工工(6 -01</w:t>
            </w:r>
          </w:p>
          <w:p>
            <w:pPr>
              <w:pStyle w:val="14"/>
              <w:spacing w:before="110"/>
              <w:ind w:left="72" w:right="66"/>
              <w:jc w:val="center"/>
              <w:rPr>
                <w:sz w:val="18"/>
              </w:rPr>
            </w:pPr>
            <w:r>
              <w:rPr>
                <w:sz w:val="18"/>
              </w:rPr>
              <w:t>-04 -03)；</w:t>
            </w:r>
          </w:p>
          <w:p>
            <w:pPr>
              <w:pStyle w:val="14"/>
              <w:spacing w:before="110" w:line="352" w:lineRule="auto"/>
              <w:ind w:left="73" w:right="63"/>
              <w:jc w:val="center"/>
              <w:rPr>
                <w:sz w:val="18"/>
              </w:rPr>
            </w:pPr>
            <w:r>
              <w:rPr>
                <w:sz w:val="18"/>
              </w:rPr>
              <w:t>蛋类制品加工工(6</w:t>
            </w:r>
            <w:r>
              <w:rPr>
                <w:spacing w:val="-23"/>
                <w:sz w:val="18"/>
              </w:rPr>
              <w:t xml:space="preserve"> - </w:t>
            </w:r>
            <w:r>
              <w:rPr>
                <w:sz w:val="18"/>
              </w:rPr>
              <w:t>01 -04</w:t>
            </w:r>
            <w:r>
              <w:rPr>
                <w:spacing w:val="-1"/>
                <w:sz w:val="18"/>
              </w:rPr>
              <w:t xml:space="preserve"> - </w:t>
            </w:r>
            <w:r>
              <w:rPr>
                <w:sz w:val="18"/>
              </w:rPr>
              <w:t>04)；</w:t>
            </w:r>
          </w:p>
          <w:p>
            <w:pPr>
              <w:pStyle w:val="14"/>
              <w:spacing w:before="1" w:line="355" w:lineRule="auto"/>
              <w:ind w:left="73" w:right="63"/>
              <w:jc w:val="center"/>
              <w:rPr>
                <w:sz w:val="18"/>
              </w:rPr>
            </w:pPr>
            <w:r>
              <w:rPr>
                <w:sz w:val="18"/>
              </w:rPr>
              <w:t>果蔬坚果加工工(6</w:t>
            </w:r>
            <w:r>
              <w:rPr>
                <w:spacing w:val="-23"/>
                <w:sz w:val="18"/>
              </w:rPr>
              <w:t xml:space="preserve"> - </w:t>
            </w:r>
            <w:r>
              <w:rPr>
                <w:sz w:val="18"/>
              </w:rPr>
              <w:t>01 -06</w:t>
            </w:r>
            <w:r>
              <w:rPr>
                <w:spacing w:val="-1"/>
                <w:sz w:val="18"/>
              </w:rPr>
              <w:t xml:space="preserve"> - </w:t>
            </w:r>
            <w:r>
              <w:rPr>
                <w:sz w:val="18"/>
              </w:rPr>
              <w:t>00)；</w:t>
            </w:r>
          </w:p>
          <w:p>
            <w:pPr>
              <w:pStyle w:val="14"/>
              <w:spacing w:line="355" w:lineRule="auto"/>
              <w:ind w:left="229" w:right="218" w:hanging="3"/>
              <w:jc w:val="center"/>
              <w:rPr>
                <w:sz w:val="18"/>
              </w:rPr>
            </w:pPr>
            <w:r>
              <w:rPr>
                <w:sz w:val="18"/>
              </w:rPr>
              <w:t>糕点、包烘焙工(6-02-01</w:t>
            </w:r>
            <w:r>
              <w:rPr>
                <w:spacing w:val="-1"/>
                <w:sz w:val="18"/>
              </w:rPr>
              <w:t xml:space="preserve"> -</w:t>
            </w:r>
            <w:r>
              <w:rPr>
                <w:spacing w:val="-4"/>
                <w:sz w:val="18"/>
              </w:rPr>
              <w:t>01)；</w:t>
            </w:r>
          </w:p>
          <w:p>
            <w:pPr>
              <w:pStyle w:val="14"/>
              <w:spacing w:line="352" w:lineRule="auto"/>
              <w:ind w:left="73" w:right="63"/>
              <w:jc w:val="center"/>
              <w:rPr>
                <w:sz w:val="18"/>
              </w:rPr>
            </w:pPr>
            <w:r>
              <w:rPr>
                <w:sz w:val="18"/>
              </w:rPr>
              <w:t>乳品加工工(6</w:t>
            </w:r>
            <w:r>
              <w:rPr>
                <w:spacing w:val="-27"/>
                <w:sz w:val="18"/>
              </w:rPr>
              <w:t xml:space="preserve"> - </w:t>
            </w:r>
            <w:r>
              <w:rPr>
                <w:sz w:val="18"/>
              </w:rPr>
              <w:t>02</w:t>
            </w:r>
            <w:r>
              <w:rPr>
                <w:spacing w:val="-29"/>
                <w:sz w:val="18"/>
              </w:rPr>
              <w:t xml:space="preserve"> - </w:t>
            </w:r>
            <w:r>
              <w:rPr>
                <w:sz w:val="18"/>
              </w:rPr>
              <w:t>04</w:t>
            </w:r>
            <w:r>
              <w:rPr>
                <w:spacing w:val="-1"/>
                <w:sz w:val="18"/>
              </w:rPr>
              <w:t xml:space="preserve"> - </w:t>
            </w:r>
            <w:r>
              <w:rPr>
                <w:sz w:val="18"/>
              </w:rPr>
              <w:t>01)；</w:t>
            </w:r>
          </w:p>
          <w:p>
            <w:pPr>
              <w:pStyle w:val="14"/>
              <w:ind w:left="73" w:right="66"/>
              <w:jc w:val="center"/>
              <w:rPr>
                <w:sz w:val="18"/>
              </w:rPr>
            </w:pPr>
            <w:r>
              <w:rPr>
                <w:sz w:val="18"/>
              </w:rPr>
              <w:t>饮料制作工(6 -02</w:t>
            </w:r>
          </w:p>
          <w:p>
            <w:pPr>
              <w:pStyle w:val="14"/>
              <w:spacing w:before="107"/>
              <w:ind w:left="72" w:right="66"/>
              <w:jc w:val="center"/>
              <w:rPr>
                <w:sz w:val="18"/>
              </w:rPr>
            </w:pPr>
            <w:r>
              <w:rPr>
                <w:sz w:val="18"/>
              </w:rPr>
              <w:t>-06 -09)；</w:t>
            </w:r>
          </w:p>
          <w:p>
            <w:pPr>
              <w:pStyle w:val="14"/>
              <w:spacing w:before="108" w:line="355" w:lineRule="auto"/>
              <w:ind w:left="138" w:right="128" w:firstLine="1"/>
              <w:jc w:val="center"/>
              <w:rPr>
                <w:sz w:val="18"/>
              </w:rPr>
            </w:pPr>
            <w:r>
              <w:rPr>
                <w:sz w:val="18"/>
              </w:rPr>
              <w:t>食品工程技术人员(2- 02 - 24 - 00)</w:t>
            </w:r>
          </w:p>
        </w:tc>
        <w:tc>
          <w:tcPr>
            <w:tcW w:w="1643" w:type="dxa"/>
          </w:tcPr>
          <w:p>
            <w:pPr>
              <w:pStyle w:val="14"/>
              <w:rPr>
                <w:rFonts w:ascii="黑体"/>
                <w:sz w:val="18"/>
              </w:rPr>
            </w:pPr>
          </w:p>
          <w:p>
            <w:pPr>
              <w:pStyle w:val="14"/>
              <w:rPr>
                <w:rFonts w:ascii="黑体"/>
                <w:sz w:val="18"/>
              </w:rPr>
            </w:pPr>
          </w:p>
          <w:p>
            <w:pPr>
              <w:pStyle w:val="14"/>
              <w:rPr>
                <w:rFonts w:ascii="黑体"/>
                <w:sz w:val="18"/>
              </w:rPr>
            </w:pPr>
          </w:p>
          <w:p>
            <w:pPr>
              <w:pStyle w:val="14"/>
              <w:rPr>
                <w:rFonts w:ascii="黑体"/>
                <w:sz w:val="18"/>
              </w:rPr>
            </w:pPr>
          </w:p>
          <w:p>
            <w:pPr>
              <w:pStyle w:val="14"/>
              <w:rPr>
                <w:rFonts w:ascii="黑体"/>
                <w:sz w:val="18"/>
              </w:rPr>
            </w:pPr>
          </w:p>
          <w:p>
            <w:pPr>
              <w:pStyle w:val="14"/>
              <w:rPr>
                <w:rFonts w:ascii="黑体"/>
                <w:sz w:val="18"/>
              </w:rPr>
            </w:pPr>
          </w:p>
          <w:p>
            <w:pPr>
              <w:pStyle w:val="14"/>
              <w:spacing w:before="132" w:line="352" w:lineRule="auto"/>
              <w:ind w:left="191" w:right="179" w:hanging="3"/>
              <w:jc w:val="center"/>
              <w:rPr>
                <w:sz w:val="18"/>
              </w:rPr>
            </w:pPr>
            <w:r>
              <w:rPr>
                <w:sz w:val="18"/>
              </w:rPr>
              <w:t xml:space="preserve">肉制品加工； 蛋制品加工； </w:t>
            </w:r>
            <w:r>
              <w:rPr>
                <w:spacing w:val="-3"/>
                <w:sz w:val="18"/>
              </w:rPr>
              <w:t xml:space="preserve">果蔬坚果加工； </w:t>
            </w:r>
            <w:r>
              <w:rPr>
                <w:sz w:val="18"/>
              </w:rPr>
              <w:t>乳品加工；</w:t>
            </w:r>
          </w:p>
          <w:p>
            <w:pPr>
              <w:pStyle w:val="14"/>
              <w:spacing w:before="4" w:line="352" w:lineRule="auto"/>
              <w:ind w:left="107" w:right="50" w:firstLine="264"/>
              <w:rPr>
                <w:sz w:val="18"/>
              </w:rPr>
            </w:pPr>
            <w:r>
              <w:rPr>
                <w:sz w:val="18"/>
              </w:rPr>
              <w:t>饮料制作； 产品研发、生产技术 指导与管理等</w:t>
            </w:r>
          </w:p>
        </w:tc>
        <w:tc>
          <w:tcPr>
            <w:tcW w:w="2004" w:type="dxa"/>
          </w:tcPr>
          <w:p>
            <w:pPr>
              <w:pStyle w:val="14"/>
              <w:spacing w:before="7"/>
              <w:rPr>
                <w:rFonts w:ascii="黑体"/>
                <w:sz w:val="22"/>
              </w:rPr>
            </w:pPr>
          </w:p>
          <w:p>
            <w:pPr>
              <w:pStyle w:val="14"/>
              <w:spacing w:before="1" w:line="355" w:lineRule="auto"/>
              <w:ind w:right="50"/>
              <w:rPr>
                <w:rFonts w:hint="eastAsia"/>
                <w:sz w:val="18"/>
                <w:lang w:eastAsia="zh-CN"/>
              </w:rPr>
            </w:pPr>
            <w:r>
              <w:rPr>
                <w:sz w:val="18"/>
              </w:rPr>
              <w:t>农产品食品检验员</w:t>
            </w:r>
            <w:r>
              <w:rPr>
                <w:rFonts w:hint="eastAsia"/>
                <w:sz w:val="18"/>
                <w:lang w:eastAsia="zh-CN"/>
              </w:rPr>
              <w:t>；</w:t>
            </w:r>
          </w:p>
          <w:p>
            <w:pPr>
              <w:pStyle w:val="14"/>
              <w:spacing w:before="1" w:line="355" w:lineRule="auto"/>
              <w:ind w:left="821" w:right="50" w:hanging="713"/>
              <w:rPr>
                <w:rFonts w:hint="eastAsia"/>
                <w:sz w:val="18"/>
                <w:lang w:eastAsia="zh-CN"/>
              </w:rPr>
            </w:pPr>
            <w:r>
              <w:rPr>
                <w:rFonts w:hint="eastAsia"/>
                <w:sz w:val="18"/>
              </w:rPr>
              <w:t>农业技术员</w:t>
            </w:r>
            <w:r>
              <w:rPr>
                <w:rFonts w:hint="eastAsia"/>
                <w:sz w:val="18"/>
                <w:lang w:eastAsia="zh-CN"/>
              </w:rPr>
              <w:t>；</w:t>
            </w:r>
          </w:p>
          <w:p>
            <w:pPr>
              <w:pStyle w:val="14"/>
              <w:spacing w:before="1" w:line="355" w:lineRule="auto"/>
              <w:ind w:left="821" w:right="50" w:hanging="713"/>
              <w:rPr>
                <w:rFonts w:hint="eastAsia"/>
                <w:sz w:val="18"/>
              </w:rPr>
            </w:pPr>
            <w:r>
              <w:rPr>
                <w:rFonts w:hint="eastAsia"/>
                <w:sz w:val="18"/>
              </w:rPr>
              <w:t>中式面点师</w:t>
            </w:r>
            <w:r>
              <w:rPr>
                <w:rFonts w:hint="eastAsia"/>
                <w:sz w:val="18"/>
                <w:lang w:eastAsia="zh-CN"/>
              </w:rPr>
              <w:t>；</w:t>
            </w:r>
            <w:r>
              <w:rPr>
                <w:rFonts w:hint="eastAsia"/>
                <w:sz w:val="18"/>
              </w:rPr>
              <w:t xml:space="preserve"> </w:t>
            </w:r>
          </w:p>
          <w:p>
            <w:pPr>
              <w:pStyle w:val="14"/>
              <w:spacing w:before="1" w:line="355" w:lineRule="auto"/>
              <w:ind w:left="821" w:right="50" w:hanging="713"/>
              <w:rPr>
                <w:rFonts w:hint="eastAsia"/>
                <w:sz w:val="18"/>
              </w:rPr>
            </w:pPr>
            <w:r>
              <w:rPr>
                <w:rFonts w:hint="eastAsia"/>
                <w:sz w:val="18"/>
              </w:rPr>
              <w:t>西式面点师</w:t>
            </w:r>
            <w:r>
              <w:rPr>
                <w:rFonts w:hint="eastAsia"/>
                <w:sz w:val="18"/>
                <w:lang w:eastAsia="zh-CN"/>
              </w:rPr>
              <w:t>；</w:t>
            </w:r>
            <w:r>
              <w:rPr>
                <w:rFonts w:hint="eastAsia"/>
                <w:sz w:val="18"/>
              </w:rPr>
              <w:t xml:space="preserve"> </w:t>
            </w:r>
          </w:p>
          <w:p>
            <w:pPr>
              <w:pStyle w:val="14"/>
              <w:spacing w:before="1" w:line="355" w:lineRule="auto"/>
              <w:ind w:left="821" w:right="50" w:hanging="713"/>
              <w:rPr>
                <w:rFonts w:hint="eastAsia" w:eastAsia="宋体"/>
                <w:sz w:val="18"/>
                <w:lang w:eastAsia="zh-CN"/>
              </w:rPr>
            </w:pPr>
            <w:r>
              <w:rPr>
                <w:rFonts w:hint="eastAsia"/>
                <w:sz w:val="18"/>
              </w:rPr>
              <w:t xml:space="preserve">乳品检验员 </w:t>
            </w:r>
            <w:r>
              <w:rPr>
                <w:rFonts w:hint="eastAsia"/>
                <w:sz w:val="18"/>
                <w:lang w:eastAsia="zh-CN"/>
              </w:rPr>
              <w:t>；</w:t>
            </w:r>
          </w:p>
          <w:p>
            <w:pPr>
              <w:pStyle w:val="14"/>
              <w:spacing w:before="1" w:line="355" w:lineRule="auto"/>
              <w:ind w:left="821" w:right="50" w:hanging="713"/>
              <w:rPr>
                <w:rFonts w:hint="eastAsia"/>
                <w:sz w:val="18"/>
              </w:rPr>
            </w:pPr>
            <w:r>
              <w:rPr>
                <w:rFonts w:hint="eastAsia"/>
                <w:sz w:val="18"/>
              </w:rPr>
              <w:t>营养配餐员</w:t>
            </w:r>
            <w:r>
              <w:rPr>
                <w:rFonts w:hint="eastAsia"/>
                <w:sz w:val="18"/>
                <w:lang w:eastAsia="zh-CN"/>
              </w:rPr>
              <w:t>；</w:t>
            </w:r>
            <w:r>
              <w:rPr>
                <w:rFonts w:hint="eastAsia"/>
                <w:sz w:val="18"/>
              </w:rPr>
              <w:t xml:space="preserve"> </w:t>
            </w:r>
          </w:p>
          <w:p>
            <w:pPr>
              <w:pStyle w:val="14"/>
              <w:spacing w:before="1" w:line="355" w:lineRule="auto"/>
              <w:ind w:left="821" w:right="50" w:hanging="713"/>
              <w:rPr>
                <w:rFonts w:hint="eastAsia" w:eastAsia="宋体"/>
                <w:sz w:val="21"/>
                <w:lang w:eastAsia="zh-CN"/>
              </w:rPr>
            </w:pPr>
            <w:r>
              <w:rPr>
                <w:rFonts w:hint="eastAsia"/>
                <w:sz w:val="18"/>
              </w:rPr>
              <w:t>健康管理师</w:t>
            </w:r>
            <w:r>
              <w:rPr>
                <w:rFonts w:hint="eastAsia"/>
                <w:sz w:val="18"/>
                <w:lang w:eastAsia="zh-CN"/>
              </w:rPr>
              <w:t>。</w:t>
            </w:r>
          </w:p>
          <w:p>
            <w:pPr>
              <w:pStyle w:val="14"/>
              <w:spacing w:before="1" w:line="355" w:lineRule="auto"/>
              <w:ind w:left="821" w:right="50" w:hanging="713"/>
              <w:rPr>
                <w:rFonts w:hint="eastAsia"/>
                <w:sz w:val="18"/>
                <w:lang w:eastAsia="zh-CN"/>
              </w:rPr>
            </w:pPr>
          </w:p>
        </w:tc>
      </w:tr>
    </w:tbl>
    <w:p>
      <w:pPr>
        <w:pStyle w:val="6"/>
        <w:keepNext w:val="0"/>
        <w:keepLines w:val="0"/>
        <w:pageBreakBefore w:val="0"/>
        <w:widowControl w:val="0"/>
        <w:kinsoku/>
        <w:wordWrap/>
        <w:overflowPunct/>
        <w:topLinePunct w:val="0"/>
        <w:autoSpaceDE w:val="0"/>
        <w:autoSpaceDN w:val="0"/>
        <w:bidi w:val="0"/>
        <w:adjustRightInd/>
        <w:snapToGrid/>
        <w:spacing w:before="132"/>
        <w:ind w:left="1237"/>
        <w:textAlignment w:val="auto"/>
        <w:rPr>
          <w:rFonts w:hint="eastAsia" w:ascii="黑体" w:eastAsia="黑体"/>
        </w:rPr>
      </w:pPr>
      <w:r>
        <w:rPr>
          <w:rFonts w:hint="eastAsia" w:ascii="黑体" w:eastAsia="黑体"/>
        </w:rPr>
        <w:t>五、培养目标</w:t>
      </w:r>
    </w:p>
    <w:p>
      <w:pPr>
        <w:pStyle w:val="6"/>
        <w:keepNext w:val="0"/>
        <w:keepLines w:val="0"/>
        <w:pageBreakBefore w:val="0"/>
        <w:widowControl w:val="0"/>
        <w:kinsoku/>
        <w:wordWrap/>
        <w:overflowPunct/>
        <w:topLinePunct w:val="0"/>
        <w:autoSpaceDE w:val="0"/>
        <w:autoSpaceDN w:val="0"/>
        <w:bidi w:val="0"/>
        <w:adjustRightInd/>
        <w:snapToGrid/>
        <w:spacing w:before="153" w:line="360" w:lineRule="auto"/>
        <w:ind w:right="755" w:firstLine="480"/>
        <w:jc w:val="both"/>
        <w:textAlignment w:val="auto"/>
      </w:pPr>
      <w:r>
        <w:rPr>
          <w:spacing w:val="-8"/>
        </w:rPr>
        <w:t>本专业培养理想信念坚定，德、智、体、美、劳全面发展，具有一定的科学</w:t>
      </w:r>
      <w:r>
        <w:rPr>
          <w:spacing w:val="-7"/>
        </w:rPr>
        <w:t>文化水平,良好的人文素养、职业道德和创新意识，精益求精的工匠精神，较强的就业能力和可持续发展的能力；掌握本专业知识和技术技能，面向绿色食品产</w:t>
      </w:r>
      <w:r>
        <w:rPr>
          <w:spacing w:val="-10"/>
        </w:rPr>
        <w:t>业生产、建设、管理服务第一线需要，能够从事绿色食品的生产与加工、绿色食</w:t>
      </w:r>
      <w:r>
        <w:rPr>
          <w:spacing w:val="-9"/>
        </w:rPr>
        <w:t>品标志使用许可与监管、功能性食品生产、食品检验分析等工作的高素质技术技</w:t>
      </w:r>
      <w:r>
        <w:t>能人才。</w:t>
      </w:r>
    </w:p>
    <w:p>
      <w:pPr>
        <w:pStyle w:val="6"/>
        <w:keepNext w:val="0"/>
        <w:keepLines w:val="0"/>
        <w:pageBreakBefore w:val="0"/>
        <w:widowControl w:val="0"/>
        <w:kinsoku/>
        <w:wordWrap/>
        <w:overflowPunct/>
        <w:topLinePunct w:val="0"/>
        <w:autoSpaceDE w:val="0"/>
        <w:autoSpaceDN w:val="0"/>
        <w:bidi w:val="0"/>
        <w:adjustRightInd/>
        <w:snapToGrid/>
        <w:spacing w:before="132"/>
        <w:ind w:left="1237"/>
        <w:textAlignment w:val="auto"/>
        <w:rPr>
          <w:rFonts w:hint="eastAsia" w:ascii="黑体" w:eastAsia="黑体"/>
        </w:rPr>
      </w:pPr>
      <w:r>
        <w:rPr>
          <w:rFonts w:hint="eastAsia" w:ascii="黑体" w:eastAsia="黑体"/>
          <w:lang w:eastAsia="zh-CN"/>
        </w:rPr>
        <w:t>六、</w:t>
      </w:r>
      <w:r>
        <w:rPr>
          <w:rFonts w:hint="eastAsia" w:ascii="黑体" w:eastAsia="黑体"/>
        </w:rPr>
        <w:t>培养规格</w:t>
      </w:r>
    </w:p>
    <w:p>
      <w:pPr>
        <w:pStyle w:val="2"/>
        <w:keepNext w:val="0"/>
        <w:keepLines w:val="0"/>
        <w:pageBreakBefore w:val="0"/>
        <w:widowControl w:val="0"/>
        <w:numPr>
          <w:ilvl w:val="0"/>
          <w:numId w:val="0"/>
        </w:numPr>
        <w:tabs>
          <w:tab w:val="left" w:pos="1481"/>
        </w:tabs>
        <w:kinsoku/>
        <w:wordWrap/>
        <w:overflowPunct/>
        <w:topLinePunct w:val="0"/>
        <w:autoSpaceDE w:val="0"/>
        <w:autoSpaceDN w:val="0"/>
        <w:bidi w:val="0"/>
        <w:adjustRightInd/>
        <w:snapToGrid/>
        <w:spacing w:before="153" w:after="0" w:line="240" w:lineRule="auto"/>
        <w:ind w:left="293" w:leftChars="133" w:right="754" w:rightChars="0" w:firstLine="723" w:firstLineChars="300"/>
        <w:jc w:val="left"/>
        <w:textAlignment w:val="auto"/>
        <w:rPr>
          <w:rFonts w:hint="eastAsia" w:eastAsia="宋体"/>
          <w:b/>
          <w:bCs/>
          <w:lang w:eastAsia="zh-CN"/>
        </w:rPr>
      </w:pPr>
      <w:r>
        <w:rPr>
          <w:rFonts w:hint="eastAsia"/>
          <w:b/>
          <w:bCs/>
          <w:lang w:eastAsia="zh-CN"/>
        </w:rPr>
        <w:t>（一）</w:t>
      </w:r>
      <w:r>
        <w:rPr>
          <w:b/>
          <w:bCs/>
        </w:rPr>
        <w:t>素质</w:t>
      </w:r>
      <w:r>
        <w:rPr>
          <w:rFonts w:hint="eastAsia"/>
          <w:b/>
          <w:bCs/>
          <w:lang w:eastAsia="zh-CN"/>
        </w:rPr>
        <w:t>要求</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sz w:val="24"/>
        </w:rPr>
      </w:pPr>
      <w:r>
        <w:rPr>
          <w:rFonts w:hint="eastAsia"/>
          <w:spacing w:val="-1"/>
          <w:sz w:val="24"/>
          <w:lang w:val="en-US" w:eastAsia="zh-CN"/>
        </w:rPr>
        <w:t>1.</w:t>
      </w:r>
      <w:r>
        <w:rPr>
          <w:spacing w:val="-1"/>
          <w:sz w:val="24"/>
        </w:rPr>
        <w:t>坚定拥护中国共产党领导和我国社会主义制度，在习近平新时代中国特</w:t>
      </w:r>
      <w:r>
        <w:rPr>
          <w:spacing w:val="-8"/>
          <w:sz w:val="24"/>
        </w:rPr>
        <w:t>色社会主义思想指引下，践行社会主义核心价值观，具有深厚的爱国情感和中华</w:t>
      </w:r>
      <w:r>
        <w:rPr>
          <w:sz w:val="24"/>
        </w:rPr>
        <w:t>民族自豪感。</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spacing w:val="-1"/>
          <w:sz w:val="24"/>
          <w:lang w:eastAsia="zh-CN"/>
        </w:rPr>
      </w:pPr>
      <w:r>
        <w:rPr>
          <w:rFonts w:hint="eastAsia"/>
          <w:spacing w:val="-1"/>
          <w:sz w:val="24"/>
          <w:lang w:val="en-US" w:eastAsia="zh-CN"/>
        </w:rPr>
        <w:t>2.</w:t>
      </w:r>
      <w:r>
        <w:rPr>
          <w:rFonts w:hint="eastAsia"/>
          <w:spacing w:val="-1"/>
          <w:sz w:val="24"/>
          <w:lang w:eastAsia="zh-CN"/>
        </w:rPr>
        <w:t>崇尚宪法、遵法守纪、崇德向善、诚实守信、尊重生命、热爱劳动，履行道德准则和行为规范，具有社会责任感和社会参与意识。</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spacing w:val="-1"/>
          <w:sz w:val="24"/>
          <w:lang w:eastAsia="zh-CN"/>
        </w:rPr>
      </w:pPr>
      <w:r>
        <w:rPr>
          <w:rFonts w:hint="eastAsia"/>
          <w:spacing w:val="-1"/>
          <w:sz w:val="24"/>
          <w:lang w:val="en-US" w:eastAsia="zh-CN"/>
        </w:rPr>
        <w:t>3.</w:t>
      </w:r>
      <w:r>
        <w:rPr>
          <w:rFonts w:hint="eastAsia"/>
          <w:spacing w:val="-1"/>
          <w:sz w:val="24"/>
          <w:lang w:eastAsia="zh-CN"/>
        </w:rPr>
        <w:t>具有质量意识、环保意识、安全意识、信息素养、工匠精神、创新思维。</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spacing w:val="-1"/>
          <w:sz w:val="24"/>
          <w:lang w:eastAsia="zh-CN"/>
        </w:rPr>
      </w:pPr>
      <w:r>
        <w:rPr>
          <w:rFonts w:hint="eastAsia"/>
          <w:spacing w:val="-1"/>
          <w:sz w:val="24"/>
          <w:lang w:val="en-US" w:eastAsia="zh-CN"/>
        </w:rPr>
        <w:t>4.</w:t>
      </w:r>
      <w:r>
        <w:rPr>
          <w:rFonts w:hint="eastAsia"/>
          <w:spacing w:val="-1"/>
          <w:sz w:val="24"/>
          <w:lang w:eastAsia="zh-CN"/>
        </w:rPr>
        <w:t>具有自我管理能力、职业生涯规划的意识，有较强的集体意识和团队合作精神，勇于奋斗、乐观向上。</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spacing w:val="-1"/>
          <w:sz w:val="24"/>
          <w:lang w:eastAsia="zh-CN"/>
        </w:rPr>
      </w:pPr>
      <w:r>
        <w:rPr>
          <w:rFonts w:hint="eastAsia"/>
          <w:spacing w:val="-1"/>
          <w:sz w:val="24"/>
          <w:lang w:val="en-US" w:eastAsia="zh-CN"/>
        </w:rPr>
        <w:t>5.</w:t>
      </w:r>
      <w:r>
        <w:rPr>
          <w:rFonts w:hint="eastAsia"/>
          <w:spacing w:val="-1"/>
          <w:sz w:val="24"/>
          <w:lang w:eastAsia="zh-CN"/>
        </w:rPr>
        <w:t>具有健康的体魄、心理和健全的人格，掌握基本运动知识和 1~2 项运动技能，养成良好的健身与卫生习惯，以及良好的行为习惯。</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spacing w:val="-1"/>
          <w:sz w:val="24"/>
          <w:lang w:eastAsia="zh-CN"/>
        </w:rPr>
      </w:pPr>
      <w:r>
        <w:rPr>
          <w:rFonts w:hint="eastAsia"/>
          <w:spacing w:val="-1"/>
          <w:sz w:val="24"/>
          <w:lang w:val="en-US" w:eastAsia="zh-CN"/>
        </w:rPr>
        <w:t>6.</w:t>
      </w:r>
      <w:r>
        <w:rPr>
          <w:rFonts w:hint="eastAsia"/>
          <w:spacing w:val="-1"/>
          <w:sz w:val="24"/>
          <w:lang w:eastAsia="zh-CN"/>
        </w:rPr>
        <w:t>具有一定的审美和人文素养，能够形成 1~2 项艺术特长或爱好。</w:t>
      </w:r>
    </w:p>
    <w:p>
      <w:pPr>
        <w:pStyle w:val="2"/>
        <w:keepNext w:val="0"/>
        <w:keepLines w:val="0"/>
        <w:pageBreakBefore w:val="0"/>
        <w:widowControl w:val="0"/>
        <w:numPr>
          <w:ilvl w:val="0"/>
          <w:numId w:val="0"/>
        </w:numPr>
        <w:tabs>
          <w:tab w:val="left" w:pos="1481"/>
        </w:tabs>
        <w:kinsoku/>
        <w:wordWrap/>
        <w:overflowPunct/>
        <w:topLinePunct w:val="0"/>
        <w:autoSpaceDE w:val="0"/>
        <w:autoSpaceDN w:val="0"/>
        <w:bidi w:val="0"/>
        <w:adjustRightInd/>
        <w:snapToGrid/>
        <w:spacing w:before="153" w:after="0" w:line="240" w:lineRule="auto"/>
        <w:ind w:left="293" w:leftChars="133" w:right="754" w:rightChars="0" w:firstLine="723" w:firstLineChars="300"/>
        <w:jc w:val="left"/>
        <w:textAlignment w:val="auto"/>
        <w:rPr>
          <w:rFonts w:hint="eastAsia"/>
          <w:b/>
          <w:bCs/>
          <w:lang w:eastAsia="zh-CN"/>
        </w:rPr>
      </w:pPr>
      <w:r>
        <w:rPr>
          <w:rFonts w:hint="eastAsia"/>
          <w:b/>
          <w:bCs/>
          <w:lang w:eastAsia="zh-CN"/>
        </w:rPr>
        <w:t>（二）知识要求</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spacing w:val="-1"/>
          <w:sz w:val="24"/>
          <w:lang w:eastAsia="zh-CN"/>
        </w:rPr>
      </w:pPr>
      <w:r>
        <w:rPr>
          <w:rFonts w:hint="eastAsia"/>
          <w:spacing w:val="-1"/>
          <w:sz w:val="24"/>
          <w:lang w:val="en-US" w:eastAsia="zh-CN"/>
        </w:rPr>
        <w:t>1.</w:t>
      </w:r>
      <w:r>
        <w:rPr>
          <w:rFonts w:hint="eastAsia"/>
          <w:spacing w:val="-1"/>
          <w:sz w:val="24"/>
          <w:lang w:eastAsia="zh-CN"/>
        </w:rPr>
        <w:t>公共基础知识</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spacing w:val="-1"/>
          <w:sz w:val="24"/>
          <w:lang w:eastAsia="zh-CN"/>
        </w:rPr>
      </w:pPr>
      <w:r>
        <w:rPr>
          <w:rFonts w:hint="eastAsia"/>
          <w:spacing w:val="-1"/>
          <w:sz w:val="24"/>
          <w:lang w:eastAsia="zh-CN"/>
        </w:rPr>
        <w:t>①掌握必备的思想政治理论、科学文化基础知识和中华优秀传统文化知识。</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spacing w:val="-1"/>
          <w:sz w:val="24"/>
          <w:lang w:eastAsia="zh-CN"/>
        </w:rPr>
      </w:pPr>
      <w:r>
        <w:rPr>
          <w:rFonts w:hint="eastAsia"/>
          <w:spacing w:val="-1"/>
          <w:sz w:val="24"/>
          <w:lang w:eastAsia="zh-CN"/>
        </w:rPr>
        <w:t>②熟悉与本专业相关的法律法规以及环境保护、安全消防等知识。</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pPr>
      <w:r>
        <w:rPr>
          <w:rFonts w:hint="eastAsia"/>
          <w:spacing w:val="-1"/>
          <w:sz w:val="24"/>
          <w:lang w:eastAsia="zh-CN"/>
        </w:rPr>
        <w:t>③具有一定的英语基础知识，借助工具书查阅本专业相关英文资料；具备一定的计算机网络技术等信息化知识；具有制定职业发展规划和创新创业的知识。</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spacing w:val="-1"/>
          <w:sz w:val="24"/>
          <w:lang w:eastAsia="zh-CN"/>
        </w:rPr>
      </w:pPr>
      <w:r>
        <w:rPr>
          <w:rFonts w:hint="eastAsia"/>
          <w:spacing w:val="-1"/>
          <w:sz w:val="24"/>
          <w:lang w:val="en-US" w:eastAsia="zh-CN"/>
        </w:rPr>
        <w:t>2.</w:t>
      </w:r>
      <w:r>
        <w:rPr>
          <w:rFonts w:hint="eastAsia"/>
          <w:spacing w:val="-1"/>
          <w:sz w:val="24"/>
          <w:lang w:eastAsia="zh-CN"/>
        </w:rPr>
        <w:t>专业知识</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spacing w:val="-1"/>
          <w:sz w:val="24"/>
          <w:lang w:eastAsia="zh-CN"/>
        </w:rPr>
      </w:pPr>
      <w:r>
        <w:rPr>
          <w:rFonts w:hint="eastAsia"/>
          <w:spacing w:val="-1"/>
          <w:sz w:val="24"/>
          <w:lang w:eastAsia="zh-CN"/>
        </w:rPr>
        <w:t>①掌握本专业必需的无机化学、分析化学、微生物学、绿色食品生产基础等专业基础知识。</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spacing w:val="-1"/>
          <w:sz w:val="24"/>
          <w:lang w:eastAsia="zh-CN"/>
        </w:rPr>
      </w:pPr>
      <w:r>
        <w:rPr>
          <w:rFonts w:hint="eastAsia"/>
          <w:spacing w:val="-1"/>
          <w:sz w:val="24"/>
          <w:lang w:eastAsia="zh-CN"/>
        </w:rPr>
        <w:t>②掌握食品检验的基础理论知识，检验检测的原理和方法，食品检验的规范和要求。</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spacing w:val="-1"/>
          <w:sz w:val="24"/>
          <w:lang w:eastAsia="zh-CN"/>
        </w:rPr>
      </w:pPr>
      <w:r>
        <w:rPr>
          <w:rFonts w:hint="eastAsia"/>
          <w:spacing w:val="-1"/>
          <w:sz w:val="24"/>
          <w:lang w:eastAsia="zh-CN"/>
        </w:rPr>
        <w:t>③掌握食品生产单元操作的基本知识。</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spacing w:val="-1"/>
          <w:sz w:val="24"/>
          <w:lang w:eastAsia="zh-CN"/>
        </w:rPr>
      </w:pPr>
      <w:r>
        <w:rPr>
          <w:rFonts w:hint="eastAsia"/>
          <w:spacing w:val="-1"/>
          <w:sz w:val="24"/>
          <w:lang w:eastAsia="zh-CN"/>
        </w:rPr>
        <w:t>④掌握主要食品加工设备的工作原理、操作与维护的基本知识。</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spacing w:val="-1"/>
          <w:sz w:val="24"/>
          <w:lang w:eastAsia="zh-CN"/>
        </w:rPr>
      </w:pPr>
      <w:r>
        <w:rPr>
          <w:rFonts w:hint="eastAsia"/>
          <w:spacing w:val="-1"/>
          <w:sz w:val="24"/>
          <w:lang w:eastAsia="zh-CN"/>
        </w:rPr>
        <w:t>⑤掌握典型食品加工工艺，熟悉食品原辅料特性与产品标准。</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spacing w:val="-1"/>
          <w:sz w:val="24"/>
          <w:lang w:eastAsia="zh-CN"/>
        </w:rPr>
      </w:pPr>
      <w:r>
        <w:rPr>
          <w:rFonts w:hint="eastAsia"/>
          <w:spacing w:val="-1"/>
          <w:sz w:val="24"/>
          <w:lang w:eastAsia="zh-CN"/>
        </w:rPr>
        <w:t>⑥掌握常用食品分析检验仪器的工作原理、使用和维护方法。</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spacing w:val="-1"/>
          <w:sz w:val="24"/>
          <w:lang w:eastAsia="zh-CN"/>
        </w:rPr>
      </w:pPr>
      <w:r>
        <w:rPr>
          <w:rFonts w:hint="eastAsia"/>
          <w:spacing w:val="-1"/>
          <w:sz w:val="24"/>
          <w:lang w:eastAsia="zh-CN"/>
        </w:rPr>
        <w:t>⑦熟悉绿色食品行业发展动态，了解新产品、新技术、新方法。</w:t>
      </w:r>
    </w:p>
    <w:p>
      <w:pPr>
        <w:pStyle w:val="2"/>
        <w:keepNext w:val="0"/>
        <w:keepLines w:val="0"/>
        <w:pageBreakBefore w:val="0"/>
        <w:widowControl w:val="0"/>
        <w:numPr>
          <w:ilvl w:val="0"/>
          <w:numId w:val="0"/>
        </w:numPr>
        <w:tabs>
          <w:tab w:val="left" w:pos="1481"/>
        </w:tabs>
        <w:kinsoku/>
        <w:wordWrap/>
        <w:overflowPunct/>
        <w:topLinePunct w:val="0"/>
        <w:autoSpaceDE w:val="0"/>
        <w:autoSpaceDN w:val="0"/>
        <w:bidi w:val="0"/>
        <w:adjustRightInd/>
        <w:snapToGrid/>
        <w:spacing w:before="153" w:after="0" w:line="240" w:lineRule="auto"/>
        <w:ind w:left="293" w:leftChars="133" w:right="754" w:rightChars="0" w:firstLine="723" w:firstLineChars="300"/>
        <w:jc w:val="left"/>
        <w:textAlignment w:val="auto"/>
        <w:rPr>
          <w:rFonts w:hint="eastAsia"/>
          <w:b/>
          <w:bCs/>
          <w:lang w:eastAsia="zh-CN"/>
        </w:rPr>
      </w:pPr>
      <w:r>
        <w:rPr>
          <w:rFonts w:hint="eastAsia"/>
          <w:b/>
          <w:bCs/>
          <w:lang w:eastAsia="zh-CN"/>
        </w:rPr>
        <w:t>（三）能力要求</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spacing w:val="-1"/>
          <w:sz w:val="24"/>
          <w:lang w:val="en-US" w:eastAsia="zh-CN"/>
        </w:rPr>
      </w:pPr>
      <w:r>
        <w:rPr>
          <w:rFonts w:hint="eastAsia"/>
          <w:spacing w:val="-1"/>
          <w:sz w:val="24"/>
          <w:lang w:val="en-US" w:eastAsia="zh-CN"/>
        </w:rPr>
        <w:t>1.通用能力</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spacing w:val="-1"/>
          <w:sz w:val="24"/>
          <w:lang w:val="en-US" w:eastAsia="zh-CN"/>
        </w:rPr>
      </w:pPr>
      <w:r>
        <w:rPr>
          <w:rFonts w:hint="eastAsia"/>
          <w:spacing w:val="-1"/>
          <w:sz w:val="24"/>
          <w:lang w:val="en-US" w:eastAsia="zh-CN"/>
        </w:rPr>
        <w:t>①具有探究学习、终身学习、分析问题和解决问题的能力。</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spacing w:val="-1"/>
          <w:sz w:val="24"/>
          <w:lang w:val="en-US" w:eastAsia="zh-CN"/>
        </w:rPr>
      </w:pPr>
      <w:r>
        <w:rPr>
          <w:rFonts w:hint="eastAsia"/>
          <w:spacing w:val="-1"/>
          <w:sz w:val="24"/>
          <w:lang w:val="en-US" w:eastAsia="zh-CN"/>
        </w:rPr>
        <w:t>②具有良好的语言、文字表达能力和沟通能力。</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spacing w:val="-1"/>
          <w:sz w:val="24"/>
          <w:lang w:val="en-US" w:eastAsia="zh-CN"/>
        </w:rPr>
      </w:pPr>
      <w:r>
        <w:rPr>
          <w:rFonts w:hint="eastAsia"/>
          <w:spacing w:val="-1"/>
          <w:sz w:val="24"/>
          <w:lang w:val="en-US" w:eastAsia="zh-CN"/>
        </w:rPr>
        <w:t>③掌握信息技术应用，能够熟练使用相关软件处理数据文档。</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spacing w:val="-1"/>
          <w:sz w:val="24"/>
          <w:lang w:val="en-US" w:eastAsia="zh-CN"/>
        </w:rPr>
      </w:pPr>
      <w:r>
        <w:rPr>
          <w:rFonts w:hint="eastAsia"/>
          <w:spacing w:val="-1"/>
          <w:sz w:val="24"/>
          <w:lang w:val="en-US" w:eastAsia="zh-CN"/>
        </w:rPr>
        <w:t>④具有独立思考、信息加工和逻辑推理能力。</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pPr>
      <w:r>
        <w:rPr>
          <w:rFonts w:hint="eastAsia"/>
          <w:spacing w:val="-1"/>
          <w:sz w:val="24"/>
          <w:lang w:val="en-US" w:eastAsia="zh-CN"/>
        </w:rPr>
        <w:t>⑤具有开拓精神，创新创业能</w:t>
      </w:r>
      <w:r>
        <w:t>力。</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spacing w:val="-1"/>
          <w:sz w:val="24"/>
          <w:lang w:val="en-US" w:eastAsia="zh-CN"/>
        </w:rPr>
      </w:pPr>
      <w:r>
        <w:rPr>
          <w:rFonts w:hint="eastAsia"/>
          <w:spacing w:val="-1"/>
          <w:sz w:val="24"/>
          <w:lang w:val="en-US" w:eastAsia="zh-CN"/>
        </w:rPr>
        <w:t>2.专业技术技能</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spacing w:val="-1"/>
          <w:sz w:val="24"/>
          <w:lang w:val="en-US" w:eastAsia="zh-CN"/>
        </w:rPr>
      </w:pPr>
      <w:r>
        <w:rPr>
          <w:rFonts w:hint="eastAsia"/>
          <w:spacing w:val="-1"/>
          <w:sz w:val="24"/>
          <w:lang w:val="en-US" w:eastAsia="zh-CN"/>
        </w:rPr>
        <w:t>①能够根据生产工艺要求与操作规范进行生产操作。</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spacing w:val="-1"/>
          <w:sz w:val="24"/>
          <w:lang w:val="en-US" w:eastAsia="zh-CN"/>
        </w:rPr>
      </w:pPr>
      <w:r>
        <w:rPr>
          <w:rFonts w:hint="eastAsia"/>
          <w:spacing w:val="-1"/>
          <w:sz w:val="24"/>
          <w:lang w:val="en-US" w:eastAsia="zh-CN"/>
        </w:rPr>
        <w:t>②具有食品加工过程控制、工艺参数的设计与调整的能力。</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spacing w:val="-1"/>
          <w:sz w:val="24"/>
          <w:lang w:val="en-US" w:eastAsia="zh-CN"/>
        </w:rPr>
      </w:pPr>
      <w:r>
        <w:rPr>
          <w:rFonts w:hint="eastAsia"/>
          <w:spacing w:val="-1"/>
          <w:sz w:val="24"/>
          <w:lang w:val="en-US" w:eastAsia="zh-CN"/>
        </w:rPr>
        <w:t>③能够正确理解食品检验标准，规范完成食品检验工作。能够正确配制试剂，熟练使用主要检验仪器。</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spacing w:val="-1"/>
          <w:sz w:val="24"/>
          <w:lang w:val="en-US" w:eastAsia="zh-CN"/>
        </w:rPr>
      </w:pPr>
      <w:r>
        <w:rPr>
          <w:rFonts w:hint="eastAsia"/>
          <w:spacing w:val="-1"/>
          <w:sz w:val="24"/>
          <w:lang w:val="en-US" w:eastAsia="zh-CN"/>
        </w:rPr>
        <w:t>④能够正确处理检测数据，正确表述分析结果，并能对检验结果进行判断和分析。</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spacing w:val="-1"/>
          <w:sz w:val="24"/>
          <w:lang w:val="en-US" w:eastAsia="zh-CN"/>
        </w:rPr>
      </w:pPr>
      <w:r>
        <w:rPr>
          <w:rFonts w:hint="eastAsia"/>
          <w:spacing w:val="-1"/>
          <w:sz w:val="24"/>
          <w:lang w:val="en-US" w:eastAsia="zh-CN"/>
        </w:rPr>
        <w:t>⑤能够参与新产品、新技术的研发工作。</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76" w:firstLineChars="200"/>
        <w:jc w:val="both"/>
        <w:textAlignment w:val="auto"/>
        <w:rPr>
          <w:rFonts w:hint="eastAsia" w:ascii="宋体" w:hAnsi="宋体" w:eastAsia="宋体" w:cs="宋体"/>
          <w:spacing w:val="-8"/>
          <w:sz w:val="24"/>
          <w:szCs w:val="24"/>
          <w:lang w:val="en-US" w:eastAsia="zh-CN" w:bidi="zh-CN"/>
        </w:rPr>
      </w:pPr>
      <w:r>
        <w:rPr>
          <w:rFonts w:hint="eastAsia"/>
          <w:spacing w:val="-1"/>
          <w:sz w:val="24"/>
          <w:lang w:val="en-US" w:eastAsia="zh-CN"/>
        </w:rPr>
        <w:t>⑥</w:t>
      </w:r>
      <w:r>
        <w:rPr>
          <w:rFonts w:hint="eastAsia" w:ascii="宋体" w:hAnsi="宋体" w:eastAsia="宋体" w:cs="宋体"/>
          <w:spacing w:val="-8"/>
          <w:sz w:val="24"/>
          <w:szCs w:val="24"/>
          <w:lang w:val="en-US" w:eastAsia="zh-CN" w:bidi="zh-CN"/>
        </w:rPr>
        <w:t>能够根据企业管理规范实施一线管理工作</w:t>
      </w:r>
      <w:r>
        <w:rPr>
          <w:rFonts w:hint="eastAsia" w:cs="宋体"/>
          <w:spacing w:val="-8"/>
          <w:sz w:val="24"/>
          <w:szCs w:val="24"/>
          <w:lang w:val="en-US" w:eastAsia="zh-CN" w:bidi="zh-CN"/>
        </w:rPr>
        <w:t>。</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⑦能够从事绿色食品标志使用许可与监管。</w:t>
      </w:r>
    </w:p>
    <w:p>
      <w:pPr>
        <w:pStyle w:val="6"/>
        <w:numPr>
          <w:ilvl w:val="0"/>
          <w:numId w:val="0"/>
        </w:numPr>
        <w:spacing w:before="151"/>
        <w:ind w:right="0" w:rightChars="0" w:firstLine="1200" w:firstLineChars="500"/>
        <w:rPr>
          <w:rFonts w:hint="eastAsia" w:ascii="黑体" w:eastAsia="黑体"/>
          <w:lang w:eastAsia="zh-CN"/>
        </w:rPr>
      </w:pPr>
      <w:r>
        <w:rPr>
          <w:rFonts w:hint="eastAsia" w:ascii="黑体" w:eastAsia="黑体"/>
          <w:lang w:eastAsia="zh-CN"/>
        </w:rPr>
        <w:t>七、</w:t>
      </w:r>
      <w:r>
        <w:rPr>
          <w:rFonts w:hint="eastAsia" w:ascii="黑体" w:eastAsia="黑体"/>
        </w:rPr>
        <w:t>课程设置</w:t>
      </w:r>
      <w:r>
        <w:rPr>
          <w:rFonts w:hint="eastAsia" w:ascii="黑体" w:eastAsia="黑体"/>
          <w:lang w:eastAsia="zh-CN"/>
        </w:rPr>
        <w:t>及要求</w:t>
      </w:r>
    </w:p>
    <w:p>
      <w:pPr>
        <w:pStyle w:val="2"/>
        <w:keepNext w:val="0"/>
        <w:keepLines w:val="0"/>
        <w:pageBreakBefore w:val="0"/>
        <w:widowControl w:val="0"/>
        <w:numPr>
          <w:ilvl w:val="0"/>
          <w:numId w:val="0"/>
        </w:numPr>
        <w:tabs>
          <w:tab w:val="left" w:pos="1481"/>
        </w:tabs>
        <w:kinsoku/>
        <w:wordWrap/>
        <w:overflowPunct/>
        <w:topLinePunct w:val="0"/>
        <w:autoSpaceDE w:val="0"/>
        <w:autoSpaceDN w:val="0"/>
        <w:bidi w:val="0"/>
        <w:adjustRightInd/>
        <w:snapToGrid/>
        <w:spacing w:before="153" w:after="0" w:line="240" w:lineRule="auto"/>
        <w:ind w:left="293" w:leftChars="133" w:right="754" w:rightChars="0" w:firstLine="723" w:firstLineChars="300"/>
        <w:jc w:val="left"/>
        <w:textAlignment w:val="auto"/>
        <w:rPr>
          <w:rFonts w:hint="eastAsia"/>
          <w:b/>
          <w:bCs/>
          <w:lang w:eastAsia="zh-CN"/>
        </w:rPr>
      </w:pPr>
      <w:r>
        <w:rPr>
          <w:rFonts w:hint="eastAsia"/>
          <w:b/>
          <w:bCs/>
          <w:lang w:val="en-US" w:eastAsia="zh-CN"/>
        </w:rPr>
        <w:t>（一）公共基础课程概述</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zh-CN" w:eastAsia="zh-CN" w:bidi="zh-CN"/>
        </w:rPr>
        <w:t>根据党和国家有关文件规定，将思想政治理论、中华优秀传统文化、体育、军事理论与军训、大学生职业发展与就业指导、心理健康教育等列入公共基础必修课；并将党史国史、劳动教育、</w:t>
      </w:r>
      <w:r>
        <w:rPr>
          <w:rFonts w:hint="eastAsia" w:ascii="宋体" w:hAnsi="宋体" w:eastAsia="宋体" w:cs="宋体"/>
          <w:spacing w:val="-8"/>
          <w:sz w:val="24"/>
          <w:szCs w:val="24"/>
          <w:lang w:val="en-US" w:eastAsia="zh-CN" w:bidi="zh-CN"/>
        </w:rPr>
        <w:t>高职实用语文</w:t>
      </w:r>
      <w:r>
        <w:rPr>
          <w:rFonts w:hint="eastAsia" w:ascii="宋体" w:hAnsi="宋体" w:eastAsia="宋体" w:cs="宋体"/>
          <w:spacing w:val="-8"/>
          <w:sz w:val="24"/>
          <w:szCs w:val="24"/>
          <w:lang w:val="zh-CN" w:eastAsia="zh-CN" w:bidi="zh-CN"/>
        </w:rPr>
        <w:t>、</w:t>
      </w:r>
      <w:r>
        <w:rPr>
          <w:rFonts w:hint="eastAsia" w:ascii="宋体" w:hAnsi="宋体" w:eastAsia="宋体" w:cs="宋体"/>
          <w:spacing w:val="-8"/>
          <w:sz w:val="24"/>
          <w:szCs w:val="24"/>
          <w:lang w:val="en-US" w:eastAsia="zh-CN" w:bidi="zh-CN"/>
        </w:rPr>
        <w:t>高职</w:t>
      </w:r>
      <w:r>
        <w:rPr>
          <w:rFonts w:hint="eastAsia" w:ascii="宋体" w:hAnsi="宋体" w:eastAsia="宋体" w:cs="宋体"/>
          <w:spacing w:val="-8"/>
          <w:sz w:val="24"/>
          <w:szCs w:val="24"/>
          <w:lang w:val="zh-CN" w:eastAsia="zh-CN" w:bidi="zh-CN"/>
        </w:rPr>
        <w:t>数学、公共外语、信息技术、创新创业教育、健康教育、美育、职业素养等列入必修课或选修课。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 w:val="0"/>
          <w:bCs/>
          <w:color w:val="000000"/>
          <w:sz w:val="24"/>
          <w:szCs w:val="24"/>
          <w:lang w:eastAsia="zh-CN"/>
        </w:rPr>
      </w:pPr>
      <w:r>
        <w:rPr>
          <w:rFonts w:hint="eastAsia" w:asciiTheme="minorEastAsia" w:hAnsiTheme="minorEastAsia" w:eastAsiaTheme="minorEastAsia" w:cstheme="minorEastAsia"/>
          <w:b w:val="0"/>
          <w:bCs/>
          <w:color w:val="000000"/>
          <w:sz w:val="24"/>
          <w:szCs w:val="24"/>
          <w:lang w:eastAsia="zh-CN"/>
        </w:rPr>
        <w:t>表3 公共基础课程概述</w:t>
      </w:r>
    </w:p>
    <w:tbl>
      <w:tblPr>
        <w:tblStyle w:val="10"/>
        <w:tblW w:w="88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1622"/>
        <w:gridCol w:w="3153"/>
        <w:gridCol w:w="33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660" w:type="dxa"/>
          </w:tcPr>
          <w:p>
            <w:pPr>
              <w:pStyle w:val="14"/>
              <w:spacing w:before="38"/>
              <w:ind w:left="172" w:right="78"/>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 xml:space="preserve">序号 </w:t>
            </w:r>
          </w:p>
        </w:tc>
        <w:tc>
          <w:tcPr>
            <w:tcW w:w="1622" w:type="dxa"/>
          </w:tcPr>
          <w:p>
            <w:pPr>
              <w:pStyle w:val="14"/>
              <w:spacing w:before="38"/>
              <w:ind w:left="339" w:right="242"/>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 xml:space="preserve">课程名称 </w:t>
            </w:r>
          </w:p>
        </w:tc>
        <w:tc>
          <w:tcPr>
            <w:tcW w:w="3153" w:type="dxa"/>
          </w:tcPr>
          <w:p>
            <w:pPr>
              <w:pStyle w:val="14"/>
              <w:spacing w:before="38"/>
              <w:ind w:left="1241" w:right="1142"/>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 xml:space="preserve">课程目标 </w:t>
            </w:r>
          </w:p>
        </w:tc>
        <w:tc>
          <w:tcPr>
            <w:tcW w:w="3393" w:type="dxa"/>
          </w:tcPr>
          <w:p>
            <w:pPr>
              <w:pStyle w:val="14"/>
              <w:spacing w:before="38"/>
              <w:ind w:left="884"/>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 xml:space="preserve">主要内容和教学要求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660" w:type="dxa"/>
          </w:tcPr>
          <w:p>
            <w:pPr>
              <w:pStyle w:val="14"/>
              <w:rPr>
                <w:rFonts w:hint="eastAsia" w:asciiTheme="minorEastAsia" w:hAnsiTheme="minorEastAsia" w:eastAsiaTheme="minorEastAsia" w:cstheme="minorEastAsia"/>
                <w:sz w:val="18"/>
              </w:rPr>
            </w:pPr>
          </w:p>
          <w:p>
            <w:pPr>
              <w:pStyle w:val="14"/>
              <w:spacing w:before="141"/>
              <w:ind w:left="172" w:right="75"/>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 xml:space="preserve">1 </w:t>
            </w:r>
          </w:p>
        </w:tc>
        <w:tc>
          <w:tcPr>
            <w:tcW w:w="1622" w:type="dxa"/>
          </w:tcPr>
          <w:p>
            <w:pPr>
              <w:pStyle w:val="14"/>
              <w:spacing w:before="8"/>
              <w:rPr>
                <w:rFonts w:hint="eastAsia" w:asciiTheme="minorEastAsia" w:hAnsiTheme="minorEastAsia" w:eastAsiaTheme="minorEastAsia" w:cstheme="minorEastAsia"/>
                <w:sz w:val="19"/>
              </w:rPr>
            </w:pPr>
          </w:p>
          <w:p>
            <w:pPr>
              <w:pStyle w:val="14"/>
              <w:spacing w:line="249" w:lineRule="auto"/>
              <w:ind w:left="448" w:right="170" w:hanging="269"/>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思想道德修养与法律基础</w:t>
            </w:r>
          </w:p>
        </w:tc>
        <w:tc>
          <w:tcPr>
            <w:tcW w:w="3153" w:type="dxa"/>
          </w:tcPr>
          <w:p>
            <w:pPr>
              <w:pStyle w:val="14"/>
              <w:spacing w:before="2" w:line="240" w:lineRule="atLeast"/>
              <w:ind w:left="108" w:right="152"/>
              <w:jc w:val="both"/>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 xml:space="preserve">教育引导学生加强自身道德修养，提高思想道德素质；加强法律观念和法律意识教育，提高法律素养；培养学生爱岗敬业、诚实守信等道德品质 </w:t>
            </w:r>
          </w:p>
        </w:tc>
        <w:tc>
          <w:tcPr>
            <w:tcW w:w="3393" w:type="dxa"/>
          </w:tcPr>
          <w:p>
            <w:pPr>
              <w:pStyle w:val="14"/>
              <w:spacing w:before="2" w:line="240" w:lineRule="atLeast"/>
              <w:ind w:left="108" w:right="211"/>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 xml:space="preserve">主要包括社会主义道德教育和法制教 </w:t>
            </w:r>
            <w:r>
              <w:rPr>
                <w:rFonts w:hint="eastAsia" w:asciiTheme="minorEastAsia" w:hAnsiTheme="minorEastAsia" w:eastAsiaTheme="minorEastAsia" w:cstheme="minorEastAsia"/>
                <w:spacing w:val="-1"/>
                <w:sz w:val="18"/>
              </w:rPr>
              <w:t>育，帮助学生增强社会主义法制观念， 提高思想道德素质，解决成长成才过程</w:t>
            </w:r>
            <w:r>
              <w:rPr>
                <w:rFonts w:hint="eastAsia" w:asciiTheme="minorEastAsia" w:hAnsiTheme="minorEastAsia" w:eastAsiaTheme="minorEastAsia" w:cstheme="minorEastAsia"/>
                <w:sz w:val="18"/>
              </w:rPr>
              <w:t>中遇到的实际问题</w:t>
            </w:r>
            <w:r>
              <w:rPr>
                <w:rFonts w:hint="eastAsia" w:asciiTheme="minorEastAsia" w:hAnsiTheme="minorEastAsia" w:eastAsiaTheme="minorEastAsia" w:cstheme="minorEastAsia"/>
                <w:color w:val="FF0000"/>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660" w:type="dxa"/>
          </w:tcPr>
          <w:p>
            <w:pPr>
              <w:pStyle w:val="14"/>
              <w:rPr>
                <w:rFonts w:hint="eastAsia" w:asciiTheme="minorEastAsia" w:hAnsiTheme="minorEastAsia" w:eastAsiaTheme="minorEastAsia" w:cstheme="minorEastAsia"/>
                <w:sz w:val="18"/>
              </w:rPr>
            </w:pPr>
          </w:p>
          <w:p>
            <w:pPr>
              <w:pStyle w:val="14"/>
              <w:spacing w:before="4"/>
              <w:rPr>
                <w:rFonts w:hint="eastAsia" w:asciiTheme="minorEastAsia" w:hAnsiTheme="minorEastAsia" w:eastAsiaTheme="minorEastAsia" w:cstheme="minorEastAsia"/>
                <w:sz w:val="20"/>
              </w:rPr>
            </w:pPr>
          </w:p>
          <w:p>
            <w:pPr>
              <w:pStyle w:val="14"/>
              <w:spacing w:before="1"/>
              <w:ind w:left="172" w:right="75"/>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 xml:space="preserve">2 </w:t>
            </w:r>
          </w:p>
        </w:tc>
        <w:tc>
          <w:tcPr>
            <w:tcW w:w="1622" w:type="dxa"/>
          </w:tcPr>
          <w:p>
            <w:pPr>
              <w:pStyle w:val="14"/>
              <w:spacing w:before="8"/>
              <w:rPr>
                <w:rFonts w:hint="eastAsia" w:asciiTheme="minorEastAsia" w:hAnsiTheme="minorEastAsia" w:eastAsiaTheme="minorEastAsia" w:cstheme="minorEastAsia"/>
                <w:sz w:val="19"/>
              </w:rPr>
            </w:pPr>
          </w:p>
          <w:p>
            <w:pPr>
              <w:pStyle w:val="14"/>
              <w:spacing w:line="249" w:lineRule="auto"/>
              <w:ind w:left="179" w:right="170"/>
              <w:jc w:val="both"/>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毛泽东思想和中国特色社会主义理论体系概论</w:t>
            </w:r>
          </w:p>
        </w:tc>
        <w:tc>
          <w:tcPr>
            <w:tcW w:w="3153" w:type="dxa"/>
          </w:tcPr>
          <w:p>
            <w:pPr>
              <w:pStyle w:val="14"/>
              <w:spacing w:before="2" w:line="240" w:lineRule="atLeast"/>
              <w:ind w:left="108" w:right="62"/>
              <w:jc w:val="both"/>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 xml:space="preserve">强化学生对中国共产党领导人民进行的革命、建设、改革的历史进程深刻认识；对党在新时代基本理论、基本路线、基本方略理解的更加透彻；提高大学生认识、分析和解决问题能力 </w:t>
            </w:r>
          </w:p>
        </w:tc>
        <w:tc>
          <w:tcPr>
            <w:tcW w:w="3393" w:type="dxa"/>
          </w:tcPr>
          <w:p>
            <w:pPr>
              <w:pStyle w:val="14"/>
              <w:spacing w:before="2" w:line="240" w:lineRule="atLeast"/>
              <w:ind w:left="108" w:right="211"/>
              <w:jc w:val="both"/>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着重讲授中国共产党把马克思主义基本原理与中国实际相结合的历史进程，充分反映马克思主义中国化的三大理论成果，坚定在党的领导下走中国特色社会主义道路的理想信念</w:t>
            </w:r>
            <w:r>
              <w:rPr>
                <w:rFonts w:hint="eastAsia" w:asciiTheme="minorEastAsia" w:hAnsiTheme="minorEastAsia" w:eastAsiaTheme="minorEastAsia" w:cstheme="minorEastAsia"/>
                <w:color w:val="FF0000"/>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jc w:val="center"/>
        </w:trPr>
        <w:tc>
          <w:tcPr>
            <w:tcW w:w="660" w:type="dxa"/>
          </w:tcPr>
          <w:p>
            <w:pPr>
              <w:pStyle w:val="14"/>
              <w:rPr>
                <w:rFonts w:hint="eastAsia" w:asciiTheme="minorEastAsia" w:hAnsiTheme="minorEastAsia" w:eastAsiaTheme="minorEastAsia" w:cstheme="minorEastAsia"/>
                <w:sz w:val="18"/>
              </w:rPr>
            </w:pPr>
          </w:p>
          <w:p>
            <w:pPr>
              <w:pStyle w:val="14"/>
              <w:spacing w:before="2"/>
              <w:rPr>
                <w:rFonts w:hint="eastAsia" w:asciiTheme="minorEastAsia" w:hAnsiTheme="minorEastAsia" w:eastAsiaTheme="minorEastAsia" w:cstheme="minorEastAsia"/>
                <w:sz w:val="20"/>
              </w:rPr>
            </w:pPr>
          </w:p>
          <w:p>
            <w:pPr>
              <w:pStyle w:val="14"/>
              <w:ind w:left="172" w:right="75"/>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 xml:space="preserve">3 </w:t>
            </w:r>
          </w:p>
        </w:tc>
        <w:tc>
          <w:tcPr>
            <w:tcW w:w="1622" w:type="dxa"/>
          </w:tcPr>
          <w:p>
            <w:pPr>
              <w:pStyle w:val="14"/>
              <w:rPr>
                <w:rFonts w:hint="eastAsia" w:asciiTheme="minorEastAsia" w:hAnsiTheme="minorEastAsia" w:eastAsiaTheme="minorEastAsia" w:cstheme="minorEastAsia"/>
                <w:sz w:val="18"/>
              </w:rPr>
            </w:pPr>
          </w:p>
          <w:p>
            <w:pPr>
              <w:pStyle w:val="14"/>
              <w:spacing w:before="2"/>
              <w:rPr>
                <w:rFonts w:hint="eastAsia" w:asciiTheme="minorEastAsia" w:hAnsiTheme="minorEastAsia" w:eastAsiaTheme="minorEastAsia" w:cstheme="minorEastAsia"/>
                <w:sz w:val="20"/>
              </w:rPr>
            </w:pPr>
          </w:p>
          <w:p>
            <w:pPr>
              <w:pStyle w:val="14"/>
              <w:ind w:left="339" w:right="333"/>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形势与政策</w:t>
            </w:r>
          </w:p>
        </w:tc>
        <w:tc>
          <w:tcPr>
            <w:tcW w:w="3153" w:type="dxa"/>
          </w:tcPr>
          <w:p>
            <w:pPr>
              <w:pStyle w:val="14"/>
              <w:spacing w:line="240" w:lineRule="atLeast"/>
              <w:ind w:left="108" w:right="152"/>
              <w:jc w:val="both"/>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 xml:space="preserve">引导学生掌握认识形势与政策问题的基本理论和知识，学会正确的形势与政策分析方法，特别对我国的基本国情、国内外重大事件、社会热点和难点等问题的思考、分析和判断能力 </w:t>
            </w:r>
          </w:p>
        </w:tc>
        <w:tc>
          <w:tcPr>
            <w:tcW w:w="3393" w:type="dxa"/>
          </w:tcPr>
          <w:p>
            <w:pPr>
              <w:pStyle w:val="14"/>
              <w:spacing w:line="240" w:lineRule="atLeast"/>
              <w:ind w:left="108" w:right="122"/>
              <w:jc w:val="both"/>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着重进行我国改革开放和社会主义现代化建设形势、任务和发展成就教育；党和国家重大方针政策、活动和改革措施教育；当前国际形势与国际关系状况、发展趋势和我国对外政策原则立场教育</w:t>
            </w:r>
            <w:r>
              <w:rPr>
                <w:rFonts w:hint="eastAsia" w:asciiTheme="minorEastAsia" w:hAnsiTheme="minorEastAsia" w:eastAsiaTheme="minorEastAsia" w:cstheme="minorEastAsia"/>
                <w:color w:val="FF0000"/>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6" w:hRule="atLeast"/>
          <w:jc w:val="center"/>
        </w:trPr>
        <w:tc>
          <w:tcPr>
            <w:tcW w:w="660" w:type="dxa"/>
          </w:tcPr>
          <w:p>
            <w:pPr>
              <w:pStyle w:val="14"/>
              <w:rPr>
                <w:rFonts w:hint="eastAsia" w:asciiTheme="minorEastAsia" w:hAnsiTheme="minorEastAsia" w:eastAsiaTheme="minorEastAsia" w:cstheme="minorEastAsia"/>
                <w:sz w:val="18"/>
              </w:rPr>
            </w:pPr>
          </w:p>
          <w:p>
            <w:pPr>
              <w:pStyle w:val="14"/>
              <w:spacing w:before="2"/>
              <w:rPr>
                <w:rFonts w:hint="eastAsia" w:asciiTheme="minorEastAsia" w:hAnsiTheme="minorEastAsia" w:eastAsiaTheme="minorEastAsia" w:cstheme="minorEastAsia"/>
                <w:sz w:val="20"/>
              </w:rPr>
            </w:pPr>
          </w:p>
          <w:p>
            <w:pPr>
              <w:pStyle w:val="14"/>
              <w:ind w:left="172" w:right="75"/>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 xml:space="preserve">4 </w:t>
            </w:r>
          </w:p>
        </w:tc>
        <w:tc>
          <w:tcPr>
            <w:tcW w:w="1622" w:type="dxa"/>
          </w:tcPr>
          <w:p>
            <w:pPr>
              <w:pStyle w:val="14"/>
              <w:rPr>
                <w:rFonts w:hint="eastAsia" w:asciiTheme="minorEastAsia" w:hAnsiTheme="minorEastAsia" w:eastAsiaTheme="minorEastAsia" w:cstheme="minorEastAsia"/>
                <w:sz w:val="18"/>
              </w:rPr>
            </w:pPr>
          </w:p>
          <w:p>
            <w:pPr>
              <w:pStyle w:val="14"/>
              <w:spacing w:before="2"/>
              <w:rPr>
                <w:rFonts w:hint="eastAsia" w:asciiTheme="minorEastAsia" w:hAnsiTheme="minorEastAsia" w:eastAsiaTheme="minorEastAsia" w:cstheme="minorEastAsia"/>
                <w:sz w:val="20"/>
              </w:rPr>
            </w:pPr>
          </w:p>
          <w:p>
            <w:pPr>
              <w:pStyle w:val="14"/>
              <w:ind w:left="339" w:right="333"/>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思政实践</w:t>
            </w:r>
          </w:p>
        </w:tc>
        <w:tc>
          <w:tcPr>
            <w:tcW w:w="3153" w:type="dxa"/>
          </w:tcPr>
          <w:p>
            <w:pPr>
              <w:pStyle w:val="14"/>
              <w:spacing w:before="9" w:line="249" w:lineRule="auto"/>
              <w:ind w:left="108" w:right="152"/>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pacing w:val="-2"/>
                <w:sz w:val="18"/>
              </w:rPr>
              <w:t>以形式多样的活动为载体，引导大学</w:t>
            </w:r>
            <w:r>
              <w:rPr>
                <w:rFonts w:hint="eastAsia" w:asciiTheme="minorEastAsia" w:hAnsiTheme="minorEastAsia" w:eastAsiaTheme="minorEastAsia" w:cstheme="minorEastAsia"/>
                <w:sz w:val="18"/>
              </w:rPr>
              <w:t xml:space="preserve">生在实践中受教育、长才干、作贡 </w:t>
            </w:r>
            <w:r>
              <w:rPr>
                <w:rFonts w:hint="eastAsia" w:asciiTheme="minorEastAsia" w:hAnsiTheme="minorEastAsia" w:eastAsiaTheme="minorEastAsia" w:cstheme="minorEastAsia"/>
                <w:spacing w:val="-2"/>
                <w:sz w:val="18"/>
              </w:rPr>
              <w:t>献，树立正确的世界观、人生观和价值观，努力成长为中国特色社会主义</w:t>
            </w:r>
          </w:p>
          <w:p>
            <w:pPr>
              <w:pStyle w:val="14"/>
              <w:spacing w:line="208" w:lineRule="exact"/>
              <w:ind w:left="108"/>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 xml:space="preserve">事业的合格建设者和可靠接班人 </w:t>
            </w:r>
          </w:p>
        </w:tc>
        <w:tc>
          <w:tcPr>
            <w:tcW w:w="3393" w:type="dxa"/>
          </w:tcPr>
          <w:p>
            <w:pPr>
              <w:pStyle w:val="14"/>
              <w:spacing w:before="9" w:line="249" w:lineRule="auto"/>
              <w:ind w:left="108" w:right="211"/>
              <w:jc w:val="both"/>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思想政治理论课社会实践是思想政治理论课教学的一个重要环节。通过思想政治理论课社会实践，大学生应了解我国社会主义现代化建设事业发展情况，学</w:t>
            </w:r>
          </w:p>
          <w:p>
            <w:pPr>
              <w:pStyle w:val="14"/>
              <w:spacing w:line="208" w:lineRule="exact"/>
              <w:ind w:left="108"/>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会理论联系实际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jc w:val="center"/>
        </w:trPr>
        <w:tc>
          <w:tcPr>
            <w:tcW w:w="660" w:type="dxa"/>
          </w:tcPr>
          <w:p>
            <w:pPr>
              <w:pStyle w:val="14"/>
              <w:rPr>
                <w:rFonts w:hint="eastAsia" w:asciiTheme="minorEastAsia" w:hAnsiTheme="minorEastAsia" w:eastAsiaTheme="minorEastAsia" w:cstheme="minorEastAsia"/>
                <w:sz w:val="18"/>
              </w:rPr>
            </w:pPr>
          </w:p>
          <w:p>
            <w:pPr>
              <w:pStyle w:val="14"/>
              <w:rPr>
                <w:rFonts w:hint="eastAsia" w:asciiTheme="minorEastAsia" w:hAnsiTheme="minorEastAsia" w:eastAsiaTheme="minorEastAsia" w:cstheme="minorEastAsia"/>
                <w:sz w:val="18"/>
              </w:rPr>
            </w:pPr>
          </w:p>
          <w:p>
            <w:pPr>
              <w:pStyle w:val="14"/>
              <w:spacing w:before="150"/>
              <w:ind w:right="183"/>
              <w:jc w:val="right"/>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 xml:space="preserve">5 </w:t>
            </w:r>
          </w:p>
        </w:tc>
        <w:tc>
          <w:tcPr>
            <w:tcW w:w="1622" w:type="dxa"/>
          </w:tcPr>
          <w:p>
            <w:pPr>
              <w:pStyle w:val="14"/>
              <w:rPr>
                <w:rFonts w:hint="eastAsia" w:asciiTheme="minorEastAsia" w:hAnsiTheme="minorEastAsia" w:eastAsiaTheme="minorEastAsia" w:cstheme="minorEastAsia"/>
                <w:sz w:val="18"/>
              </w:rPr>
            </w:pPr>
          </w:p>
          <w:p>
            <w:pPr>
              <w:pStyle w:val="14"/>
              <w:spacing w:before="4"/>
              <w:rPr>
                <w:rFonts w:hint="eastAsia" w:asciiTheme="minorEastAsia" w:hAnsiTheme="minorEastAsia" w:eastAsiaTheme="minorEastAsia" w:cstheme="minorEastAsia"/>
                <w:sz w:val="20"/>
              </w:rPr>
            </w:pPr>
          </w:p>
          <w:p>
            <w:pPr>
              <w:pStyle w:val="14"/>
              <w:spacing w:before="1" w:line="249" w:lineRule="auto"/>
              <w:ind w:left="268" w:right="261" w:firstLine="271"/>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大 学 生 心理健康教育</w:t>
            </w:r>
          </w:p>
        </w:tc>
        <w:tc>
          <w:tcPr>
            <w:tcW w:w="3153" w:type="dxa"/>
          </w:tcPr>
          <w:p>
            <w:pPr>
              <w:pStyle w:val="14"/>
              <w:spacing w:before="2" w:line="240" w:lineRule="atLeast"/>
              <w:ind w:left="108" w:right="152"/>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 xml:space="preserve">培养学生了解心理健康的标准及意 </w:t>
            </w:r>
            <w:r>
              <w:rPr>
                <w:rFonts w:hint="eastAsia" w:asciiTheme="minorEastAsia" w:hAnsiTheme="minorEastAsia" w:eastAsiaTheme="minorEastAsia" w:cstheme="minorEastAsia"/>
                <w:spacing w:val="-2"/>
                <w:sz w:val="18"/>
              </w:rPr>
              <w:t>义，掌握并应用心理健康知识，培养自我认知能力、人际沟通能力、自我调节能力，增强自我心理保健意识和心理危机预防意识，切实提高心理素</w:t>
            </w:r>
            <w:r>
              <w:rPr>
                <w:rFonts w:hint="eastAsia" w:asciiTheme="minorEastAsia" w:hAnsiTheme="minorEastAsia" w:eastAsiaTheme="minorEastAsia" w:cstheme="minorEastAsia"/>
                <w:sz w:val="18"/>
              </w:rPr>
              <w:t>质</w:t>
            </w:r>
          </w:p>
        </w:tc>
        <w:tc>
          <w:tcPr>
            <w:tcW w:w="3393" w:type="dxa"/>
          </w:tcPr>
          <w:p>
            <w:pPr>
              <w:pStyle w:val="14"/>
              <w:spacing w:before="12" w:line="249" w:lineRule="auto"/>
              <w:ind w:left="108" w:right="211"/>
              <w:jc w:val="both"/>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包括心理健康基础知识，了解自我、发展自我，提高自我心理调适能力，如生涯规划、学习心理、人际交往、情绪管理、压力管理、生命教育能力等，注重培养学生实际应用能力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jc w:val="center"/>
        </w:trPr>
        <w:tc>
          <w:tcPr>
            <w:tcW w:w="660" w:type="dxa"/>
          </w:tcPr>
          <w:p>
            <w:pPr>
              <w:pStyle w:val="14"/>
              <w:rPr>
                <w:rFonts w:hint="eastAsia" w:asciiTheme="minorEastAsia" w:hAnsiTheme="minorEastAsia" w:eastAsiaTheme="minorEastAsia" w:cstheme="minorEastAsia"/>
                <w:sz w:val="18"/>
              </w:rPr>
            </w:pPr>
          </w:p>
          <w:p>
            <w:pPr>
              <w:pStyle w:val="14"/>
              <w:spacing w:before="2"/>
              <w:rPr>
                <w:rFonts w:hint="eastAsia" w:asciiTheme="minorEastAsia" w:hAnsiTheme="minorEastAsia" w:eastAsiaTheme="minorEastAsia" w:cstheme="minorEastAsia"/>
                <w:sz w:val="20"/>
              </w:rPr>
            </w:pPr>
          </w:p>
          <w:p>
            <w:pPr>
              <w:pStyle w:val="14"/>
              <w:ind w:right="183"/>
              <w:jc w:val="right"/>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 xml:space="preserve">6 </w:t>
            </w:r>
          </w:p>
        </w:tc>
        <w:tc>
          <w:tcPr>
            <w:tcW w:w="1622" w:type="dxa"/>
          </w:tcPr>
          <w:p>
            <w:pPr>
              <w:pStyle w:val="14"/>
              <w:rPr>
                <w:rFonts w:hint="eastAsia" w:asciiTheme="minorEastAsia" w:hAnsiTheme="minorEastAsia" w:eastAsiaTheme="minorEastAsia" w:cstheme="minorEastAsia"/>
                <w:sz w:val="18"/>
              </w:rPr>
            </w:pPr>
          </w:p>
          <w:p>
            <w:pPr>
              <w:pStyle w:val="14"/>
              <w:spacing w:before="2"/>
              <w:rPr>
                <w:rFonts w:hint="eastAsia" w:asciiTheme="minorEastAsia" w:hAnsiTheme="minorEastAsia" w:eastAsiaTheme="minorEastAsia" w:cstheme="minorEastAsia"/>
                <w:sz w:val="20"/>
              </w:rPr>
            </w:pPr>
          </w:p>
          <w:p>
            <w:pPr>
              <w:pStyle w:val="14"/>
              <w:ind w:left="339" w:right="333"/>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体育与健康</w:t>
            </w:r>
          </w:p>
        </w:tc>
        <w:tc>
          <w:tcPr>
            <w:tcW w:w="3153" w:type="dxa"/>
          </w:tcPr>
          <w:p>
            <w:pPr>
              <w:pStyle w:val="14"/>
              <w:spacing w:line="240" w:lineRule="atLeast"/>
              <w:ind w:left="108" w:right="152"/>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 xml:space="preserve">引导学生正确认识体育锻炼目的意 </w:t>
            </w:r>
            <w:r>
              <w:rPr>
                <w:rFonts w:hint="eastAsia" w:asciiTheme="minorEastAsia" w:hAnsiTheme="minorEastAsia" w:eastAsiaTheme="minorEastAsia" w:cstheme="minorEastAsia"/>
                <w:spacing w:val="-2"/>
                <w:sz w:val="18"/>
              </w:rPr>
              <w:t>义，了解基本的体育理论知识，掌握必要的运动技术和技能，学会科学锻炼身体的方法，养成锻炼身体的良好</w:t>
            </w:r>
            <w:r>
              <w:rPr>
                <w:rFonts w:hint="eastAsia" w:asciiTheme="minorEastAsia" w:hAnsiTheme="minorEastAsia" w:eastAsiaTheme="minorEastAsia" w:cstheme="minorEastAsia"/>
                <w:sz w:val="18"/>
              </w:rPr>
              <w:t>习惯</w:t>
            </w:r>
          </w:p>
        </w:tc>
        <w:tc>
          <w:tcPr>
            <w:tcW w:w="3393" w:type="dxa"/>
          </w:tcPr>
          <w:p>
            <w:pPr>
              <w:pStyle w:val="14"/>
              <w:spacing w:before="9" w:line="249" w:lineRule="auto"/>
              <w:ind w:left="108" w:right="211"/>
              <w:jc w:val="both"/>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篮球、排球、足球三大球和乒乓球、羽毛球各项运动（任选一项）概述、竞赛规则、各种球类的技战术；武术、健美操运动概述、基本功和规定套路等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jc w:val="center"/>
        </w:trPr>
        <w:tc>
          <w:tcPr>
            <w:tcW w:w="660" w:type="dxa"/>
          </w:tcPr>
          <w:p>
            <w:pPr>
              <w:pStyle w:val="14"/>
              <w:rPr>
                <w:rFonts w:hint="eastAsia" w:asciiTheme="minorEastAsia" w:hAnsiTheme="minorEastAsia" w:eastAsiaTheme="minorEastAsia" w:cstheme="minorEastAsia"/>
                <w:sz w:val="18"/>
              </w:rPr>
            </w:pPr>
          </w:p>
          <w:p>
            <w:pPr>
              <w:pStyle w:val="14"/>
              <w:spacing w:before="140"/>
              <w:ind w:right="183"/>
              <w:jc w:val="right"/>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 xml:space="preserve">7 </w:t>
            </w:r>
          </w:p>
        </w:tc>
        <w:tc>
          <w:tcPr>
            <w:tcW w:w="1622" w:type="dxa"/>
          </w:tcPr>
          <w:p>
            <w:pPr>
              <w:pStyle w:val="14"/>
              <w:rPr>
                <w:rFonts w:hint="eastAsia" w:asciiTheme="minorEastAsia" w:hAnsiTheme="minorEastAsia" w:eastAsiaTheme="minorEastAsia" w:cstheme="minorEastAsia"/>
                <w:sz w:val="18"/>
              </w:rPr>
            </w:pPr>
          </w:p>
          <w:p>
            <w:pPr>
              <w:pStyle w:val="14"/>
              <w:spacing w:before="140"/>
              <w:ind w:left="339" w:right="333"/>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大学英语</w:t>
            </w:r>
          </w:p>
        </w:tc>
        <w:tc>
          <w:tcPr>
            <w:tcW w:w="3153" w:type="dxa"/>
          </w:tcPr>
          <w:p>
            <w:pPr>
              <w:pStyle w:val="14"/>
              <w:spacing w:before="2" w:line="240" w:lineRule="atLeast"/>
              <w:ind w:left="108" w:right="152"/>
              <w:jc w:val="both"/>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培养学生阅读英文资料获取前沿信息的能力、涉外口头交际和书面表达能力、跨文化交流能力、学生未来职业发展和英语终身学习能力</w:t>
            </w:r>
          </w:p>
        </w:tc>
        <w:tc>
          <w:tcPr>
            <w:tcW w:w="3393" w:type="dxa"/>
          </w:tcPr>
          <w:p>
            <w:pPr>
              <w:pStyle w:val="14"/>
              <w:spacing w:before="2" w:line="240" w:lineRule="atLeast"/>
              <w:ind w:left="108" w:right="211"/>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pacing w:val="-1"/>
                <w:sz w:val="18"/>
              </w:rPr>
              <w:t>包括学习、生活、工作等多个方面的主题单元，通过视听说、精读、翻译写作</w:t>
            </w:r>
            <w:r>
              <w:rPr>
                <w:rFonts w:hint="eastAsia" w:asciiTheme="minorEastAsia" w:hAnsiTheme="minorEastAsia" w:eastAsiaTheme="minorEastAsia" w:cstheme="minorEastAsia"/>
                <w:sz w:val="18"/>
              </w:rPr>
              <w:t>等模块，全面提高学生听、说、读、 写、译各方面英语能力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jc w:val="center"/>
        </w:trPr>
        <w:tc>
          <w:tcPr>
            <w:tcW w:w="660" w:type="dxa"/>
          </w:tcPr>
          <w:p>
            <w:pPr>
              <w:pStyle w:val="14"/>
              <w:spacing w:before="5"/>
              <w:rPr>
                <w:rFonts w:hint="eastAsia" w:asciiTheme="minorEastAsia" w:hAnsiTheme="minorEastAsia" w:eastAsiaTheme="minorEastAsia" w:cstheme="minorEastAsia"/>
                <w:sz w:val="19"/>
              </w:rPr>
            </w:pPr>
          </w:p>
          <w:p>
            <w:pPr>
              <w:pStyle w:val="14"/>
              <w:ind w:right="183"/>
              <w:jc w:val="right"/>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 xml:space="preserve">8 </w:t>
            </w:r>
          </w:p>
        </w:tc>
        <w:tc>
          <w:tcPr>
            <w:tcW w:w="1622" w:type="dxa"/>
          </w:tcPr>
          <w:p>
            <w:pPr>
              <w:pStyle w:val="14"/>
              <w:spacing w:before="5"/>
              <w:rPr>
                <w:rFonts w:hint="eastAsia" w:asciiTheme="minorEastAsia" w:hAnsiTheme="minorEastAsia" w:eastAsiaTheme="minorEastAsia" w:cstheme="minorEastAsia"/>
                <w:sz w:val="19"/>
              </w:rPr>
            </w:pPr>
          </w:p>
          <w:p>
            <w:pPr>
              <w:pStyle w:val="14"/>
              <w:ind w:left="339" w:right="333"/>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高等数学</w:t>
            </w:r>
          </w:p>
        </w:tc>
        <w:tc>
          <w:tcPr>
            <w:tcW w:w="3153" w:type="dxa"/>
          </w:tcPr>
          <w:p>
            <w:pPr>
              <w:pStyle w:val="14"/>
              <w:spacing w:before="9" w:line="249" w:lineRule="auto"/>
              <w:ind w:left="108" w:right="152"/>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培养学生可持续发展的能力；提高学生数学素养和文化素养。为后续专业</w:t>
            </w:r>
          </w:p>
          <w:p>
            <w:pPr>
              <w:pStyle w:val="14"/>
              <w:spacing w:line="208" w:lineRule="exact"/>
              <w:ind w:left="108"/>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课程的学习打下坚实数学基础</w:t>
            </w:r>
          </w:p>
        </w:tc>
        <w:tc>
          <w:tcPr>
            <w:tcW w:w="3393" w:type="dxa"/>
          </w:tcPr>
          <w:p>
            <w:pPr>
              <w:pStyle w:val="14"/>
              <w:spacing w:before="9" w:line="249" w:lineRule="auto"/>
              <w:ind w:left="108" w:right="211"/>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函数极限与连续；一元函数微分学；一元函数积分学；常微分方程；一些数学</w:t>
            </w:r>
          </w:p>
          <w:p>
            <w:pPr>
              <w:pStyle w:val="14"/>
              <w:spacing w:line="208" w:lineRule="exact"/>
              <w:ind w:left="108"/>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问题、典故、观点中的数学文化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660" w:type="dxa"/>
          </w:tcPr>
          <w:p>
            <w:pPr>
              <w:pStyle w:val="14"/>
              <w:rPr>
                <w:rFonts w:hint="eastAsia" w:asciiTheme="minorEastAsia" w:hAnsiTheme="minorEastAsia" w:eastAsiaTheme="minorEastAsia" w:cstheme="minorEastAsia"/>
                <w:sz w:val="18"/>
              </w:rPr>
            </w:pPr>
          </w:p>
          <w:p>
            <w:pPr>
              <w:pStyle w:val="14"/>
              <w:spacing w:before="141"/>
              <w:ind w:right="183"/>
              <w:jc w:val="right"/>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 xml:space="preserve">9 </w:t>
            </w:r>
          </w:p>
        </w:tc>
        <w:tc>
          <w:tcPr>
            <w:tcW w:w="1622" w:type="dxa"/>
          </w:tcPr>
          <w:p>
            <w:pPr>
              <w:pStyle w:val="14"/>
              <w:rPr>
                <w:rFonts w:hint="eastAsia" w:asciiTheme="minorEastAsia" w:hAnsiTheme="minorEastAsia" w:eastAsiaTheme="minorEastAsia" w:cstheme="minorEastAsia"/>
                <w:sz w:val="18"/>
              </w:rPr>
            </w:pPr>
          </w:p>
          <w:p>
            <w:pPr>
              <w:pStyle w:val="14"/>
              <w:spacing w:before="141"/>
              <w:ind w:left="339" w:right="333"/>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大学语文</w:t>
            </w:r>
          </w:p>
        </w:tc>
        <w:tc>
          <w:tcPr>
            <w:tcW w:w="3153" w:type="dxa"/>
          </w:tcPr>
          <w:p>
            <w:pPr>
              <w:pStyle w:val="14"/>
              <w:spacing w:before="2" w:line="240" w:lineRule="atLeast"/>
              <w:ind w:left="108" w:right="152"/>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 xml:space="preserve">培养学生阅读和理解文学作品的能 </w:t>
            </w:r>
            <w:r>
              <w:rPr>
                <w:rFonts w:hint="eastAsia" w:asciiTheme="minorEastAsia" w:hAnsiTheme="minorEastAsia" w:eastAsiaTheme="minorEastAsia" w:cstheme="minorEastAsia"/>
                <w:spacing w:val="-2"/>
                <w:sz w:val="18"/>
              </w:rPr>
              <w:t>力，提高学生文学鉴赏水平和文化修养，提升写作能力，以适应学习和工</w:t>
            </w:r>
            <w:r>
              <w:rPr>
                <w:rFonts w:hint="eastAsia" w:asciiTheme="minorEastAsia" w:hAnsiTheme="minorEastAsia" w:eastAsiaTheme="minorEastAsia" w:cstheme="minorEastAsia"/>
                <w:sz w:val="18"/>
              </w:rPr>
              <w:t>作的需要</w:t>
            </w:r>
          </w:p>
        </w:tc>
        <w:tc>
          <w:tcPr>
            <w:tcW w:w="3393" w:type="dxa"/>
          </w:tcPr>
          <w:p>
            <w:pPr>
              <w:pStyle w:val="14"/>
              <w:spacing w:before="12" w:line="249" w:lineRule="auto"/>
              <w:ind w:left="108" w:right="211"/>
              <w:jc w:val="both"/>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散文阅读与欣赏；诗歌阅读与欣赏；小说阅读与欣赏；影视与戏剧欣赏；语言表达能力与技巧；实用写作训练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jc w:val="center"/>
        </w:trPr>
        <w:tc>
          <w:tcPr>
            <w:tcW w:w="660" w:type="dxa"/>
          </w:tcPr>
          <w:p>
            <w:pPr>
              <w:pStyle w:val="14"/>
              <w:rPr>
                <w:rFonts w:hint="eastAsia" w:asciiTheme="minorEastAsia" w:hAnsiTheme="minorEastAsia" w:eastAsiaTheme="minorEastAsia" w:cstheme="minorEastAsia"/>
                <w:sz w:val="18"/>
              </w:rPr>
            </w:pPr>
          </w:p>
          <w:p>
            <w:pPr>
              <w:pStyle w:val="14"/>
              <w:rPr>
                <w:rFonts w:hint="eastAsia" w:asciiTheme="minorEastAsia" w:hAnsiTheme="minorEastAsia" w:eastAsiaTheme="minorEastAsia" w:cstheme="minorEastAsia"/>
                <w:sz w:val="18"/>
              </w:rPr>
            </w:pPr>
          </w:p>
          <w:p>
            <w:pPr>
              <w:pStyle w:val="14"/>
              <w:spacing w:before="148"/>
              <w:ind w:right="140"/>
              <w:jc w:val="right"/>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 xml:space="preserve">10 </w:t>
            </w:r>
          </w:p>
        </w:tc>
        <w:tc>
          <w:tcPr>
            <w:tcW w:w="1622" w:type="dxa"/>
          </w:tcPr>
          <w:p>
            <w:pPr>
              <w:pStyle w:val="14"/>
              <w:rPr>
                <w:rFonts w:hint="eastAsia" w:asciiTheme="minorEastAsia" w:hAnsiTheme="minorEastAsia" w:eastAsiaTheme="minorEastAsia" w:cstheme="minorEastAsia"/>
                <w:sz w:val="18"/>
              </w:rPr>
            </w:pPr>
          </w:p>
          <w:p>
            <w:pPr>
              <w:pStyle w:val="14"/>
              <w:spacing w:before="2"/>
              <w:rPr>
                <w:rFonts w:hint="eastAsia" w:asciiTheme="minorEastAsia" w:hAnsiTheme="minorEastAsia" w:eastAsiaTheme="minorEastAsia" w:cstheme="minorEastAsia"/>
                <w:sz w:val="20"/>
              </w:rPr>
            </w:pPr>
          </w:p>
          <w:p>
            <w:pPr>
              <w:pStyle w:val="14"/>
              <w:spacing w:line="249" w:lineRule="auto"/>
              <w:ind w:left="628" w:right="261" w:hanging="360"/>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中华优秀传统文化</w:t>
            </w:r>
          </w:p>
        </w:tc>
        <w:tc>
          <w:tcPr>
            <w:tcW w:w="3153" w:type="dxa"/>
          </w:tcPr>
          <w:p>
            <w:pPr>
              <w:pStyle w:val="14"/>
              <w:spacing w:before="9" w:line="249" w:lineRule="auto"/>
              <w:ind w:left="108" w:right="152"/>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 xml:space="preserve">系统认识中国传统文化的内容、性 </w:t>
            </w:r>
            <w:r>
              <w:rPr>
                <w:rFonts w:hint="eastAsia" w:asciiTheme="minorEastAsia" w:hAnsiTheme="minorEastAsia" w:eastAsiaTheme="minorEastAsia" w:cstheme="minorEastAsia"/>
                <w:spacing w:val="-2"/>
                <w:sz w:val="18"/>
              </w:rPr>
              <w:t>质、特点等，提升学生人文素质和个人修养，提升民族自信心和凝聚力。培养学生把传统文化融入专业学习的</w:t>
            </w:r>
            <w:r>
              <w:rPr>
                <w:rFonts w:hint="eastAsia" w:asciiTheme="minorEastAsia" w:hAnsiTheme="minorEastAsia" w:eastAsiaTheme="minorEastAsia" w:cstheme="minorEastAsia"/>
                <w:sz w:val="18"/>
              </w:rPr>
              <w:t>意识和能力</w:t>
            </w:r>
          </w:p>
        </w:tc>
        <w:tc>
          <w:tcPr>
            <w:tcW w:w="3393" w:type="dxa"/>
          </w:tcPr>
          <w:p>
            <w:pPr>
              <w:pStyle w:val="14"/>
              <w:spacing w:line="240" w:lineRule="atLeast"/>
              <w:ind w:left="108" w:right="211"/>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pacing w:val="-1"/>
                <w:sz w:val="18"/>
              </w:rPr>
              <w:t>中华优秀传统文化性质和特点、各文化</w:t>
            </w:r>
            <w:r>
              <w:rPr>
                <w:rFonts w:hint="eastAsia" w:asciiTheme="minorEastAsia" w:hAnsiTheme="minorEastAsia" w:eastAsiaTheme="minorEastAsia" w:cstheme="minorEastAsia"/>
                <w:sz w:val="18"/>
              </w:rPr>
              <w:t xml:space="preserve">领域的发展脉络（传统思想、传统艺 </w:t>
            </w:r>
            <w:r>
              <w:rPr>
                <w:rFonts w:hint="eastAsia" w:asciiTheme="minorEastAsia" w:hAnsiTheme="minorEastAsia" w:eastAsiaTheme="minorEastAsia" w:cstheme="minorEastAsia"/>
                <w:spacing w:val="-1"/>
                <w:sz w:val="18"/>
              </w:rPr>
              <w:t>术、传统科技、政治制度、婚姻文化、</w:t>
            </w:r>
            <w:r>
              <w:rPr>
                <w:rFonts w:hint="eastAsia" w:asciiTheme="minorEastAsia" w:hAnsiTheme="minorEastAsia" w:eastAsiaTheme="minorEastAsia" w:cstheme="minorEastAsia"/>
                <w:sz w:val="18"/>
              </w:rPr>
              <w:t>建筑文化、饮食文化、传统节日等）</w:t>
            </w:r>
            <w:r>
              <w:rPr>
                <w:rFonts w:hint="eastAsia" w:asciiTheme="minorEastAsia" w:hAnsiTheme="minorEastAsia" w:eastAsiaTheme="minorEastAsia" w:cstheme="minorEastAsia"/>
                <w:spacing w:val="-16"/>
                <w:sz w:val="18"/>
              </w:rPr>
              <w:t>、</w:t>
            </w:r>
            <w:r>
              <w:rPr>
                <w:rFonts w:hint="eastAsia" w:asciiTheme="minorEastAsia" w:hAnsiTheme="minorEastAsia" w:eastAsiaTheme="minorEastAsia" w:cstheme="minorEastAsia"/>
                <w:spacing w:val="-1"/>
                <w:sz w:val="18"/>
              </w:rPr>
              <w:t>传统文化现代化、传统文化与专业学习</w:t>
            </w:r>
            <w:r>
              <w:rPr>
                <w:rFonts w:hint="eastAsia" w:asciiTheme="minorEastAsia" w:hAnsiTheme="minorEastAsia" w:eastAsiaTheme="minorEastAsia" w:cstheme="minorEastAsia"/>
                <w:sz w:val="18"/>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6" w:hRule="atLeast"/>
          <w:jc w:val="center"/>
        </w:trPr>
        <w:tc>
          <w:tcPr>
            <w:tcW w:w="660" w:type="dxa"/>
          </w:tcPr>
          <w:p>
            <w:pPr>
              <w:pStyle w:val="14"/>
              <w:rPr>
                <w:rFonts w:hint="eastAsia" w:asciiTheme="minorEastAsia" w:hAnsiTheme="minorEastAsia" w:eastAsiaTheme="minorEastAsia" w:cstheme="minorEastAsia"/>
                <w:sz w:val="18"/>
              </w:rPr>
            </w:pPr>
          </w:p>
          <w:p>
            <w:pPr>
              <w:pStyle w:val="14"/>
              <w:rPr>
                <w:rFonts w:hint="eastAsia" w:asciiTheme="minorEastAsia" w:hAnsiTheme="minorEastAsia" w:eastAsiaTheme="minorEastAsia" w:cstheme="minorEastAsia"/>
                <w:sz w:val="18"/>
              </w:rPr>
            </w:pPr>
          </w:p>
          <w:p>
            <w:pPr>
              <w:pStyle w:val="14"/>
              <w:spacing w:before="147"/>
              <w:ind w:right="140"/>
              <w:jc w:val="right"/>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 xml:space="preserve">11 </w:t>
            </w:r>
          </w:p>
        </w:tc>
        <w:tc>
          <w:tcPr>
            <w:tcW w:w="1622" w:type="dxa"/>
          </w:tcPr>
          <w:p>
            <w:pPr>
              <w:pStyle w:val="14"/>
              <w:rPr>
                <w:rFonts w:hint="eastAsia" w:asciiTheme="minorEastAsia" w:hAnsiTheme="minorEastAsia" w:eastAsiaTheme="minorEastAsia" w:cstheme="minorEastAsia"/>
                <w:sz w:val="18"/>
              </w:rPr>
            </w:pPr>
          </w:p>
          <w:p>
            <w:pPr>
              <w:pStyle w:val="14"/>
              <w:rPr>
                <w:rFonts w:hint="eastAsia" w:asciiTheme="minorEastAsia" w:hAnsiTheme="minorEastAsia" w:eastAsiaTheme="minorEastAsia" w:cstheme="minorEastAsia"/>
                <w:sz w:val="18"/>
              </w:rPr>
            </w:pPr>
          </w:p>
          <w:p>
            <w:pPr>
              <w:pStyle w:val="14"/>
              <w:spacing w:before="147"/>
              <w:ind w:left="338" w:right="333"/>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信息技术</w:t>
            </w:r>
          </w:p>
        </w:tc>
        <w:tc>
          <w:tcPr>
            <w:tcW w:w="3153" w:type="dxa"/>
          </w:tcPr>
          <w:p>
            <w:pPr>
              <w:pStyle w:val="14"/>
              <w:spacing w:before="9" w:line="249" w:lineRule="auto"/>
              <w:ind w:left="108" w:right="152"/>
              <w:jc w:val="both"/>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pacing w:val="-2"/>
                <w:sz w:val="18"/>
              </w:rPr>
              <w:t>使学生理解计算机系统与计算环境基本原理，理解信息获取、数据管理与处理分析、信息表达与发布等知识和理论。具备使用应用工具软件获取信息、处理数据、解决问题的能力，形</w:t>
            </w:r>
          </w:p>
          <w:p>
            <w:pPr>
              <w:pStyle w:val="14"/>
              <w:spacing w:line="208" w:lineRule="exact"/>
              <w:ind w:left="108"/>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成分析和解决问题的计算思维与素养</w:t>
            </w:r>
          </w:p>
        </w:tc>
        <w:tc>
          <w:tcPr>
            <w:tcW w:w="3393" w:type="dxa"/>
          </w:tcPr>
          <w:p>
            <w:pPr>
              <w:pStyle w:val="14"/>
              <w:spacing w:before="9" w:line="249" w:lineRule="auto"/>
              <w:ind w:left="108" w:right="211"/>
              <w:jc w:val="both"/>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pacing w:val="-1"/>
                <w:sz w:val="18"/>
              </w:rPr>
              <w:t>包括计算机与信息社会、计算机系统、计算机网络、信息安全、数据库基础、办公软件、大数据云计算、人工智能等计算机新技术。本课程注重理论与实践相结合，同时兼顾计算机应用领域的前</w:t>
            </w:r>
          </w:p>
          <w:p>
            <w:pPr>
              <w:pStyle w:val="14"/>
              <w:spacing w:line="208" w:lineRule="exact"/>
              <w:ind w:left="108"/>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沿知识，采用理论教学与实验教学方式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jc w:val="center"/>
        </w:trPr>
        <w:tc>
          <w:tcPr>
            <w:tcW w:w="660" w:type="dxa"/>
          </w:tcPr>
          <w:p>
            <w:pPr>
              <w:pStyle w:val="14"/>
              <w:rPr>
                <w:rFonts w:hint="eastAsia" w:asciiTheme="minorEastAsia" w:hAnsiTheme="minorEastAsia" w:eastAsiaTheme="minorEastAsia" w:cstheme="minorEastAsia"/>
                <w:sz w:val="18"/>
              </w:rPr>
            </w:pPr>
          </w:p>
          <w:p>
            <w:pPr>
              <w:pStyle w:val="14"/>
              <w:rPr>
                <w:rFonts w:hint="eastAsia" w:asciiTheme="minorEastAsia" w:hAnsiTheme="minorEastAsia" w:eastAsiaTheme="minorEastAsia" w:cstheme="minorEastAsia"/>
                <w:sz w:val="18"/>
              </w:rPr>
            </w:pPr>
          </w:p>
          <w:p>
            <w:pPr>
              <w:pStyle w:val="14"/>
              <w:spacing w:before="1"/>
              <w:rPr>
                <w:rFonts w:hint="eastAsia" w:asciiTheme="minorEastAsia" w:hAnsiTheme="minorEastAsia" w:eastAsiaTheme="minorEastAsia" w:cstheme="minorEastAsia"/>
                <w:sz w:val="21"/>
              </w:rPr>
            </w:pPr>
          </w:p>
          <w:p>
            <w:pPr>
              <w:pStyle w:val="14"/>
              <w:ind w:right="140"/>
              <w:jc w:val="right"/>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 xml:space="preserve">12 </w:t>
            </w:r>
          </w:p>
        </w:tc>
        <w:tc>
          <w:tcPr>
            <w:tcW w:w="1622" w:type="dxa"/>
          </w:tcPr>
          <w:p>
            <w:pPr>
              <w:pStyle w:val="14"/>
              <w:rPr>
                <w:rFonts w:hint="eastAsia" w:asciiTheme="minorEastAsia" w:hAnsiTheme="minorEastAsia" w:eastAsiaTheme="minorEastAsia" w:cstheme="minorEastAsia"/>
                <w:sz w:val="18"/>
              </w:rPr>
            </w:pPr>
          </w:p>
          <w:p>
            <w:pPr>
              <w:pStyle w:val="14"/>
              <w:rPr>
                <w:rFonts w:hint="eastAsia" w:asciiTheme="minorEastAsia" w:hAnsiTheme="minorEastAsia" w:eastAsiaTheme="minorEastAsia" w:cstheme="minorEastAsia"/>
                <w:sz w:val="18"/>
              </w:rPr>
            </w:pPr>
          </w:p>
          <w:p>
            <w:pPr>
              <w:pStyle w:val="14"/>
              <w:spacing w:before="150" w:line="249" w:lineRule="auto"/>
              <w:ind w:left="628" w:right="170" w:hanging="449"/>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职业发展与就业指导</w:t>
            </w:r>
          </w:p>
        </w:tc>
        <w:tc>
          <w:tcPr>
            <w:tcW w:w="3153" w:type="dxa"/>
          </w:tcPr>
          <w:p>
            <w:pPr>
              <w:pStyle w:val="14"/>
              <w:spacing w:before="2" w:line="240" w:lineRule="atLeast"/>
              <w:ind w:left="108" w:right="152"/>
              <w:jc w:val="both"/>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了解生涯规划意义和方法，引导学生认识自我和职业世界，了解职业素养和职业能力要求，了解就业形势和就业创业政策，掌握求职材料和面试技巧，提高依法维权意识，培养学生具备解决职场适应和职业发展实际问题能力</w:t>
            </w:r>
          </w:p>
        </w:tc>
        <w:tc>
          <w:tcPr>
            <w:tcW w:w="3393" w:type="dxa"/>
          </w:tcPr>
          <w:p>
            <w:pPr>
              <w:pStyle w:val="14"/>
              <w:spacing w:before="11" w:line="249" w:lineRule="auto"/>
              <w:ind w:left="108" w:right="211"/>
              <w:jc w:val="both"/>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职业生涯规划基本理论、自我认知、认识职业世界、职业生涯规划及大学生涯规划、创业概述、商业计划书撰写、商业路演 PPT、职业素质与职业能力、求职和应聘、劳动者权益、毕业手续办理及人事代理、职场适应等内容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660" w:type="dxa"/>
          </w:tcPr>
          <w:p>
            <w:pPr>
              <w:pStyle w:val="14"/>
              <w:rPr>
                <w:rFonts w:hint="eastAsia" w:asciiTheme="minorEastAsia" w:hAnsiTheme="minorEastAsia" w:eastAsiaTheme="minorEastAsia" w:cstheme="minorEastAsia"/>
                <w:sz w:val="18"/>
              </w:rPr>
            </w:pPr>
          </w:p>
          <w:p>
            <w:pPr>
              <w:pStyle w:val="14"/>
              <w:spacing w:before="141"/>
              <w:ind w:right="140"/>
              <w:jc w:val="right"/>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 xml:space="preserve">13 </w:t>
            </w:r>
          </w:p>
        </w:tc>
        <w:tc>
          <w:tcPr>
            <w:tcW w:w="1622" w:type="dxa"/>
          </w:tcPr>
          <w:p>
            <w:pPr>
              <w:pStyle w:val="14"/>
              <w:rPr>
                <w:rFonts w:hint="eastAsia" w:asciiTheme="minorEastAsia" w:hAnsiTheme="minorEastAsia" w:eastAsiaTheme="minorEastAsia" w:cstheme="minorEastAsia"/>
                <w:sz w:val="18"/>
              </w:rPr>
            </w:pPr>
          </w:p>
          <w:p>
            <w:pPr>
              <w:pStyle w:val="14"/>
              <w:spacing w:before="141"/>
              <w:ind w:left="338" w:right="333"/>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军事理论</w:t>
            </w:r>
          </w:p>
        </w:tc>
        <w:tc>
          <w:tcPr>
            <w:tcW w:w="3153" w:type="dxa"/>
          </w:tcPr>
          <w:p>
            <w:pPr>
              <w:pStyle w:val="14"/>
              <w:spacing w:before="2" w:line="240" w:lineRule="atLeast"/>
              <w:ind w:left="108" w:right="152"/>
              <w:jc w:val="both"/>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了解军事基础知识，增强国防观念、国家安全意识和忧患危机意识，弘扬爱国主义精神、传承红色基因、提高学生综合国防素质</w:t>
            </w:r>
          </w:p>
        </w:tc>
        <w:tc>
          <w:tcPr>
            <w:tcW w:w="3393" w:type="dxa"/>
          </w:tcPr>
          <w:p>
            <w:pPr>
              <w:pStyle w:val="14"/>
              <w:spacing w:before="11" w:line="249" w:lineRule="auto"/>
              <w:ind w:left="108" w:right="211"/>
              <w:jc w:val="both"/>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主要包括中国国防、国家安全、军事思想、现代战争、信息化装备五个方面内容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jc w:val="center"/>
        </w:trPr>
        <w:tc>
          <w:tcPr>
            <w:tcW w:w="660" w:type="dxa"/>
          </w:tcPr>
          <w:p>
            <w:pPr>
              <w:pStyle w:val="14"/>
              <w:rPr>
                <w:rFonts w:hint="eastAsia" w:asciiTheme="minorEastAsia" w:hAnsiTheme="minorEastAsia" w:eastAsiaTheme="minorEastAsia" w:cstheme="minorEastAsia"/>
                <w:sz w:val="18"/>
              </w:rPr>
            </w:pPr>
          </w:p>
          <w:p>
            <w:pPr>
              <w:pStyle w:val="14"/>
              <w:spacing w:before="138"/>
              <w:ind w:right="140"/>
              <w:jc w:val="right"/>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 xml:space="preserve">14 </w:t>
            </w:r>
          </w:p>
        </w:tc>
        <w:tc>
          <w:tcPr>
            <w:tcW w:w="1622" w:type="dxa"/>
          </w:tcPr>
          <w:p>
            <w:pPr>
              <w:pStyle w:val="14"/>
              <w:rPr>
                <w:rFonts w:hint="eastAsia" w:asciiTheme="minorEastAsia" w:hAnsiTheme="minorEastAsia" w:eastAsiaTheme="minorEastAsia" w:cstheme="minorEastAsia"/>
                <w:sz w:val="18"/>
              </w:rPr>
            </w:pPr>
          </w:p>
          <w:p>
            <w:pPr>
              <w:pStyle w:val="14"/>
              <w:spacing w:before="138"/>
              <w:ind w:left="338" w:right="333"/>
              <w:jc w:val="center"/>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军事技能</w:t>
            </w:r>
          </w:p>
        </w:tc>
        <w:tc>
          <w:tcPr>
            <w:tcW w:w="3153" w:type="dxa"/>
          </w:tcPr>
          <w:p>
            <w:pPr>
              <w:pStyle w:val="14"/>
              <w:spacing w:line="240" w:lineRule="atLeast"/>
              <w:ind w:left="108" w:right="152"/>
              <w:jc w:val="both"/>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掌握基本军事技能，增强国防观念、国家安全意识和忧患危机意识，弘扬爱国主义精神、传承红色基因、提高学生综合国防素质</w:t>
            </w:r>
          </w:p>
        </w:tc>
        <w:tc>
          <w:tcPr>
            <w:tcW w:w="3393" w:type="dxa"/>
          </w:tcPr>
          <w:p>
            <w:pPr>
              <w:pStyle w:val="14"/>
              <w:spacing w:before="9" w:line="249" w:lineRule="auto"/>
              <w:ind w:left="108" w:right="211"/>
              <w:jc w:val="both"/>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18"/>
              </w:rPr>
              <w:t>主要包括共同条令教育与训练、射击与战术训练、防卫技能与战时防护训练、战备基础与应用训练等方面的相应训练</w:t>
            </w:r>
          </w:p>
        </w:tc>
      </w:tr>
    </w:tbl>
    <w:p>
      <w:pPr>
        <w:pStyle w:val="2"/>
        <w:keepNext w:val="0"/>
        <w:keepLines w:val="0"/>
        <w:pageBreakBefore w:val="0"/>
        <w:widowControl w:val="0"/>
        <w:numPr>
          <w:ilvl w:val="0"/>
          <w:numId w:val="0"/>
        </w:numPr>
        <w:tabs>
          <w:tab w:val="left" w:pos="1481"/>
        </w:tabs>
        <w:kinsoku/>
        <w:wordWrap/>
        <w:overflowPunct/>
        <w:topLinePunct w:val="0"/>
        <w:autoSpaceDE w:val="0"/>
        <w:autoSpaceDN w:val="0"/>
        <w:bidi w:val="0"/>
        <w:adjustRightInd/>
        <w:snapToGrid/>
        <w:spacing w:before="153" w:after="0" w:line="240" w:lineRule="auto"/>
        <w:ind w:left="293" w:leftChars="133" w:right="754" w:rightChars="0" w:firstLine="723" w:firstLineChars="300"/>
        <w:jc w:val="left"/>
        <w:textAlignment w:val="auto"/>
        <w:rPr>
          <w:rFonts w:hint="eastAsia"/>
          <w:b/>
          <w:bCs/>
          <w:lang w:val="en-US" w:eastAsia="zh-CN"/>
        </w:rPr>
      </w:pPr>
      <w:r>
        <w:rPr>
          <w:rFonts w:hint="eastAsia"/>
          <w:b/>
          <w:bCs/>
          <w:lang w:val="en-US" w:eastAsia="zh-CN"/>
        </w:rPr>
        <w:t>（二）专业（技能）课程</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参照中华人民共和国高等职业学院食品加工技术专业教学标准，结合我院实际情况，本专业设置专业基础课程、核心课程和专业拓展课程及相应的实训内容</w:t>
      </w:r>
      <w:bookmarkStart w:id="0" w:name="bookmark57"/>
      <w:bookmarkEnd w:id="0"/>
      <w:r>
        <w:rPr>
          <w:rFonts w:hint="eastAsia" w:ascii="宋体" w:hAnsi="宋体" w:eastAsia="宋体" w:cs="宋体"/>
          <w:spacing w:val="-8"/>
          <w:sz w:val="24"/>
          <w:szCs w:val="24"/>
          <w:lang w:val="en-US" w:eastAsia="zh-CN" w:bidi="zh-CN"/>
        </w:rPr>
        <w:t>，专业核心课程概述详见表4所示。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default"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表4 专业核心课程概述</w:t>
      </w:r>
    </w:p>
    <w:tbl>
      <w:tblPr>
        <w:tblStyle w:val="1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712"/>
        <w:gridCol w:w="2535"/>
        <w:gridCol w:w="4305"/>
        <w:gridCol w:w="510"/>
        <w:gridCol w:w="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Align w:val="center"/>
          </w:tcPr>
          <w:p>
            <w:pPr>
              <w:spacing w:line="240" w:lineRule="exact"/>
              <w:ind w:left="-117" w:leftChars="-53" w:right="-112" w:rightChars="-51"/>
              <w:jc w:val="center"/>
              <w:outlineLvl w:val="0"/>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序号</w:t>
            </w:r>
          </w:p>
        </w:tc>
        <w:tc>
          <w:tcPr>
            <w:tcW w:w="712" w:type="dxa"/>
            <w:vAlign w:val="center"/>
          </w:tcPr>
          <w:p>
            <w:pPr>
              <w:spacing w:line="240" w:lineRule="exact"/>
              <w:jc w:val="center"/>
              <w:outlineLvl w:val="0"/>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课程名称</w:t>
            </w:r>
          </w:p>
        </w:tc>
        <w:tc>
          <w:tcPr>
            <w:tcW w:w="2535" w:type="dxa"/>
            <w:vAlign w:val="center"/>
          </w:tcPr>
          <w:p>
            <w:pPr>
              <w:spacing w:line="240" w:lineRule="exact"/>
              <w:jc w:val="center"/>
              <w:outlineLvl w:val="0"/>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课程主要内容</w:t>
            </w:r>
          </w:p>
        </w:tc>
        <w:tc>
          <w:tcPr>
            <w:tcW w:w="4305" w:type="dxa"/>
            <w:vAlign w:val="center"/>
          </w:tcPr>
          <w:p>
            <w:pPr>
              <w:spacing w:line="240" w:lineRule="exact"/>
              <w:jc w:val="center"/>
              <w:outlineLvl w:val="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培养能力</w:t>
            </w:r>
          </w:p>
        </w:tc>
        <w:tc>
          <w:tcPr>
            <w:tcW w:w="510" w:type="dxa"/>
            <w:vAlign w:val="center"/>
          </w:tcPr>
          <w:p>
            <w:pPr>
              <w:spacing w:line="240" w:lineRule="exact"/>
              <w:ind w:left="-112" w:leftChars="-51" w:right="-110" w:rightChars="-50"/>
              <w:jc w:val="center"/>
              <w:outlineLvl w:val="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学时</w:t>
            </w:r>
          </w:p>
        </w:tc>
        <w:tc>
          <w:tcPr>
            <w:tcW w:w="653" w:type="dxa"/>
            <w:vAlign w:val="center"/>
          </w:tcPr>
          <w:p>
            <w:pPr>
              <w:spacing w:line="240" w:lineRule="exact"/>
              <w:jc w:val="center"/>
              <w:outlineLvl w:val="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465" w:type="dxa"/>
            <w:vAlign w:val="center"/>
          </w:tcPr>
          <w:p>
            <w:pPr>
              <w:spacing w:line="240" w:lineRule="exact"/>
              <w:jc w:val="center"/>
              <w:outlineLvl w:val="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w:t>
            </w:r>
          </w:p>
        </w:tc>
        <w:tc>
          <w:tcPr>
            <w:tcW w:w="712" w:type="dxa"/>
            <w:vAlign w:val="center"/>
          </w:tcPr>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食品微生物</w:t>
            </w:r>
            <w:r>
              <w:rPr>
                <w:rFonts w:hint="eastAsia" w:asciiTheme="minorEastAsia" w:hAnsiTheme="minorEastAsia" w:eastAsiaTheme="minorEastAsia" w:cstheme="minorEastAsia"/>
                <w:sz w:val="21"/>
                <w:szCs w:val="21"/>
                <w:lang w:eastAsia="zh-CN"/>
              </w:rPr>
              <w:t>学</w:t>
            </w:r>
          </w:p>
        </w:tc>
        <w:tc>
          <w:tcPr>
            <w:tcW w:w="2535" w:type="dxa"/>
            <w:vAlign w:val="center"/>
          </w:tcPr>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1.食品微生物基础知识</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食品微生物概述、食品微生物实验室及检验器材准备</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2.食品微生物基础操作</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各类微生物群体、个体形态，原核、真核微生物细胞结构，微生物简单染色与革兰氏染色技术，微生物营养与培养基</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3.食品微生物专项检验</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菌落总数的检验与分析、食品中真菌的分析与检验、大肠菌群、粪大肠菌群和大肠杆菌的检验与分析、沙门氏菌的检验与分析、金黄色葡萄球菌检验与分析</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4.食品微生物综合项目检验（任选二）</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乳品微生物检验、肉品微生物检验、粮油食品微生物检验、水产品微生物检验</w:t>
            </w:r>
          </w:p>
        </w:tc>
        <w:tc>
          <w:tcPr>
            <w:tcW w:w="4305" w:type="dxa"/>
            <w:vAlign w:val="center"/>
          </w:tcPr>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1.微生物基本操作熟练、准确。</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2.能进行微生物显微镜观察操作。</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3.能进行微生物生化反应分析。</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4.能进行微生物血清学试验分析。</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5.能进行食品微生物取样操作。</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6.能进行样品的保存与制备操作。</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7.能进行微生物实验设计与数据处理。</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8.能进行原始记录与实验报告。</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9.能进行细菌总数检验与分析。</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10.能进行大肠菌群、粪大肠菌群、大肠杆菌的检验与分析。</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11.能进行沙门氏菌的检验与分析。</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12.能进行金黄色葡萄球菌的检验与分析。</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13.能够独立根据给定的微生物检验标准进行微生物检验、分析工作1.能自主学习新知识、新标准。</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14.能跟踪行业发展动态，查阅资料，获取所需知识和信息。</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15.能够独立制定工作计划并实施。</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16.能分析检验结果出现的问题，查找原因；</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17.能不断积累工作经验，具备良好的学习迁移能力，具备可持续发展的能力。</w:t>
            </w:r>
          </w:p>
        </w:tc>
        <w:tc>
          <w:tcPr>
            <w:tcW w:w="510" w:type="dxa"/>
            <w:vAlign w:val="center"/>
          </w:tcPr>
          <w:p>
            <w:pPr>
              <w:spacing w:line="240" w:lineRule="exac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72</w:t>
            </w:r>
          </w:p>
        </w:tc>
        <w:tc>
          <w:tcPr>
            <w:tcW w:w="653" w:type="dxa"/>
            <w:vAlign w:val="center"/>
          </w:tcPr>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理论+</w:t>
            </w:r>
          </w:p>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5" w:hRule="atLeast"/>
          <w:jc w:val="center"/>
        </w:trPr>
        <w:tc>
          <w:tcPr>
            <w:tcW w:w="465" w:type="dxa"/>
            <w:vAlign w:val="center"/>
          </w:tcPr>
          <w:p>
            <w:pPr>
              <w:spacing w:line="240" w:lineRule="exact"/>
              <w:jc w:val="center"/>
              <w:outlineLvl w:val="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2</w:t>
            </w:r>
          </w:p>
        </w:tc>
        <w:tc>
          <w:tcPr>
            <w:tcW w:w="712" w:type="dxa"/>
            <w:vAlign w:val="center"/>
          </w:tcPr>
          <w:p>
            <w:pPr>
              <w:spacing w:line="240" w:lineRule="exact"/>
              <w:jc w:val="center"/>
              <w:outlineLvl w:val="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sz w:val="21"/>
                <w:szCs w:val="21"/>
              </w:rPr>
              <w:t>食品检验与分析</w:t>
            </w:r>
          </w:p>
        </w:tc>
        <w:tc>
          <w:tcPr>
            <w:tcW w:w="2535" w:type="dxa"/>
            <w:vAlign w:val="center"/>
          </w:tcPr>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1.食品的物理检验 </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相对密度的测定、折光度测定、旋光度测定</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2.食品的一般成分检验</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水分测定、灰分测定、酸度测定、脂肪测定、碳水化合物测定、蛋白质测定</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3.食品添加剂检验</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护色剂的测定</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4.食品的有害成分检验 </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有害元素的测定</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农药残留量测定                                 </w:t>
            </w:r>
          </w:p>
        </w:tc>
        <w:tc>
          <w:tcPr>
            <w:tcW w:w="4305" w:type="dxa"/>
            <w:vAlign w:val="center"/>
          </w:tcPr>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1.能通过查阅资料，选择所检项目的标准检验方法，确定检验方案。</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2.能根据检验方案正确地选择检测的仪器和设备。</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3.能正确使用电子天平、酸度计、分光光度计、密度计，恒温干燥箱、水浴锅、离心机、气相色谱等常用检测仪器。</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4.能独立进行实验操作，获得准确的分析检测结果。</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5.能正确计算和处理检验数据，并按规定格式出具完整的检验报告。</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6.能对食品品质做出正确的评价。</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7.能通过各种媒体资源查询所需信息。</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8.能自主获取新知识、新技术，并能迁移。</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9.能独立制订工作计划并实施。</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10.能对完成任务过程中出现的问题进行分析，完成任务后进行归纳、总结。</w:t>
            </w:r>
          </w:p>
        </w:tc>
        <w:tc>
          <w:tcPr>
            <w:tcW w:w="510" w:type="dxa"/>
            <w:vAlign w:val="center"/>
          </w:tcPr>
          <w:p>
            <w:pPr>
              <w:spacing w:line="240" w:lineRule="exac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64</w:t>
            </w:r>
          </w:p>
        </w:tc>
        <w:tc>
          <w:tcPr>
            <w:tcW w:w="653" w:type="dxa"/>
            <w:vAlign w:val="center"/>
          </w:tcPr>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理论+</w:t>
            </w:r>
          </w:p>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465" w:type="dxa"/>
            <w:vAlign w:val="center"/>
          </w:tcPr>
          <w:p>
            <w:pPr>
              <w:spacing w:line="240" w:lineRule="exact"/>
              <w:jc w:val="center"/>
              <w:outlineLvl w:val="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3</w:t>
            </w:r>
          </w:p>
        </w:tc>
        <w:tc>
          <w:tcPr>
            <w:tcW w:w="712" w:type="dxa"/>
            <w:vAlign w:val="center"/>
          </w:tcPr>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绿色食品生产基础</w:t>
            </w:r>
          </w:p>
        </w:tc>
        <w:tc>
          <w:tcPr>
            <w:tcW w:w="2535" w:type="dxa"/>
            <w:vAlign w:val="center"/>
          </w:tcPr>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1.绿色食品概述</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2.绿色食品标准概述</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3.绿色食品产地的选择和建设</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4.绿色食品生产资料</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5.绿色食品生产</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6.绿色食品的产品质量检验</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绿色食品标志管理及认证</w:t>
            </w:r>
          </w:p>
        </w:tc>
        <w:tc>
          <w:tcPr>
            <w:tcW w:w="4305" w:type="dxa"/>
            <w:vAlign w:val="center"/>
          </w:tcPr>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rPr>
              <w:t>1.</w:t>
            </w:r>
            <w:r>
              <w:rPr>
                <w:rFonts w:hint="eastAsia" w:asciiTheme="minorEastAsia" w:hAnsiTheme="minorEastAsia" w:eastAsiaTheme="minorEastAsia" w:cstheme="minorEastAsia"/>
                <w:sz w:val="21"/>
                <w:szCs w:val="21"/>
              </w:rPr>
              <w:t>绿色食品的产生背景、发展历程和趋势。</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rPr>
              <w:t>.</w:t>
            </w:r>
            <w:r>
              <w:rPr>
                <w:rFonts w:hint="eastAsia" w:asciiTheme="minorEastAsia" w:hAnsiTheme="minorEastAsia" w:eastAsiaTheme="minorEastAsia" w:cstheme="minorEastAsia"/>
                <w:sz w:val="21"/>
                <w:szCs w:val="21"/>
              </w:rPr>
              <w:t>绿色食品概念</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特征</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绿色食品与有机食品、无公害农产品的比较。</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rPr>
              <w:t>3.</w:t>
            </w:r>
            <w:r>
              <w:rPr>
                <w:rFonts w:hint="eastAsia" w:asciiTheme="minorEastAsia" w:hAnsiTheme="minorEastAsia" w:eastAsiaTheme="minorEastAsia" w:cstheme="minorEastAsia"/>
                <w:sz w:val="21"/>
                <w:szCs w:val="21"/>
              </w:rPr>
              <w:t>绿色食品产地环境调查选择目的和意义、绿色食品产地的环境调查与选择的主要内容</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产地环境、环境污染对绿色食品生产的影响；生态农业及其特点、建设的技术工艺。</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大气、水质、土壤监测方法，评价标准、评价原则、评价方法。</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绿色食品生产资料概念、种类及开发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绿色食品肥料、农药、饲料及添加剂的使用准则和污染预防。</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绿色食品加工业生产技术</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种植业生产操作技术、绿色果品生产、绿色蔬菜生产；绿色食品畜禽生产操作、绿色水产品生产技术措施。</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绿色食品产品质量抽样；绿色食品产品质量检验的主要内容及程序。</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申报绿色食品生产资料的条件、绿色食品生产资料的认证申报程序；绿色食品产品申报条件、绿色食品产品认证程序；绿色食品基地标准、绿色食品基地认证申报程序。</w:t>
            </w:r>
          </w:p>
        </w:tc>
        <w:tc>
          <w:tcPr>
            <w:tcW w:w="510" w:type="dxa"/>
            <w:vAlign w:val="center"/>
          </w:tcPr>
          <w:p>
            <w:pPr>
              <w:spacing w:line="24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64</w:t>
            </w:r>
          </w:p>
        </w:tc>
        <w:tc>
          <w:tcPr>
            <w:tcW w:w="653" w:type="dxa"/>
            <w:vAlign w:val="center"/>
          </w:tcPr>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理论+</w:t>
            </w:r>
          </w:p>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Align w:val="center"/>
          </w:tcPr>
          <w:p>
            <w:pPr>
              <w:spacing w:line="240" w:lineRule="exact"/>
              <w:jc w:val="center"/>
              <w:outlineLvl w:val="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4</w:t>
            </w:r>
          </w:p>
        </w:tc>
        <w:tc>
          <w:tcPr>
            <w:tcW w:w="712" w:type="dxa"/>
            <w:vAlign w:val="center"/>
          </w:tcPr>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粮油加工技术</w:t>
            </w:r>
          </w:p>
        </w:tc>
        <w:tc>
          <w:tcPr>
            <w:tcW w:w="2535" w:type="dxa"/>
            <w:vAlign w:val="center"/>
          </w:tcPr>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1.大豆油脂制取。</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油料预处理、压榨法制油、浸出法制油。</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2.大豆油脂的精炼。</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油脂脱胶、油脂脱酸、油脂脱色、油脂脱臭。</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3.大豆油脂的贮藏和检验。</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油脂贮藏方法、油脂采样、油脂质量标准、油脂感官鉴定、油脂酸价、皂化值、过氧化值等指标测定。</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4.焙烤食品加工的基础知识。</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焙烤食品原料和辅料、焙烤基本仪器操作和使用</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5.典型焙烤食品加工。面包加工、蛋糕加工、饼干加工、桃酥加工等。</w:t>
            </w:r>
          </w:p>
        </w:tc>
        <w:tc>
          <w:tcPr>
            <w:tcW w:w="4305" w:type="dxa"/>
            <w:vAlign w:val="center"/>
          </w:tcPr>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1.能够科学制定出油脂压榨或浸出制取大豆原油的工作方案，会分析制油过程中的各项工艺参数。</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2.能分析制油工艺中出现的问题并提出解决办法。</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3.能够科学制定大豆油脂精炼的工作方案。</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4.能根据大豆油脂的状态进行贮藏方法的设计。</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5.掌握油脂采样的原理和方法，熟练掌握油脂酸价、碘值、过氧化值等理化指标的测定。</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6.熟练掌握焙烤食品原料、辅料的基本性质和使用特点。</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7.能够熟练使用焙烤加工过程中的各种基本设备、仪器，并能进行基本的保养和维护。</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8.能熟练掌握典型焙烤食品如蛋糕、面包、桃酥等的加工技术，并进行成本、收益核算。</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9.能够针对焙烤食品加工过程中出现的问题进行分析，合理改进优化相关工艺参数。</w:t>
            </w:r>
          </w:p>
        </w:tc>
        <w:tc>
          <w:tcPr>
            <w:tcW w:w="510" w:type="dxa"/>
            <w:vAlign w:val="center"/>
          </w:tcPr>
          <w:p>
            <w:pPr>
              <w:spacing w:line="240" w:lineRule="exac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64</w:t>
            </w:r>
          </w:p>
        </w:tc>
        <w:tc>
          <w:tcPr>
            <w:tcW w:w="653" w:type="dxa"/>
            <w:vAlign w:val="center"/>
          </w:tcPr>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理论+</w:t>
            </w:r>
          </w:p>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Align w:val="center"/>
          </w:tcPr>
          <w:p>
            <w:pPr>
              <w:spacing w:line="240" w:lineRule="exact"/>
              <w:jc w:val="center"/>
              <w:outlineLvl w:val="0"/>
              <w:rPr>
                <w:rFonts w:hint="eastAsia" w:asciiTheme="minorEastAsia" w:hAnsiTheme="minorEastAsia" w:eastAsiaTheme="minorEastAsia" w:cstheme="minorEastAsia"/>
                <w:b w:val="0"/>
                <w:bCs/>
                <w:color w:val="000000"/>
                <w:sz w:val="21"/>
                <w:szCs w:val="21"/>
                <w:lang w:eastAsia="zh-CN"/>
              </w:rPr>
            </w:pPr>
            <w:r>
              <w:rPr>
                <w:rFonts w:hint="eastAsia" w:asciiTheme="minorEastAsia" w:hAnsiTheme="minorEastAsia" w:eastAsiaTheme="minorEastAsia" w:cstheme="minorEastAsia"/>
                <w:b w:val="0"/>
                <w:bCs/>
                <w:color w:val="000000"/>
                <w:sz w:val="21"/>
                <w:szCs w:val="21"/>
                <w:lang w:val="en-US" w:eastAsia="zh-CN"/>
              </w:rPr>
              <w:t>5</w:t>
            </w:r>
          </w:p>
        </w:tc>
        <w:tc>
          <w:tcPr>
            <w:tcW w:w="712" w:type="dxa"/>
            <w:vAlign w:val="center"/>
          </w:tcPr>
          <w:p>
            <w:pPr>
              <w:spacing w:line="24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eastAsia="zh-CN"/>
              </w:rPr>
              <w:t>饮料生产技术</w:t>
            </w:r>
          </w:p>
        </w:tc>
        <w:tc>
          <w:tcPr>
            <w:tcW w:w="2535" w:type="dxa"/>
            <w:vAlign w:val="center"/>
          </w:tcPr>
          <w:p>
            <w:pPr>
              <w:numPr>
                <w:ilvl w:val="0"/>
                <w:numId w:val="2"/>
              </w:numPr>
              <w:spacing w:line="240" w:lineRule="exac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水处理、原辅材料、包装容器</w:t>
            </w:r>
            <w:r>
              <w:rPr>
                <w:rFonts w:hint="eastAsia" w:asciiTheme="minorEastAsia" w:hAnsiTheme="minorEastAsia" w:eastAsiaTheme="minorEastAsia" w:cstheme="minorEastAsia"/>
                <w:b w:val="0"/>
                <w:bCs/>
                <w:sz w:val="21"/>
                <w:szCs w:val="21"/>
                <w:lang w:eastAsia="zh-CN"/>
              </w:rPr>
              <w:t>。</w:t>
            </w:r>
          </w:p>
          <w:p>
            <w:pPr>
              <w:numPr>
                <w:ilvl w:val="0"/>
                <w:numId w:val="2"/>
              </w:numPr>
              <w:spacing w:line="240" w:lineRule="exac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eastAsia="zh-CN"/>
              </w:rPr>
              <w:t>饮料</w:t>
            </w:r>
            <w:r>
              <w:rPr>
                <w:rFonts w:hint="eastAsia" w:asciiTheme="minorEastAsia" w:hAnsiTheme="minorEastAsia" w:eastAsiaTheme="minorEastAsia" w:cstheme="minorEastAsia"/>
                <w:b w:val="0"/>
                <w:bCs/>
                <w:sz w:val="21"/>
                <w:szCs w:val="21"/>
              </w:rPr>
              <w:t>生产设备</w:t>
            </w:r>
            <w:r>
              <w:rPr>
                <w:rFonts w:hint="eastAsia" w:asciiTheme="minorEastAsia" w:hAnsiTheme="minorEastAsia" w:eastAsiaTheme="minorEastAsia" w:cstheme="minorEastAsia"/>
                <w:b w:val="0"/>
                <w:bCs/>
                <w:sz w:val="21"/>
                <w:szCs w:val="21"/>
                <w:lang w:eastAsia="zh-CN"/>
              </w:rPr>
              <w:t>。</w:t>
            </w:r>
          </w:p>
          <w:p>
            <w:pPr>
              <w:numPr>
                <w:ilvl w:val="0"/>
                <w:numId w:val="2"/>
              </w:numPr>
              <w:spacing w:line="240" w:lineRule="exac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果蔬汁饮料、蛋白饮料、碳酸饮 料、固体饮料、饮用水、发酵饮料、茶饮料、功能保健饮料等典型产品的生产工艺流程、主要工艺参数、技术要求、操作规程、质量标准、生产管理等基础知识</w:t>
            </w:r>
            <w:r>
              <w:rPr>
                <w:rFonts w:hint="eastAsia" w:asciiTheme="minorEastAsia" w:hAnsiTheme="minorEastAsia" w:eastAsiaTheme="minorEastAsia" w:cstheme="minorEastAsia"/>
                <w:b w:val="0"/>
                <w:bCs/>
                <w:sz w:val="21"/>
                <w:szCs w:val="21"/>
                <w:lang w:eastAsia="zh-CN"/>
              </w:rPr>
              <w:t>。</w:t>
            </w:r>
          </w:p>
          <w:p>
            <w:pPr>
              <w:numPr>
                <w:ilvl w:val="0"/>
                <w:numId w:val="2"/>
              </w:numPr>
              <w:spacing w:line="240" w:lineRule="exac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典型饮料的生产操作</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ab/>
            </w:r>
          </w:p>
          <w:p>
            <w:pPr>
              <w:spacing w:line="240" w:lineRule="exact"/>
              <w:rPr>
                <w:rFonts w:hint="eastAsia" w:asciiTheme="minorEastAsia" w:hAnsiTheme="minorEastAsia" w:eastAsiaTheme="minorEastAsia" w:cstheme="minorEastAsia"/>
                <w:b w:val="0"/>
                <w:bCs/>
                <w:sz w:val="21"/>
                <w:szCs w:val="21"/>
              </w:rPr>
            </w:pPr>
          </w:p>
        </w:tc>
        <w:tc>
          <w:tcPr>
            <w:tcW w:w="4305" w:type="dxa"/>
            <w:vAlign w:val="center"/>
          </w:tcPr>
          <w:p>
            <w:pPr>
              <w:spacing w:line="240" w:lineRule="exac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1</w:t>
            </w: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val="0"/>
                <w:bCs/>
                <w:sz w:val="21"/>
                <w:szCs w:val="21"/>
                <w:lang w:eastAsia="zh-CN"/>
              </w:rPr>
              <w:t>了解饮料包装材料、包装容器；</w:t>
            </w:r>
          </w:p>
          <w:p>
            <w:pPr>
              <w:spacing w:line="240" w:lineRule="exac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2</w:t>
            </w: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val="0"/>
                <w:bCs/>
                <w:sz w:val="21"/>
                <w:szCs w:val="21"/>
                <w:lang w:eastAsia="zh-CN"/>
              </w:rPr>
              <w:t>识别饮料生产使用的原辅材料种类；</w:t>
            </w:r>
          </w:p>
          <w:p>
            <w:pPr>
              <w:spacing w:line="240" w:lineRule="exac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3.正确使用饮料使用的食品添加剂；</w:t>
            </w:r>
          </w:p>
          <w:p>
            <w:pPr>
              <w:spacing w:line="240" w:lineRule="exac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4.理解饮料生产所使用设备种类、原理；</w:t>
            </w:r>
          </w:p>
          <w:p>
            <w:pPr>
              <w:spacing w:line="240" w:lineRule="exac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5.</w:t>
            </w:r>
            <w:r>
              <w:rPr>
                <w:rFonts w:hint="eastAsia" w:asciiTheme="minorEastAsia" w:hAnsiTheme="minorEastAsia" w:eastAsiaTheme="minorEastAsia" w:cstheme="minorEastAsia"/>
                <w:b w:val="0"/>
                <w:bCs/>
                <w:sz w:val="21"/>
                <w:szCs w:val="21"/>
                <w:lang w:eastAsia="zh-CN"/>
              </w:rPr>
              <w:t>掌握饮料用水处理方法；</w:t>
            </w:r>
          </w:p>
          <w:p>
            <w:pPr>
              <w:spacing w:line="240" w:lineRule="exac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6.掌握果蔬汁饮料、蛋白饮料、碳酸饮 料、固体饮料、饮用水、发酵饮料、等典型产品的生产工艺流程、主要工艺参数、操作规程、质量标准、生产管理等基础知识</w:t>
            </w:r>
            <w:r>
              <w:rPr>
                <w:rFonts w:hint="eastAsia" w:asciiTheme="minorEastAsia" w:hAnsiTheme="minorEastAsia" w:eastAsiaTheme="minorEastAsia" w:cstheme="minorEastAsia"/>
                <w:b w:val="0"/>
                <w:bCs/>
                <w:sz w:val="21"/>
                <w:szCs w:val="21"/>
                <w:lang w:eastAsia="zh-CN"/>
              </w:rPr>
              <w:t>；</w:t>
            </w:r>
          </w:p>
          <w:p>
            <w:pPr>
              <w:spacing w:line="240" w:lineRule="exac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7.掌握常典型饮料的生产操作。</w:t>
            </w:r>
          </w:p>
        </w:tc>
        <w:tc>
          <w:tcPr>
            <w:tcW w:w="510" w:type="dxa"/>
            <w:vAlign w:val="center"/>
          </w:tcPr>
          <w:p>
            <w:pPr>
              <w:spacing w:line="240" w:lineRule="exact"/>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72</w:t>
            </w:r>
          </w:p>
        </w:tc>
        <w:tc>
          <w:tcPr>
            <w:tcW w:w="653" w:type="dxa"/>
            <w:vAlign w:val="center"/>
          </w:tcPr>
          <w:p>
            <w:pPr>
              <w:spacing w:line="24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理论</w:t>
            </w:r>
          </w:p>
          <w:p>
            <w:pPr>
              <w:spacing w:line="24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w:t>
            </w:r>
          </w:p>
          <w:p>
            <w:pPr>
              <w:spacing w:line="24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实操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Align w:val="center"/>
          </w:tcPr>
          <w:p>
            <w:pPr>
              <w:spacing w:line="240" w:lineRule="exact"/>
              <w:jc w:val="center"/>
              <w:outlineLvl w:val="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6</w:t>
            </w:r>
          </w:p>
        </w:tc>
        <w:tc>
          <w:tcPr>
            <w:tcW w:w="712" w:type="dxa"/>
            <w:vAlign w:val="center"/>
          </w:tcPr>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食品质量与安全管理</w:t>
            </w:r>
          </w:p>
        </w:tc>
        <w:tc>
          <w:tcPr>
            <w:tcW w:w="2535" w:type="dxa"/>
            <w:vAlign w:val="center"/>
          </w:tcPr>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1.食品质量与安全管理概论</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2.ISO9000质量管理体系</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3.良好操作规范（GMP）</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4.卫生标准操作程序</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5.危险分析与关键控制点（HACCP）</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6.食品安全管理体系（ISO22000）</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7.植物性食品原料的安全卫生。</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8.分析动物性食品的安全卫生</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9.肉产品加工质量与安全管理。</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10.水产品加工质量与安全管理。</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11.乳制品加工质量与安全管理</w:t>
            </w:r>
            <w:r>
              <w:rPr>
                <w:rFonts w:hint="eastAsia" w:asciiTheme="minorEastAsia" w:hAnsiTheme="minorEastAsia" w:eastAsiaTheme="minorEastAsia" w:cstheme="minorEastAsia"/>
                <w:sz w:val="21"/>
                <w:szCs w:val="21"/>
              </w:rPr>
              <w:tab/>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 速冻食品加工质量与安全管理</w:t>
            </w:r>
          </w:p>
        </w:tc>
        <w:tc>
          <w:tcPr>
            <w:tcW w:w="4305" w:type="dxa"/>
            <w:vAlign w:val="center"/>
          </w:tcPr>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1.能对各类食品原料质量进行控制。</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2.能针对某案例的生产过程进行危害分析，找出关键控制点，编制HACCP计划初稿。</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3.能实施食品安全管理体系，能对食品安全管理体系存在的问题进行分析。</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4.能对食品质量进行检验来验证食品安全管理体系的有效性。</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5.了解食品安全与质量管理的发展阶段和主要研究内容：了解食品安全的基本概念及国内外发展现状、动态；</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6.掌握食品安全与质量管理的基本原理和主要方法。</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7.掌握常用食品安全及质量管理方法在食品案例中的运用，对食品生产过程的活动能从食品安全及质量管理角度做出正确判断。</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8.培养学生热爱专业工作，自觉执行食品相关法律法规的意识及素质以及食品从业者必备的职业道德。</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9.培养学生具备食品安全的风险意织、质量管理的基本意识。</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10.培养学生获取信息、分析问题和解决问题的能力。</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11.培养学生语言表达、团结协作、社会交往等综合职业素质。</w:t>
            </w:r>
          </w:p>
        </w:tc>
        <w:tc>
          <w:tcPr>
            <w:tcW w:w="510" w:type="dxa"/>
            <w:vAlign w:val="center"/>
          </w:tcPr>
          <w:p>
            <w:pPr>
              <w:spacing w:line="240" w:lineRule="exac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64</w:t>
            </w:r>
          </w:p>
        </w:tc>
        <w:tc>
          <w:tcPr>
            <w:tcW w:w="653" w:type="dxa"/>
            <w:vAlign w:val="center"/>
          </w:tcPr>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理论+实操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Align w:val="center"/>
          </w:tcPr>
          <w:p>
            <w:pPr>
              <w:spacing w:line="240" w:lineRule="exact"/>
              <w:jc w:val="center"/>
              <w:outlineLvl w:val="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7</w:t>
            </w:r>
          </w:p>
        </w:tc>
        <w:tc>
          <w:tcPr>
            <w:tcW w:w="712" w:type="dxa"/>
            <w:vAlign w:val="center"/>
          </w:tcPr>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食品加工单元操作</w:t>
            </w:r>
          </w:p>
        </w:tc>
        <w:tc>
          <w:tcPr>
            <w:tcW w:w="2535" w:type="dxa"/>
            <w:vAlign w:val="center"/>
          </w:tcPr>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流体输送</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沉降</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eastAsia="zh-CN"/>
              </w:rPr>
              <w:t>过滤</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eastAsia="zh-CN"/>
              </w:rPr>
              <w:t>膜分离技术</w:t>
            </w:r>
          </w:p>
          <w:p>
            <w:pPr>
              <w:spacing w:line="240" w:lineRule="exac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lang w:eastAsia="zh-CN"/>
              </w:rPr>
              <w:t>混合</w:t>
            </w:r>
          </w:p>
          <w:p>
            <w:pPr>
              <w:spacing w:line="240" w:lineRule="exac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lang w:eastAsia="zh-CN"/>
              </w:rPr>
              <w:t>热量交换</w:t>
            </w:r>
          </w:p>
          <w:p>
            <w:pPr>
              <w:spacing w:line="24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 蒸发浓缩</w:t>
            </w:r>
          </w:p>
          <w:p>
            <w:pPr>
              <w:spacing w:line="24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8.结晶</w:t>
            </w:r>
          </w:p>
          <w:p>
            <w:pPr>
              <w:spacing w:line="24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9.干燥</w:t>
            </w:r>
          </w:p>
          <w:p>
            <w:pPr>
              <w:spacing w:line="24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 冷冻</w:t>
            </w:r>
          </w:p>
          <w:p>
            <w:pPr>
              <w:pStyle w:val="7"/>
              <w:numPr>
                <w:ilvl w:val="0"/>
                <w:numId w:val="0"/>
              </w:numPr>
              <w:spacing w:line="360" w:lineRule="auto"/>
              <w:rPr>
                <w:rFonts w:hint="eastAsia" w:asciiTheme="minorEastAsia" w:hAnsiTheme="minorEastAsia" w:eastAsiaTheme="minorEastAsia" w:cstheme="minorEastAsia"/>
                <w:sz w:val="21"/>
                <w:szCs w:val="21"/>
                <w:lang w:val="en-US" w:eastAsia="zh-CN"/>
              </w:rPr>
            </w:pPr>
          </w:p>
          <w:p>
            <w:pPr>
              <w:spacing w:line="240" w:lineRule="exact"/>
              <w:rPr>
                <w:rFonts w:hint="eastAsia" w:asciiTheme="minorEastAsia" w:hAnsiTheme="minorEastAsia" w:eastAsiaTheme="minorEastAsia" w:cstheme="minorEastAsia"/>
                <w:sz w:val="21"/>
                <w:szCs w:val="21"/>
                <w:lang w:val="en-US" w:eastAsia="zh-CN"/>
              </w:rPr>
            </w:pPr>
          </w:p>
        </w:tc>
        <w:tc>
          <w:tcPr>
            <w:tcW w:w="4305" w:type="dxa"/>
            <w:vAlign w:val="center"/>
          </w:tcPr>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了解</w:t>
            </w:r>
            <w:r>
              <w:rPr>
                <w:rFonts w:hint="eastAsia" w:asciiTheme="minorEastAsia" w:hAnsiTheme="minorEastAsia" w:eastAsiaTheme="minorEastAsia" w:cstheme="minorEastAsia"/>
                <w:sz w:val="21"/>
                <w:szCs w:val="21"/>
              </w:rPr>
              <w:t>基本概念和基本定律。流体输送设备的结构、性质及其工作原理，能根据生产需要合理地选择和使用各种输送设备。</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CN"/>
              </w:rPr>
              <w:t>了解沉降分离过程、主要特点及其在工业中应用；理解沉降速度及其影响因素；影响沉降过程的主要因素；掌握沉降分离方法与设备的选择。</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eastAsia="zh-CN"/>
              </w:rPr>
              <w:t>了解过滤分离过程、主要特点与工业应用；理解影响过滤的主要因素；掌握过滤方法和设备的选择。</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eastAsia="zh-CN"/>
              </w:rPr>
              <w:t>了解膜分离技术在工业中应用；理解膜分离技术特点；掌握超滤、反渗透流程确定。</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lang w:eastAsia="zh-CN"/>
              </w:rPr>
              <w:t>了解混合操作在食品工业中应用；理解常用混合设备的原理；</w:t>
            </w:r>
            <w:r>
              <w:rPr>
                <w:rFonts w:hint="eastAsia" w:asciiTheme="minorEastAsia" w:hAnsiTheme="minorEastAsia" w:eastAsiaTheme="minorEastAsia" w:cstheme="minorEastAsia"/>
                <w:sz w:val="21"/>
                <w:szCs w:val="21"/>
              </w:rPr>
              <w:t>掌握</w:t>
            </w:r>
            <w:r>
              <w:rPr>
                <w:rFonts w:hint="eastAsia" w:asciiTheme="minorEastAsia" w:hAnsiTheme="minorEastAsia" w:eastAsiaTheme="minorEastAsia" w:cstheme="minorEastAsia"/>
                <w:sz w:val="21"/>
                <w:szCs w:val="21"/>
                <w:lang w:eastAsia="zh-CN"/>
              </w:rPr>
              <w:t>混合程度表示方法；乳化剂种类及作用。</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6.了解</w:t>
            </w:r>
            <w:r>
              <w:rPr>
                <w:rFonts w:hint="eastAsia" w:asciiTheme="minorEastAsia" w:hAnsiTheme="minorEastAsia" w:eastAsiaTheme="minorEastAsia" w:cstheme="minorEastAsia"/>
                <w:sz w:val="21"/>
                <w:szCs w:val="21"/>
                <w:lang w:eastAsia="zh-CN"/>
              </w:rPr>
              <w:t>热量交换过程；热辐射的基本概念；理解热量传递基本方式、特点及影响因素；掌握换热器基本操作；热传导基本定律。</w:t>
            </w:r>
          </w:p>
          <w:p>
            <w:pPr>
              <w:spacing w:line="24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7.了解蒸发浓缩操作在食品、发酵等行业中的应用；理解蒸发浓缩实质、特点；掌握蒸发浓缩操作基本原理。</w:t>
            </w:r>
          </w:p>
          <w:p>
            <w:pPr>
              <w:spacing w:line="24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8.了解结晶操作在工业中的应用；理解结晶操作的推动力；掌握常用结晶方法及适应场合。</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r>
              <w:rPr>
                <w:rFonts w:hint="eastAsia" w:asciiTheme="minorEastAsia" w:hAnsiTheme="minorEastAsia" w:eastAsiaTheme="minorEastAsia" w:cstheme="minorEastAsia"/>
                <w:sz w:val="21"/>
                <w:szCs w:val="21"/>
                <w:lang w:val="en-US" w:eastAsia="zh-CN"/>
              </w:rPr>
              <w:t>了解干燥搓作在食品生产中应用情况；理解不同干燥方式工作原理、特点及其适应场合；掌握空气湿度确定方法；物料中水分的表示方法。</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sz w:val="21"/>
                <w:szCs w:val="21"/>
                <w:lang w:val="en-US" w:eastAsia="zh-CN"/>
              </w:rPr>
              <w:t>了解常用制冷剂、载冷剂种类及其特点；理解蒸汽压缩式制冷原理；冷冻浓缩原理；掌握蒸汽压缩式制冷系统的组成；制冷效率及影响因素。</w:t>
            </w:r>
          </w:p>
        </w:tc>
        <w:tc>
          <w:tcPr>
            <w:tcW w:w="510" w:type="dxa"/>
            <w:vAlign w:val="center"/>
          </w:tcPr>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w:t>
            </w:r>
          </w:p>
        </w:tc>
        <w:tc>
          <w:tcPr>
            <w:tcW w:w="653" w:type="dxa"/>
            <w:vAlign w:val="center"/>
          </w:tcPr>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理论+</w:t>
            </w:r>
          </w:p>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Align w:val="center"/>
          </w:tcPr>
          <w:p>
            <w:pPr>
              <w:spacing w:line="240" w:lineRule="exact"/>
              <w:jc w:val="center"/>
              <w:outlineLvl w:val="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8</w:t>
            </w:r>
          </w:p>
        </w:tc>
        <w:tc>
          <w:tcPr>
            <w:tcW w:w="712" w:type="dxa"/>
            <w:vAlign w:val="center"/>
          </w:tcPr>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畜产品</w:t>
            </w:r>
            <w:r>
              <w:rPr>
                <w:rFonts w:hint="eastAsia" w:asciiTheme="minorEastAsia" w:hAnsiTheme="minorEastAsia" w:eastAsiaTheme="minorEastAsia" w:cstheme="minorEastAsia"/>
                <w:sz w:val="21"/>
                <w:szCs w:val="21"/>
              </w:rPr>
              <w:t>加工技术</w:t>
            </w:r>
          </w:p>
        </w:tc>
        <w:tc>
          <w:tcPr>
            <w:tcW w:w="2535" w:type="dxa"/>
            <w:vAlign w:val="center"/>
          </w:tcPr>
          <w:p>
            <w:pPr>
              <w:pStyle w:val="14"/>
              <w:numPr>
                <w:ilvl w:val="0"/>
                <w:numId w:val="0"/>
              </w:numPr>
              <w:tabs>
                <w:tab w:val="left" w:pos="659"/>
              </w:tabs>
              <w:spacing w:before="77" w:after="0" w:line="240" w:lineRule="auto"/>
              <w:ind w:right="0" w:right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1.掌握畜产品原料的理化性质。</w:t>
            </w:r>
          </w:p>
          <w:p>
            <w:pPr>
              <w:pStyle w:val="14"/>
              <w:numPr>
                <w:ilvl w:val="0"/>
                <w:numId w:val="0"/>
              </w:numPr>
              <w:tabs>
                <w:tab w:val="left" w:pos="659"/>
              </w:tabs>
              <w:spacing w:before="78" w:after="0" w:line="240" w:lineRule="auto"/>
              <w:ind w:right="0" w:right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2.掌握畜产品品的加工工艺；</w:t>
            </w:r>
          </w:p>
          <w:p>
            <w:pPr>
              <w:pStyle w:val="14"/>
              <w:numPr>
                <w:ilvl w:val="0"/>
                <w:numId w:val="0"/>
              </w:numPr>
              <w:tabs>
                <w:tab w:val="left" w:pos="659"/>
              </w:tabs>
              <w:spacing w:before="78" w:after="0" w:line="240" w:lineRule="auto"/>
              <w:ind w:right="0" w:right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3.了解生产中的容易发生的问题及对策；</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熟悉生产设备</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4.掌握</w:t>
            </w:r>
            <w:r>
              <w:rPr>
                <w:rFonts w:hint="eastAsia" w:asciiTheme="minorEastAsia" w:hAnsiTheme="minorEastAsia" w:eastAsiaTheme="minorEastAsia" w:cstheme="minorEastAsia"/>
                <w:sz w:val="21"/>
                <w:szCs w:val="21"/>
              </w:rPr>
              <w:t>.特色</w:t>
            </w:r>
            <w:r>
              <w:rPr>
                <w:rFonts w:hint="eastAsia" w:asciiTheme="minorEastAsia" w:hAnsiTheme="minorEastAsia" w:eastAsiaTheme="minorEastAsia" w:cstheme="minorEastAsia"/>
                <w:sz w:val="21"/>
                <w:szCs w:val="21"/>
                <w:lang w:val="en-US" w:eastAsia="zh-CN"/>
              </w:rPr>
              <w:t>畜产品</w:t>
            </w:r>
            <w:r>
              <w:rPr>
                <w:rFonts w:hint="eastAsia" w:asciiTheme="minorEastAsia" w:hAnsiTheme="minorEastAsia" w:eastAsiaTheme="minorEastAsia" w:cstheme="minorEastAsia"/>
                <w:sz w:val="21"/>
                <w:szCs w:val="21"/>
              </w:rPr>
              <w:t>综合加工技术。</w:t>
            </w:r>
          </w:p>
        </w:tc>
        <w:tc>
          <w:tcPr>
            <w:tcW w:w="4305" w:type="dxa"/>
            <w:vAlign w:val="center"/>
          </w:tcPr>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1.能够对</w:t>
            </w:r>
            <w:r>
              <w:rPr>
                <w:rFonts w:hint="eastAsia" w:asciiTheme="minorEastAsia" w:hAnsiTheme="minorEastAsia" w:eastAsiaTheme="minorEastAsia" w:cstheme="minorEastAsia"/>
                <w:sz w:val="21"/>
                <w:szCs w:val="21"/>
                <w:lang w:val="en-US" w:eastAsia="zh-CN"/>
              </w:rPr>
              <w:t>畜产品</w:t>
            </w:r>
            <w:r>
              <w:rPr>
                <w:rFonts w:hint="eastAsia" w:asciiTheme="minorEastAsia" w:hAnsiTheme="minorEastAsia" w:eastAsiaTheme="minorEastAsia" w:cstheme="minorEastAsia"/>
                <w:sz w:val="21"/>
                <w:szCs w:val="21"/>
              </w:rPr>
              <w:t>原料进行检验验收和贮藏。</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2.能够对</w:t>
            </w:r>
            <w:r>
              <w:rPr>
                <w:rFonts w:hint="eastAsia" w:asciiTheme="minorEastAsia" w:hAnsiTheme="minorEastAsia" w:eastAsiaTheme="minorEastAsia" w:cstheme="minorEastAsia"/>
                <w:sz w:val="21"/>
                <w:szCs w:val="21"/>
                <w:lang w:val="en-US" w:eastAsia="zh-CN"/>
              </w:rPr>
              <w:t>畜产品</w:t>
            </w:r>
            <w:r>
              <w:rPr>
                <w:rFonts w:hint="eastAsia" w:asciiTheme="minorEastAsia" w:hAnsiTheme="minorEastAsia" w:eastAsiaTheme="minorEastAsia" w:cstheme="minorEastAsia"/>
                <w:sz w:val="21"/>
                <w:szCs w:val="21"/>
              </w:rPr>
              <w:t>原料进行预处理操作。</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.能够对</w:t>
            </w:r>
            <w:r>
              <w:rPr>
                <w:rFonts w:hint="eastAsia" w:asciiTheme="minorEastAsia" w:hAnsiTheme="minorEastAsia" w:eastAsiaTheme="minorEastAsia" w:cstheme="minorEastAsia"/>
                <w:sz w:val="21"/>
                <w:szCs w:val="21"/>
                <w:lang w:val="en-US" w:eastAsia="zh-CN"/>
              </w:rPr>
              <w:t>畜产品</w:t>
            </w:r>
            <w:r>
              <w:rPr>
                <w:rFonts w:hint="eastAsia" w:asciiTheme="minorEastAsia" w:hAnsiTheme="minorEastAsia" w:eastAsiaTheme="minorEastAsia" w:cstheme="minorEastAsia"/>
                <w:sz w:val="21"/>
                <w:szCs w:val="21"/>
              </w:rPr>
              <w:t>加工相关设备进行维修和清洗。</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.具备独立思考、自学、自我管理能力</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.具备利用网络、书刊等资源收集和处理信息的能力</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.具备再学习能力、综合利用知识技术能力和创新能力。</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.具备</w:t>
            </w:r>
            <w:r>
              <w:rPr>
                <w:rFonts w:hint="eastAsia" w:asciiTheme="minorEastAsia" w:hAnsiTheme="minorEastAsia" w:eastAsiaTheme="minorEastAsia" w:cstheme="minorEastAsia"/>
                <w:sz w:val="21"/>
                <w:szCs w:val="21"/>
                <w:lang w:val="en-US" w:eastAsia="zh-CN"/>
              </w:rPr>
              <w:t>畜产品</w:t>
            </w:r>
            <w:r>
              <w:rPr>
                <w:rFonts w:hint="eastAsia" w:asciiTheme="minorEastAsia" w:hAnsiTheme="minorEastAsia" w:eastAsiaTheme="minorEastAsia" w:cstheme="minorEastAsia"/>
                <w:sz w:val="21"/>
                <w:szCs w:val="21"/>
              </w:rPr>
              <w:t>加工工作岗位的良好心理素质、团队协作精神和职业道德素质；</w:t>
            </w:r>
          </w:p>
          <w:p>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.具备良好人际交往、行为气质、组织和执行任务的能力。</w:t>
            </w:r>
          </w:p>
        </w:tc>
        <w:tc>
          <w:tcPr>
            <w:tcW w:w="510" w:type="dxa"/>
            <w:vAlign w:val="center"/>
          </w:tcPr>
          <w:p>
            <w:pPr>
              <w:spacing w:line="240" w:lineRule="exac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64</w:t>
            </w:r>
          </w:p>
        </w:tc>
        <w:tc>
          <w:tcPr>
            <w:tcW w:w="653" w:type="dxa"/>
            <w:vAlign w:val="center"/>
          </w:tcPr>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理论+</w:t>
            </w:r>
          </w:p>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实操</w:t>
            </w:r>
          </w:p>
        </w:tc>
      </w:tr>
    </w:tbl>
    <w:p>
      <w:pPr>
        <w:pStyle w:val="2"/>
        <w:keepNext w:val="0"/>
        <w:keepLines w:val="0"/>
        <w:pageBreakBefore w:val="0"/>
        <w:widowControl w:val="0"/>
        <w:numPr>
          <w:ilvl w:val="0"/>
          <w:numId w:val="0"/>
        </w:numPr>
        <w:tabs>
          <w:tab w:val="left" w:pos="1481"/>
        </w:tabs>
        <w:kinsoku/>
        <w:wordWrap/>
        <w:overflowPunct/>
        <w:topLinePunct w:val="0"/>
        <w:autoSpaceDE w:val="0"/>
        <w:autoSpaceDN w:val="0"/>
        <w:bidi w:val="0"/>
        <w:adjustRightInd/>
        <w:snapToGrid/>
        <w:spacing w:before="153" w:after="0" w:line="240" w:lineRule="auto"/>
        <w:ind w:left="293" w:leftChars="133" w:right="754" w:rightChars="0" w:firstLine="723" w:firstLineChars="300"/>
        <w:jc w:val="left"/>
        <w:textAlignment w:val="auto"/>
        <w:rPr>
          <w:rFonts w:hint="eastAsia"/>
          <w:b/>
          <w:bCs/>
          <w:lang w:val="zh-CN" w:eastAsia="zh-CN"/>
        </w:rPr>
      </w:pPr>
      <w:r>
        <w:rPr>
          <w:rFonts w:hint="eastAsia"/>
          <w:b/>
          <w:bCs/>
          <w:lang w:val="zh-CN" w:eastAsia="zh-CN"/>
        </w:rPr>
        <w:t>（三）实践性教学环节</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严格执行《职业学校学生实习管理规定》和《高等职业学校食品加工技术专业顶岗实习标准》。结合学院实际，开设有以下集中实践教学课程，</w:t>
      </w:r>
      <w:r>
        <w:rPr>
          <w:rFonts w:hint="eastAsia" w:ascii="宋体" w:hAnsi="宋体" w:eastAsia="宋体" w:cs="宋体"/>
          <w:spacing w:val="-8"/>
          <w:sz w:val="24"/>
          <w:szCs w:val="24"/>
          <w:lang w:val="zh-CN" w:eastAsia="zh-CN" w:bidi="zh-CN"/>
        </w:rPr>
        <w:t>集中实践环节教学进程安排如表</w:t>
      </w:r>
      <w:r>
        <w:rPr>
          <w:rFonts w:hint="eastAsia" w:ascii="宋体" w:hAnsi="宋体" w:eastAsia="宋体" w:cs="宋体"/>
          <w:spacing w:val="-8"/>
          <w:sz w:val="24"/>
          <w:szCs w:val="24"/>
          <w:lang w:val="en-US" w:eastAsia="zh-CN" w:bidi="zh-CN"/>
        </w:rPr>
        <w:t>5示</w:t>
      </w:r>
      <w:r>
        <w:rPr>
          <w:rFonts w:hint="eastAsia" w:ascii="宋体" w:hAnsi="宋体" w:eastAsia="宋体" w:cs="宋体"/>
          <w:spacing w:val="-8"/>
          <w:sz w:val="24"/>
          <w:szCs w:val="24"/>
          <w:lang w:val="zh-CN" w:eastAsia="zh-CN" w:bidi="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jc w:val="center"/>
        <w:textAlignment w:val="auto"/>
        <w:rPr>
          <w:rFonts w:hint="default"/>
          <w:b/>
          <w:bCs/>
          <w:sz w:val="24"/>
          <w:szCs w:val="24"/>
          <w:lang w:val="en-US" w:eastAsia="zh-CN"/>
        </w:rPr>
      </w:pPr>
      <w:r>
        <w:rPr>
          <w:rFonts w:hint="eastAsia"/>
          <w:b w:val="0"/>
          <w:bCs w:val="0"/>
          <w:sz w:val="24"/>
          <w:szCs w:val="24"/>
          <w:lang w:eastAsia="zh-CN"/>
        </w:rPr>
        <w:t>表</w:t>
      </w:r>
      <w:r>
        <w:rPr>
          <w:rFonts w:hint="eastAsia"/>
          <w:b w:val="0"/>
          <w:bCs w:val="0"/>
          <w:sz w:val="24"/>
          <w:szCs w:val="24"/>
          <w:lang w:val="en-US" w:eastAsia="zh-CN"/>
        </w:rPr>
        <w:t>5 集中实践教学安排表</w:t>
      </w:r>
    </w:p>
    <w:tbl>
      <w:tblPr>
        <w:tblStyle w:val="10"/>
        <w:tblW w:w="90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4"/>
        <w:gridCol w:w="1335"/>
        <w:gridCol w:w="4185"/>
        <w:gridCol w:w="2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14" w:type="dxa"/>
          </w:tcPr>
          <w:p>
            <w:pPr>
              <w:pStyle w:val="14"/>
              <w:keepNext w:val="0"/>
              <w:keepLines w:val="0"/>
              <w:pageBreakBefore w:val="0"/>
              <w:widowControl w:val="0"/>
              <w:kinsoku/>
              <w:wordWrap/>
              <w:overflowPunct/>
              <w:topLinePunct w:val="0"/>
              <w:autoSpaceDE w:val="0"/>
              <w:autoSpaceDN w:val="0"/>
              <w:bidi w:val="0"/>
              <w:adjustRightInd/>
              <w:snapToGrid/>
              <w:spacing w:line="360" w:lineRule="auto"/>
              <w:ind w:left="448" w:right="170" w:hanging="269"/>
              <w:textAlignment w:val="auto"/>
              <w:rPr>
                <w:rFonts w:hint="eastAsia"/>
                <w:sz w:val="24"/>
                <w:lang w:eastAsia="zh-CN"/>
              </w:rPr>
            </w:pPr>
            <w:r>
              <w:rPr>
                <w:rFonts w:hint="eastAsia"/>
                <w:sz w:val="24"/>
                <w:lang w:eastAsia="zh-CN"/>
              </w:rPr>
              <w:t>序号</w:t>
            </w:r>
          </w:p>
        </w:tc>
        <w:tc>
          <w:tcPr>
            <w:tcW w:w="1335" w:type="dxa"/>
          </w:tcPr>
          <w:p>
            <w:pPr>
              <w:pStyle w:val="14"/>
              <w:keepNext w:val="0"/>
              <w:keepLines w:val="0"/>
              <w:pageBreakBefore w:val="0"/>
              <w:widowControl w:val="0"/>
              <w:kinsoku/>
              <w:wordWrap/>
              <w:overflowPunct/>
              <w:topLinePunct w:val="0"/>
              <w:autoSpaceDE w:val="0"/>
              <w:autoSpaceDN w:val="0"/>
              <w:bidi w:val="0"/>
              <w:adjustRightInd/>
              <w:snapToGrid/>
              <w:spacing w:line="360" w:lineRule="auto"/>
              <w:ind w:left="448" w:right="170" w:hanging="269"/>
              <w:textAlignment w:val="auto"/>
              <w:rPr>
                <w:rFonts w:hint="eastAsia"/>
                <w:sz w:val="24"/>
                <w:lang w:eastAsia="zh-CN"/>
              </w:rPr>
            </w:pPr>
            <w:r>
              <w:rPr>
                <w:rFonts w:hint="eastAsia"/>
                <w:sz w:val="24"/>
                <w:lang w:eastAsia="zh-CN"/>
              </w:rPr>
              <w:t>课程名称</w:t>
            </w:r>
          </w:p>
        </w:tc>
        <w:tc>
          <w:tcPr>
            <w:tcW w:w="4185" w:type="dxa"/>
          </w:tcPr>
          <w:p>
            <w:pPr>
              <w:pStyle w:val="14"/>
              <w:keepNext w:val="0"/>
              <w:keepLines w:val="0"/>
              <w:pageBreakBefore w:val="0"/>
              <w:widowControl w:val="0"/>
              <w:kinsoku/>
              <w:wordWrap/>
              <w:overflowPunct/>
              <w:topLinePunct w:val="0"/>
              <w:autoSpaceDE w:val="0"/>
              <w:autoSpaceDN w:val="0"/>
              <w:bidi w:val="0"/>
              <w:adjustRightInd/>
              <w:snapToGrid/>
              <w:spacing w:line="360" w:lineRule="auto"/>
              <w:ind w:left="620" w:leftChars="282" w:right="170" w:firstLine="900" w:firstLineChars="375"/>
              <w:textAlignment w:val="auto"/>
              <w:rPr>
                <w:rFonts w:hint="eastAsia"/>
                <w:sz w:val="24"/>
                <w:lang w:eastAsia="zh-CN"/>
              </w:rPr>
            </w:pPr>
            <w:r>
              <w:rPr>
                <w:rFonts w:hint="eastAsia"/>
                <w:sz w:val="24"/>
                <w:lang w:eastAsia="zh-CN"/>
              </w:rPr>
              <w:t xml:space="preserve">课程目标 </w:t>
            </w:r>
          </w:p>
        </w:tc>
        <w:tc>
          <w:tcPr>
            <w:tcW w:w="2655" w:type="dxa"/>
          </w:tcPr>
          <w:p>
            <w:pPr>
              <w:pStyle w:val="14"/>
              <w:keepNext w:val="0"/>
              <w:keepLines w:val="0"/>
              <w:pageBreakBefore w:val="0"/>
              <w:widowControl w:val="0"/>
              <w:kinsoku/>
              <w:wordWrap/>
              <w:overflowPunct/>
              <w:topLinePunct w:val="0"/>
              <w:autoSpaceDE w:val="0"/>
              <w:autoSpaceDN w:val="0"/>
              <w:bidi w:val="0"/>
              <w:adjustRightInd/>
              <w:snapToGrid/>
              <w:spacing w:line="360" w:lineRule="auto"/>
              <w:ind w:left="448" w:right="170" w:hanging="269"/>
              <w:textAlignment w:val="auto"/>
              <w:rPr>
                <w:rFonts w:hint="eastAsia"/>
                <w:sz w:val="24"/>
                <w:lang w:eastAsia="zh-CN"/>
              </w:rPr>
            </w:pPr>
            <w:r>
              <w:rPr>
                <w:rFonts w:hint="eastAsia"/>
                <w:sz w:val="24"/>
                <w:lang w:eastAsia="zh-CN"/>
              </w:rPr>
              <w:t xml:space="preserve">主要内容和要求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914" w:type="dxa"/>
          </w:tcPr>
          <w:p>
            <w:pPr>
              <w:pStyle w:val="14"/>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sz w:val="18"/>
              </w:rPr>
            </w:pPr>
          </w:p>
          <w:p>
            <w:pPr>
              <w:pStyle w:val="14"/>
              <w:keepNext w:val="0"/>
              <w:keepLines w:val="0"/>
              <w:pageBreakBefore w:val="0"/>
              <w:widowControl w:val="0"/>
              <w:kinsoku/>
              <w:wordWrap/>
              <w:overflowPunct/>
              <w:topLinePunct w:val="0"/>
              <w:autoSpaceDE w:val="0"/>
              <w:autoSpaceDN w:val="0"/>
              <w:bidi w:val="0"/>
              <w:adjustRightInd/>
              <w:snapToGrid/>
              <w:spacing w:before="141" w:line="360" w:lineRule="auto"/>
              <w:ind w:left="172" w:right="75"/>
              <w:jc w:val="center"/>
              <w:textAlignment w:val="auto"/>
              <w:rPr>
                <w:rFonts w:hint="eastAsia" w:asciiTheme="minorEastAsia" w:hAnsiTheme="minorEastAsia" w:eastAsiaTheme="minorEastAsia" w:cstheme="minorEastAsia"/>
                <w:sz w:val="18"/>
              </w:rPr>
            </w:pPr>
            <w:r>
              <w:rPr>
                <w:rFonts w:hint="eastAsia"/>
                <w:sz w:val="24"/>
                <w:lang w:eastAsia="zh-CN"/>
              </w:rPr>
              <w:t>1</w:t>
            </w:r>
          </w:p>
        </w:tc>
        <w:tc>
          <w:tcPr>
            <w:tcW w:w="1335" w:type="dxa"/>
          </w:tcPr>
          <w:p>
            <w:pPr>
              <w:pStyle w:val="14"/>
              <w:keepNext w:val="0"/>
              <w:keepLines w:val="0"/>
              <w:pageBreakBefore w:val="0"/>
              <w:widowControl w:val="0"/>
              <w:kinsoku/>
              <w:wordWrap/>
              <w:overflowPunct/>
              <w:topLinePunct w:val="0"/>
              <w:autoSpaceDE w:val="0"/>
              <w:autoSpaceDN w:val="0"/>
              <w:bidi w:val="0"/>
              <w:adjustRightInd/>
              <w:snapToGrid/>
              <w:spacing w:before="8" w:line="360" w:lineRule="auto"/>
              <w:textAlignment w:val="auto"/>
              <w:rPr>
                <w:rFonts w:hint="eastAsia" w:asciiTheme="minorEastAsia" w:hAnsiTheme="minorEastAsia" w:eastAsiaTheme="minorEastAsia" w:cstheme="minorEastAsia"/>
                <w:sz w:val="19"/>
              </w:rPr>
            </w:pPr>
          </w:p>
          <w:p>
            <w:pPr>
              <w:pStyle w:val="14"/>
              <w:keepNext w:val="0"/>
              <w:keepLines w:val="0"/>
              <w:pageBreakBefore w:val="0"/>
              <w:widowControl w:val="0"/>
              <w:kinsoku/>
              <w:wordWrap/>
              <w:overflowPunct/>
              <w:topLinePunct w:val="0"/>
              <w:autoSpaceDE w:val="0"/>
              <w:autoSpaceDN w:val="0"/>
              <w:bidi w:val="0"/>
              <w:adjustRightInd/>
              <w:snapToGrid/>
              <w:spacing w:line="360" w:lineRule="auto"/>
              <w:ind w:left="448" w:right="170" w:hanging="269"/>
              <w:textAlignment w:val="auto"/>
              <w:rPr>
                <w:rFonts w:hint="eastAsia" w:asciiTheme="minorEastAsia" w:hAnsiTheme="minorEastAsia" w:eastAsiaTheme="minorEastAsia" w:cstheme="minorEastAsia"/>
                <w:sz w:val="18"/>
              </w:rPr>
            </w:pPr>
            <w:r>
              <w:rPr>
                <w:rFonts w:hint="eastAsia"/>
                <w:sz w:val="24"/>
                <w:lang w:eastAsia="zh-CN"/>
              </w:rPr>
              <w:t>跟岗实习</w:t>
            </w:r>
          </w:p>
        </w:tc>
        <w:tc>
          <w:tcPr>
            <w:tcW w:w="4185" w:type="dxa"/>
          </w:tcPr>
          <w:p>
            <w:pPr>
              <w:pStyle w:val="14"/>
              <w:keepNext w:val="0"/>
              <w:keepLines w:val="0"/>
              <w:pageBreakBefore w:val="0"/>
              <w:widowControl w:val="0"/>
              <w:kinsoku/>
              <w:wordWrap/>
              <w:overflowPunct/>
              <w:topLinePunct w:val="0"/>
              <w:autoSpaceDE w:val="0"/>
              <w:autoSpaceDN w:val="0"/>
              <w:bidi w:val="0"/>
              <w:adjustRightInd/>
              <w:snapToGrid/>
              <w:spacing w:before="2" w:line="360" w:lineRule="auto"/>
              <w:ind w:left="108" w:right="152"/>
              <w:jc w:val="both"/>
              <w:textAlignment w:val="auto"/>
              <w:rPr>
                <w:rFonts w:hint="eastAsia"/>
                <w:spacing w:val="-5"/>
                <w:lang w:eastAsia="zh-CN"/>
              </w:rPr>
            </w:pPr>
            <w:r>
              <w:rPr>
                <w:rFonts w:hint="eastAsia"/>
                <w:spacing w:val="-5"/>
                <w:lang w:val="en-US" w:eastAsia="zh-CN"/>
              </w:rPr>
              <w:t>1.</w:t>
            </w:r>
            <w:r>
              <w:rPr>
                <w:spacing w:val="-5"/>
              </w:rPr>
              <w:t>具备高技能型人才所必须的</w:t>
            </w:r>
            <w:r>
              <w:rPr>
                <w:rFonts w:hint="eastAsia"/>
                <w:spacing w:val="-5"/>
                <w:lang w:eastAsia="zh-CN"/>
              </w:rPr>
              <w:t>专业视眼；</w:t>
            </w:r>
          </w:p>
          <w:p>
            <w:pPr>
              <w:pStyle w:val="14"/>
              <w:keepNext w:val="0"/>
              <w:keepLines w:val="0"/>
              <w:pageBreakBefore w:val="0"/>
              <w:widowControl w:val="0"/>
              <w:kinsoku/>
              <w:wordWrap/>
              <w:overflowPunct/>
              <w:topLinePunct w:val="0"/>
              <w:autoSpaceDE w:val="0"/>
              <w:autoSpaceDN w:val="0"/>
              <w:bidi w:val="0"/>
              <w:adjustRightInd/>
              <w:snapToGrid/>
              <w:spacing w:before="2" w:line="360" w:lineRule="auto"/>
              <w:ind w:left="108" w:right="152"/>
              <w:jc w:val="both"/>
              <w:textAlignment w:val="auto"/>
              <w:rPr>
                <w:rFonts w:hint="eastAsia"/>
                <w:spacing w:val="-10"/>
                <w:lang w:eastAsia="zh-CN"/>
              </w:rPr>
            </w:pPr>
            <w:r>
              <w:rPr>
                <w:rFonts w:hint="eastAsia"/>
                <w:spacing w:val="-5"/>
                <w:lang w:val="en-US" w:eastAsia="zh-CN"/>
              </w:rPr>
              <w:t>2.</w:t>
            </w:r>
            <w:r>
              <w:rPr>
                <w:spacing w:val="-5"/>
              </w:rPr>
              <w:t>具有较强工作岗</w:t>
            </w:r>
            <w:r>
              <w:rPr>
                <w:spacing w:val="-10"/>
              </w:rPr>
              <w:t>位适应能力</w:t>
            </w:r>
            <w:r>
              <w:rPr>
                <w:rFonts w:hint="eastAsia"/>
                <w:spacing w:val="-10"/>
                <w:lang w:eastAsia="zh-CN"/>
              </w:rPr>
              <w:t>；</w:t>
            </w:r>
          </w:p>
          <w:p>
            <w:pPr>
              <w:pStyle w:val="14"/>
              <w:keepNext w:val="0"/>
              <w:keepLines w:val="0"/>
              <w:pageBreakBefore w:val="0"/>
              <w:widowControl w:val="0"/>
              <w:kinsoku/>
              <w:wordWrap/>
              <w:overflowPunct/>
              <w:topLinePunct w:val="0"/>
              <w:autoSpaceDE w:val="0"/>
              <w:autoSpaceDN w:val="0"/>
              <w:bidi w:val="0"/>
              <w:adjustRightInd/>
              <w:snapToGrid/>
              <w:spacing w:before="2" w:line="360" w:lineRule="auto"/>
              <w:ind w:left="108" w:right="152"/>
              <w:jc w:val="both"/>
              <w:textAlignment w:val="auto"/>
              <w:rPr>
                <w:rFonts w:hint="eastAsia" w:asciiTheme="minorEastAsia" w:hAnsiTheme="minorEastAsia" w:eastAsiaTheme="minorEastAsia" w:cstheme="minorEastAsia"/>
                <w:sz w:val="18"/>
              </w:rPr>
            </w:pPr>
            <w:r>
              <w:rPr>
                <w:rFonts w:hint="eastAsia"/>
                <w:spacing w:val="-10"/>
                <w:lang w:val="en-US" w:eastAsia="zh-CN"/>
              </w:rPr>
              <w:t>3.</w:t>
            </w:r>
            <w:r>
              <w:rPr>
                <w:spacing w:val="-10"/>
              </w:rPr>
              <w:t>分析和解决实际问题的能力以及创新意识和职业道德意识。</w:t>
            </w:r>
          </w:p>
        </w:tc>
        <w:tc>
          <w:tcPr>
            <w:tcW w:w="2655" w:type="dxa"/>
          </w:tcPr>
          <w:p>
            <w:pPr>
              <w:pStyle w:val="14"/>
              <w:keepNext w:val="0"/>
              <w:keepLines w:val="0"/>
              <w:pageBreakBefore w:val="0"/>
              <w:widowControl w:val="0"/>
              <w:kinsoku/>
              <w:wordWrap/>
              <w:overflowPunct/>
              <w:topLinePunct w:val="0"/>
              <w:autoSpaceDE w:val="0"/>
              <w:autoSpaceDN w:val="0"/>
              <w:bidi w:val="0"/>
              <w:adjustRightInd/>
              <w:snapToGrid/>
              <w:spacing w:before="2" w:line="360" w:lineRule="auto"/>
              <w:ind w:left="108" w:right="211"/>
              <w:textAlignment w:val="auto"/>
              <w:rPr>
                <w:rFonts w:hint="eastAsia" w:asciiTheme="minorEastAsia" w:hAnsiTheme="minorEastAsia" w:eastAsiaTheme="minorEastAsia" w:cstheme="minorEastAsia"/>
                <w:sz w:val="18"/>
              </w:rPr>
            </w:pPr>
            <w:r>
              <w:rPr>
                <w:rFonts w:hint="eastAsia"/>
                <w:spacing w:val="-10"/>
                <w:lang w:eastAsia="zh-CN"/>
              </w:rPr>
              <w:t>各类食品企业参观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914" w:type="dxa"/>
          </w:tcPr>
          <w:p>
            <w:pPr>
              <w:pStyle w:val="14"/>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sz w:val="18"/>
              </w:rPr>
            </w:pPr>
          </w:p>
          <w:p>
            <w:pPr>
              <w:pStyle w:val="14"/>
              <w:keepNext w:val="0"/>
              <w:keepLines w:val="0"/>
              <w:pageBreakBefore w:val="0"/>
              <w:widowControl w:val="0"/>
              <w:kinsoku/>
              <w:wordWrap/>
              <w:overflowPunct/>
              <w:topLinePunct w:val="0"/>
              <w:autoSpaceDE w:val="0"/>
              <w:autoSpaceDN w:val="0"/>
              <w:bidi w:val="0"/>
              <w:adjustRightInd/>
              <w:snapToGrid/>
              <w:spacing w:before="4" w:line="360" w:lineRule="auto"/>
              <w:textAlignment w:val="auto"/>
              <w:rPr>
                <w:rFonts w:hint="eastAsia" w:asciiTheme="minorEastAsia" w:hAnsiTheme="minorEastAsia" w:eastAsiaTheme="minorEastAsia" w:cstheme="minorEastAsia"/>
                <w:sz w:val="20"/>
              </w:rPr>
            </w:pPr>
          </w:p>
          <w:p>
            <w:pPr>
              <w:pStyle w:val="14"/>
              <w:keepNext w:val="0"/>
              <w:keepLines w:val="0"/>
              <w:pageBreakBefore w:val="0"/>
              <w:widowControl w:val="0"/>
              <w:kinsoku/>
              <w:wordWrap/>
              <w:overflowPunct/>
              <w:topLinePunct w:val="0"/>
              <w:autoSpaceDE w:val="0"/>
              <w:autoSpaceDN w:val="0"/>
              <w:bidi w:val="0"/>
              <w:adjustRightInd/>
              <w:snapToGrid/>
              <w:spacing w:before="1" w:line="360" w:lineRule="auto"/>
              <w:ind w:left="172" w:right="75"/>
              <w:jc w:val="center"/>
              <w:textAlignment w:val="auto"/>
              <w:rPr>
                <w:rFonts w:hint="eastAsia" w:asciiTheme="minorEastAsia" w:hAnsiTheme="minorEastAsia" w:eastAsiaTheme="minorEastAsia" w:cstheme="minorEastAsia"/>
                <w:sz w:val="18"/>
              </w:rPr>
            </w:pPr>
            <w:r>
              <w:rPr>
                <w:rFonts w:hint="eastAsia"/>
                <w:sz w:val="24"/>
                <w:lang w:eastAsia="zh-CN"/>
              </w:rPr>
              <w:t>2</w:t>
            </w:r>
          </w:p>
        </w:tc>
        <w:tc>
          <w:tcPr>
            <w:tcW w:w="1335" w:type="dxa"/>
          </w:tcPr>
          <w:p>
            <w:pPr>
              <w:pStyle w:val="14"/>
              <w:keepNext w:val="0"/>
              <w:keepLines w:val="0"/>
              <w:pageBreakBefore w:val="0"/>
              <w:widowControl w:val="0"/>
              <w:kinsoku/>
              <w:wordWrap/>
              <w:overflowPunct/>
              <w:topLinePunct w:val="0"/>
              <w:autoSpaceDE w:val="0"/>
              <w:autoSpaceDN w:val="0"/>
              <w:bidi w:val="0"/>
              <w:adjustRightInd/>
              <w:snapToGrid/>
              <w:spacing w:before="8" w:line="360" w:lineRule="auto"/>
              <w:textAlignment w:val="auto"/>
              <w:rPr>
                <w:rFonts w:hint="eastAsia" w:asciiTheme="minorEastAsia" w:hAnsiTheme="minorEastAsia" w:eastAsiaTheme="minorEastAsia" w:cstheme="minorEastAsia"/>
                <w:sz w:val="19"/>
              </w:rPr>
            </w:pPr>
          </w:p>
          <w:p>
            <w:pPr>
              <w:pStyle w:val="14"/>
              <w:keepNext w:val="0"/>
              <w:keepLines w:val="0"/>
              <w:pageBreakBefore w:val="0"/>
              <w:widowControl w:val="0"/>
              <w:kinsoku/>
              <w:wordWrap/>
              <w:overflowPunct/>
              <w:topLinePunct w:val="0"/>
              <w:autoSpaceDE w:val="0"/>
              <w:autoSpaceDN w:val="0"/>
              <w:bidi w:val="0"/>
              <w:adjustRightInd/>
              <w:snapToGrid/>
              <w:spacing w:line="360" w:lineRule="auto"/>
              <w:ind w:left="179" w:right="170"/>
              <w:jc w:val="both"/>
              <w:textAlignment w:val="auto"/>
              <w:rPr>
                <w:rFonts w:hint="eastAsia" w:asciiTheme="minorEastAsia" w:hAnsiTheme="minorEastAsia" w:eastAsiaTheme="minorEastAsia" w:cstheme="minorEastAsia"/>
                <w:sz w:val="18"/>
              </w:rPr>
            </w:pPr>
            <w:r>
              <w:rPr>
                <w:rFonts w:hint="eastAsia"/>
                <w:spacing w:val="-4"/>
                <w:lang w:val="en-US" w:eastAsia="zh-CN"/>
              </w:rPr>
              <w:t>食品检验与分析</w:t>
            </w:r>
          </w:p>
        </w:tc>
        <w:tc>
          <w:tcPr>
            <w:tcW w:w="4185" w:type="dxa"/>
          </w:tcPr>
          <w:p>
            <w:pPr>
              <w:pStyle w:val="14"/>
              <w:keepNext w:val="0"/>
              <w:keepLines w:val="0"/>
              <w:pageBreakBefore w:val="0"/>
              <w:widowControl w:val="0"/>
              <w:numPr>
                <w:ilvl w:val="0"/>
                <w:numId w:val="0"/>
              </w:numPr>
              <w:kinsoku/>
              <w:wordWrap/>
              <w:overflowPunct/>
              <w:topLinePunct w:val="0"/>
              <w:autoSpaceDE w:val="0"/>
              <w:autoSpaceDN w:val="0"/>
              <w:bidi w:val="0"/>
              <w:adjustRightInd/>
              <w:snapToGrid/>
              <w:spacing w:before="2" w:line="360" w:lineRule="auto"/>
              <w:ind w:right="62" w:rightChars="0"/>
              <w:jc w:val="both"/>
              <w:textAlignment w:val="auto"/>
              <w:rPr>
                <w:rFonts w:hint="eastAsia"/>
                <w:spacing w:val="-11"/>
                <w:lang w:eastAsia="zh-CN"/>
              </w:rPr>
            </w:pPr>
            <w:r>
              <w:rPr>
                <w:rFonts w:hint="eastAsia"/>
                <w:spacing w:val="-4"/>
                <w:lang w:val="en-US" w:eastAsia="zh-CN"/>
              </w:rPr>
              <w:t>1.</w:t>
            </w:r>
            <w:r>
              <w:rPr>
                <w:spacing w:val="-4"/>
              </w:rPr>
              <w:t>具备高技能型人才所必须的食品微生物检验、食品理化检验的基本技</w:t>
            </w:r>
            <w:r>
              <w:rPr>
                <w:spacing w:val="-11"/>
              </w:rPr>
              <w:t>能</w:t>
            </w:r>
            <w:r>
              <w:rPr>
                <w:rFonts w:hint="eastAsia"/>
                <w:spacing w:val="-11"/>
                <w:lang w:eastAsia="zh-CN"/>
              </w:rPr>
              <w:t>；</w:t>
            </w:r>
          </w:p>
          <w:p>
            <w:pPr>
              <w:pStyle w:val="14"/>
              <w:keepNext w:val="0"/>
              <w:keepLines w:val="0"/>
              <w:pageBreakBefore w:val="0"/>
              <w:widowControl w:val="0"/>
              <w:numPr>
                <w:ilvl w:val="0"/>
                <w:numId w:val="0"/>
              </w:numPr>
              <w:kinsoku/>
              <w:wordWrap/>
              <w:overflowPunct/>
              <w:topLinePunct w:val="0"/>
              <w:autoSpaceDE w:val="0"/>
              <w:autoSpaceDN w:val="0"/>
              <w:bidi w:val="0"/>
              <w:adjustRightInd/>
              <w:snapToGrid/>
              <w:spacing w:before="2" w:line="360" w:lineRule="auto"/>
              <w:ind w:right="62" w:rightChars="0"/>
              <w:jc w:val="both"/>
              <w:textAlignment w:val="auto"/>
              <w:rPr>
                <w:rFonts w:hint="eastAsia"/>
                <w:spacing w:val="-11"/>
                <w:lang w:eastAsia="zh-CN"/>
              </w:rPr>
            </w:pPr>
            <w:r>
              <w:rPr>
                <w:rFonts w:hint="eastAsia"/>
                <w:spacing w:val="-11"/>
                <w:lang w:val="en-US" w:eastAsia="zh-CN"/>
              </w:rPr>
              <w:t>2.</w:t>
            </w:r>
            <w:r>
              <w:rPr>
                <w:spacing w:val="-11"/>
              </w:rPr>
              <w:t>具有较强的工作岗位适应能力、分析和解决实际问题的能力</w:t>
            </w:r>
            <w:r>
              <w:rPr>
                <w:rFonts w:hint="eastAsia"/>
                <w:spacing w:val="-11"/>
                <w:lang w:eastAsia="zh-CN"/>
              </w:rPr>
              <w:t>；</w:t>
            </w:r>
          </w:p>
          <w:p>
            <w:pPr>
              <w:pStyle w:val="14"/>
              <w:keepNext w:val="0"/>
              <w:keepLines w:val="0"/>
              <w:pageBreakBefore w:val="0"/>
              <w:widowControl w:val="0"/>
              <w:numPr>
                <w:ilvl w:val="0"/>
                <w:numId w:val="0"/>
              </w:numPr>
              <w:kinsoku/>
              <w:wordWrap/>
              <w:overflowPunct/>
              <w:topLinePunct w:val="0"/>
              <w:autoSpaceDE w:val="0"/>
              <w:autoSpaceDN w:val="0"/>
              <w:bidi w:val="0"/>
              <w:adjustRightInd/>
              <w:snapToGrid/>
              <w:spacing w:before="2" w:line="360" w:lineRule="auto"/>
              <w:ind w:right="62" w:rightChars="0"/>
              <w:jc w:val="both"/>
              <w:textAlignment w:val="auto"/>
              <w:rPr>
                <w:rFonts w:hint="eastAsia" w:asciiTheme="minorEastAsia" w:hAnsiTheme="minorEastAsia" w:eastAsiaTheme="minorEastAsia" w:cstheme="minorEastAsia"/>
                <w:sz w:val="18"/>
              </w:rPr>
            </w:pPr>
            <w:r>
              <w:rPr>
                <w:rFonts w:hint="eastAsia"/>
                <w:spacing w:val="-11"/>
                <w:lang w:val="en-US" w:eastAsia="zh-CN"/>
              </w:rPr>
              <w:t>3.</w:t>
            </w:r>
            <w:r>
              <w:rPr>
                <w:spacing w:val="-11"/>
              </w:rPr>
              <w:t>创新意识和</w:t>
            </w:r>
            <w:r>
              <w:rPr>
                <w:spacing w:val="-18"/>
              </w:rPr>
              <w:t>职业道德意识。</w:t>
            </w:r>
          </w:p>
        </w:tc>
        <w:tc>
          <w:tcPr>
            <w:tcW w:w="2655" w:type="dxa"/>
          </w:tcPr>
          <w:p>
            <w:pPr>
              <w:pStyle w:val="14"/>
              <w:keepNext w:val="0"/>
              <w:keepLines w:val="0"/>
              <w:pageBreakBefore w:val="0"/>
              <w:widowControl w:val="0"/>
              <w:kinsoku/>
              <w:wordWrap/>
              <w:overflowPunct/>
              <w:topLinePunct w:val="0"/>
              <w:autoSpaceDE w:val="0"/>
              <w:autoSpaceDN w:val="0"/>
              <w:bidi w:val="0"/>
              <w:adjustRightInd/>
              <w:snapToGrid/>
              <w:spacing w:before="2" w:line="360" w:lineRule="auto"/>
              <w:ind w:left="108" w:right="211"/>
              <w:jc w:val="both"/>
              <w:textAlignment w:val="auto"/>
              <w:rPr>
                <w:rFonts w:hint="eastAsia" w:asciiTheme="minorEastAsia" w:hAnsiTheme="minorEastAsia" w:eastAsiaTheme="minorEastAsia" w:cstheme="minorEastAsia"/>
                <w:sz w:val="18"/>
              </w:rPr>
            </w:pPr>
            <w:r>
              <w:rPr>
                <w:spacing w:val="-18"/>
              </w:rPr>
              <w:t>主要内容包括培养基配置、微生物接种、菌落观察；粗脂肪测定、</w:t>
            </w:r>
            <w:r>
              <w:t>粗蛋白测定、食品添加剂测定等。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jc w:val="center"/>
        </w:trPr>
        <w:tc>
          <w:tcPr>
            <w:tcW w:w="914" w:type="dxa"/>
          </w:tcPr>
          <w:p>
            <w:pPr>
              <w:pStyle w:val="14"/>
              <w:keepNext w:val="0"/>
              <w:keepLines w:val="0"/>
              <w:pageBreakBefore w:val="0"/>
              <w:widowControl w:val="0"/>
              <w:kinsoku/>
              <w:wordWrap/>
              <w:overflowPunct/>
              <w:topLinePunct w:val="0"/>
              <w:autoSpaceDE w:val="0"/>
              <w:autoSpaceDN w:val="0"/>
              <w:bidi w:val="0"/>
              <w:adjustRightInd/>
              <w:snapToGrid/>
              <w:spacing w:line="360" w:lineRule="auto"/>
              <w:ind w:left="179" w:right="170"/>
              <w:jc w:val="both"/>
              <w:textAlignment w:val="auto"/>
              <w:rPr>
                <w:rFonts w:hint="eastAsia"/>
                <w:spacing w:val="-4"/>
                <w:lang w:val="en-US" w:eastAsia="zh-CN"/>
              </w:rPr>
            </w:pPr>
          </w:p>
          <w:p>
            <w:pPr>
              <w:pStyle w:val="14"/>
              <w:keepNext w:val="0"/>
              <w:keepLines w:val="0"/>
              <w:pageBreakBefore w:val="0"/>
              <w:widowControl w:val="0"/>
              <w:kinsoku/>
              <w:wordWrap/>
              <w:overflowPunct/>
              <w:topLinePunct w:val="0"/>
              <w:autoSpaceDE w:val="0"/>
              <w:autoSpaceDN w:val="0"/>
              <w:bidi w:val="0"/>
              <w:adjustRightInd/>
              <w:snapToGrid/>
              <w:spacing w:line="360" w:lineRule="auto"/>
              <w:ind w:left="179" w:right="170"/>
              <w:jc w:val="both"/>
              <w:textAlignment w:val="auto"/>
              <w:rPr>
                <w:rFonts w:hint="eastAsia"/>
                <w:spacing w:val="-4"/>
                <w:lang w:val="en-US" w:eastAsia="zh-CN"/>
              </w:rPr>
            </w:pPr>
          </w:p>
          <w:p>
            <w:pPr>
              <w:pStyle w:val="14"/>
              <w:keepNext w:val="0"/>
              <w:keepLines w:val="0"/>
              <w:pageBreakBefore w:val="0"/>
              <w:widowControl w:val="0"/>
              <w:kinsoku/>
              <w:wordWrap/>
              <w:overflowPunct/>
              <w:topLinePunct w:val="0"/>
              <w:autoSpaceDE w:val="0"/>
              <w:autoSpaceDN w:val="0"/>
              <w:bidi w:val="0"/>
              <w:adjustRightInd/>
              <w:snapToGrid/>
              <w:spacing w:line="360" w:lineRule="auto"/>
              <w:ind w:left="179" w:right="170"/>
              <w:jc w:val="both"/>
              <w:textAlignment w:val="auto"/>
              <w:rPr>
                <w:rFonts w:hint="eastAsia"/>
                <w:spacing w:val="-4"/>
                <w:lang w:val="en-US" w:eastAsia="zh-CN"/>
              </w:rPr>
            </w:pPr>
            <w:r>
              <w:rPr>
                <w:rFonts w:hint="eastAsia"/>
                <w:spacing w:val="-4"/>
                <w:lang w:val="en-US" w:eastAsia="zh-CN"/>
              </w:rPr>
              <w:t xml:space="preserve">3 </w:t>
            </w:r>
          </w:p>
        </w:tc>
        <w:tc>
          <w:tcPr>
            <w:tcW w:w="1335" w:type="dxa"/>
          </w:tcPr>
          <w:p>
            <w:pPr>
              <w:pStyle w:val="14"/>
              <w:keepNext w:val="0"/>
              <w:keepLines w:val="0"/>
              <w:pageBreakBefore w:val="0"/>
              <w:widowControl w:val="0"/>
              <w:kinsoku/>
              <w:wordWrap/>
              <w:overflowPunct/>
              <w:topLinePunct w:val="0"/>
              <w:autoSpaceDE w:val="0"/>
              <w:autoSpaceDN w:val="0"/>
              <w:bidi w:val="0"/>
              <w:adjustRightInd/>
              <w:snapToGrid/>
              <w:spacing w:line="360" w:lineRule="auto"/>
              <w:ind w:right="333"/>
              <w:jc w:val="both"/>
              <w:textAlignment w:val="auto"/>
              <w:rPr>
                <w:rFonts w:hint="eastAsia" w:eastAsia="宋体" w:asciiTheme="minorEastAsia" w:hAnsiTheme="minorEastAsia" w:cstheme="minorEastAsia"/>
                <w:sz w:val="18"/>
                <w:lang w:eastAsia="zh-CN"/>
              </w:rPr>
            </w:pPr>
            <w:r>
              <w:rPr>
                <w:rFonts w:hint="eastAsia"/>
                <w:sz w:val="24"/>
                <w:lang w:eastAsia="zh-CN"/>
              </w:rPr>
              <w:t>饮料加工技术实训</w:t>
            </w:r>
          </w:p>
        </w:tc>
        <w:tc>
          <w:tcPr>
            <w:tcW w:w="4185" w:type="dxa"/>
          </w:tcPr>
          <w:p>
            <w:pPr>
              <w:pStyle w:val="1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152" w:rightChars="0"/>
              <w:jc w:val="both"/>
              <w:textAlignment w:val="auto"/>
              <w:rPr>
                <w:rFonts w:hint="eastAsia"/>
                <w:spacing w:val="-10"/>
                <w:lang w:eastAsia="zh-CN"/>
              </w:rPr>
            </w:pPr>
            <w:r>
              <w:rPr>
                <w:rFonts w:hint="eastAsia"/>
                <w:spacing w:val="3"/>
                <w:lang w:val="en-US" w:eastAsia="zh-CN"/>
              </w:rPr>
              <w:t>1.</w:t>
            </w:r>
            <w:r>
              <w:rPr>
                <w:spacing w:val="3"/>
              </w:rPr>
              <w:t>具备高技能型人才所必须的</w:t>
            </w:r>
            <w:r>
              <w:rPr>
                <w:rFonts w:hint="eastAsia"/>
                <w:spacing w:val="3"/>
                <w:lang w:eastAsia="zh-CN"/>
              </w:rPr>
              <w:t>饮料加工</w:t>
            </w:r>
            <w:r>
              <w:rPr>
                <w:spacing w:val="3"/>
              </w:rPr>
              <w:t>的基本技</w:t>
            </w:r>
            <w:r>
              <w:rPr>
                <w:spacing w:val="-10"/>
              </w:rPr>
              <w:t>能</w:t>
            </w:r>
            <w:r>
              <w:rPr>
                <w:rFonts w:hint="eastAsia"/>
                <w:spacing w:val="-10"/>
                <w:lang w:eastAsia="zh-CN"/>
              </w:rPr>
              <w:t>；</w:t>
            </w:r>
          </w:p>
          <w:p>
            <w:pPr>
              <w:pStyle w:val="1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152" w:rightChars="0"/>
              <w:jc w:val="both"/>
              <w:textAlignment w:val="auto"/>
              <w:rPr>
                <w:rFonts w:hint="eastAsia" w:asciiTheme="minorEastAsia" w:hAnsiTheme="minorEastAsia" w:eastAsiaTheme="minorEastAsia" w:cstheme="minorEastAsia"/>
                <w:sz w:val="18"/>
              </w:rPr>
            </w:pPr>
            <w:r>
              <w:rPr>
                <w:rFonts w:hint="eastAsia"/>
                <w:spacing w:val="-10"/>
                <w:lang w:val="en-US" w:eastAsia="zh-CN"/>
              </w:rPr>
              <w:t>2.</w:t>
            </w:r>
            <w:r>
              <w:rPr>
                <w:spacing w:val="-10"/>
              </w:rPr>
              <w:t>具有较强的工作岗位适应能力、分析和解决实际问题的能力</w:t>
            </w:r>
            <w:r>
              <w:rPr>
                <w:rFonts w:hint="eastAsia"/>
                <w:spacing w:val="-10"/>
                <w:lang w:val="en-US" w:eastAsia="zh-CN"/>
              </w:rPr>
              <w:t>3.</w:t>
            </w:r>
            <w:r>
              <w:rPr>
                <w:spacing w:val="-10"/>
              </w:rPr>
              <w:t>创新意识和</w:t>
            </w:r>
            <w:r>
              <w:rPr>
                <w:spacing w:val="-11"/>
              </w:rPr>
              <w:t>职业道德意识。</w:t>
            </w:r>
          </w:p>
        </w:tc>
        <w:tc>
          <w:tcPr>
            <w:tcW w:w="2655" w:type="dxa"/>
          </w:tcPr>
          <w:p>
            <w:pPr>
              <w:pStyle w:val="14"/>
              <w:keepNext w:val="0"/>
              <w:keepLines w:val="0"/>
              <w:pageBreakBefore w:val="0"/>
              <w:widowControl w:val="0"/>
              <w:kinsoku/>
              <w:wordWrap/>
              <w:overflowPunct/>
              <w:topLinePunct w:val="0"/>
              <w:autoSpaceDE w:val="0"/>
              <w:autoSpaceDN w:val="0"/>
              <w:bidi w:val="0"/>
              <w:adjustRightInd/>
              <w:snapToGrid/>
              <w:spacing w:line="360" w:lineRule="auto"/>
              <w:ind w:left="108" w:right="122"/>
              <w:jc w:val="both"/>
              <w:textAlignment w:val="auto"/>
              <w:rPr>
                <w:rFonts w:hint="eastAsia" w:asciiTheme="minorEastAsia" w:hAnsiTheme="minorEastAsia" w:eastAsiaTheme="minorEastAsia" w:cstheme="minorEastAsia"/>
                <w:sz w:val="18"/>
              </w:rPr>
            </w:pPr>
            <w:r>
              <w:rPr>
                <w:spacing w:val="-11"/>
              </w:rPr>
              <w:t>实训内容包括</w:t>
            </w:r>
            <w:r>
              <w:rPr>
                <w:rFonts w:hint="eastAsia"/>
                <w:spacing w:val="-11"/>
                <w:lang w:eastAsia="zh-CN"/>
              </w:rPr>
              <w:t>碳酸饮料加工；果汁饮料加工；蛋白饮料加工；固体饮料加工</w:t>
            </w:r>
            <w:r>
              <w:rPr>
                <w:spacing w:val="-11"/>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6" w:hRule="atLeast"/>
          <w:jc w:val="center"/>
        </w:trPr>
        <w:tc>
          <w:tcPr>
            <w:tcW w:w="914" w:type="dxa"/>
          </w:tcPr>
          <w:p>
            <w:pPr>
              <w:pStyle w:val="14"/>
              <w:keepNext w:val="0"/>
              <w:keepLines w:val="0"/>
              <w:pageBreakBefore w:val="0"/>
              <w:widowControl w:val="0"/>
              <w:kinsoku/>
              <w:wordWrap/>
              <w:overflowPunct/>
              <w:topLinePunct w:val="0"/>
              <w:autoSpaceDE w:val="0"/>
              <w:autoSpaceDN w:val="0"/>
              <w:bidi w:val="0"/>
              <w:adjustRightInd/>
              <w:snapToGrid/>
              <w:spacing w:line="360" w:lineRule="auto"/>
              <w:ind w:left="179" w:right="170"/>
              <w:jc w:val="both"/>
              <w:textAlignment w:val="auto"/>
              <w:rPr>
                <w:rFonts w:hint="eastAsia"/>
                <w:spacing w:val="-4"/>
                <w:lang w:val="en-US" w:eastAsia="zh-CN"/>
              </w:rPr>
            </w:pPr>
          </w:p>
          <w:p>
            <w:pPr>
              <w:pStyle w:val="14"/>
              <w:keepNext w:val="0"/>
              <w:keepLines w:val="0"/>
              <w:pageBreakBefore w:val="0"/>
              <w:widowControl w:val="0"/>
              <w:kinsoku/>
              <w:wordWrap/>
              <w:overflowPunct/>
              <w:topLinePunct w:val="0"/>
              <w:autoSpaceDE w:val="0"/>
              <w:autoSpaceDN w:val="0"/>
              <w:bidi w:val="0"/>
              <w:adjustRightInd/>
              <w:snapToGrid/>
              <w:spacing w:line="360" w:lineRule="auto"/>
              <w:ind w:left="179" w:right="170"/>
              <w:jc w:val="both"/>
              <w:textAlignment w:val="auto"/>
              <w:rPr>
                <w:rFonts w:hint="eastAsia"/>
                <w:spacing w:val="-4"/>
                <w:lang w:val="en-US" w:eastAsia="zh-CN"/>
              </w:rPr>
            </w:pPr>
          </w:p>
          <w:p>
            <w:pPr>
              <w:pStyle w:val="14"/>
              <w:keepNext w:val="0"/>
              <w:keepLines w:val="0"/>
              <w:pageBreakBefore w:val="0"/>
              <w:widowControl w:val="0"/>
              <w:kinsoku/>
              <w:wordWrap/>
              <w:overflowPunct/>
              <w:topLinePunct w:val="0"/>
              <w:autoSpaceDE w:val="0"/>
              <w:autoSpaceDN w:val="0"/>
              <w:bidi w:val="0"/>
              <w:adjustRightInd/>
              <w:snapToGrid/>
              <w:spacing w:line="360" w:lineRule="auto"/>
              <w:ind w:left="179" w:right="170"/>
              <w:jc w:val="both"/>
              <w:textAlignment w:val="auto"/>
              <w:rPr>
                <w:rFonts w:hint="eastAsia"/>
                <w:spacing w:val="-4"/>
                <w:lang w:val="en-US" w:eastAsia="zh-CN"/>
              </w:rPr>
            </w:pPr>
            <w:r>
              <w:rPr>
                <w:rFonts w:hint="eastAsia"/>
                <w:spacing w:val="-4"/>
                <w:lang w:val="en-US" w:eastAsia="zh-CN"/>
              </w:rPr>
              <w:t xml:space="preserve">4 </w:t>
            </w:r>
          </w:p>
        </w:tc>
        <w:tc>
          <w:tcPr>
            <w:tcW w:w="1335" w:type="dxa"/>
          </w:tcPr>
          <w:p>
            <w:pPr>
              <w:pStyle w:val="14"/>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sz w:val="18"/>
              </w:rPr>
            </w:pPr>
          </w:p>
          <w:p>
            <w:pPr>
              <w:pStyle w:val="14"/>
              <w:keepNext w:val="0"/>
              <w:keepLines w:val="0"/>
              <w:pageBreakBefore w:val="0"/>
              <w:widowControl w:val="0"/>
              <w:kinsoku/>
              <w:wordWrap/>
              <w:overflowPunct/>
              <w:topLinePunct w:val="0"/>
              <w:autoSpaceDE w:val="0"/>
              <w:autoSpaceDN w:val="0"/>
              <w:bidi w:val="0"/>
              <w:adjustRightInd/>
              <w:snapToGrid/>
              <w:spacing w:before="2" w:line="360" w:lineRule="auto"/>
              <w:textAlignment w:val="auto"/>
              <w:rPr>
                <w:rFonts w:hint="eastAsia" w:asciiTheme="minorEastAsia" w:hAnsiTheme="minorEastAsia" w:eastAsiaTheme="minorEastAsia" w:cstheme="minorEastAsia"/>
                <w:sz w:val="20"/>
              </w:rPr>
            </w:pPr>
          </w:p>
          <w:p>
            <w:pPr>
              <w:pStyle w:val="14"/>
              <w:keepNext w:val="0"/>
              <w:keepLines w:val="0"/>
              <w:pageBreakBefore w:val="0"/>
              <w:widowControl w:val="0"/>
              <w:kinsoku/>
              <w:wordWrap/>
              <w:overflowPunct/>
              <w:topLinePunct w:val="0"/>
              <w:autoSpaceDE w:val="0"/>
              <w:autoSpaceDN w:val="0"/>
              <w:bidi w:val="0"/>
              <w:adjustRightInd/>
              <w:snapToGrid/>
              <w:spacing w:line="360" w:lineRule="auto"/>
              <w:ind w:left="339" w:right="333"/>
              <w:jc w:val="center"/>
              <w:textAlignment w:val="auto"/>
              <w:rPr>
                <w:rFonts w:hint="eastAsia" w:asciiTheme="minorEastAsia" w:hAnsiTheme="minorEastAsia" w:eastAsiaTheme="minorEastAsia" w:cstheme="minorEastAsia"/>
                <w:sz w:val="18"/>
                <w:lang w:eastAsia="zh-CN"/>
              </w:rPr>
            </w:pPr>
            <w:r>
              <w:rPr>
                <w:rFonts w:hint="eastAsia" w:eastAsiaTheme="minorEastAsia"/>
                <w:sz w:val="24"/>
                <w:lang w:eastAsia="zh-CN"/>
              </w:rPr>
              <w:t>食品发酵技术实训</w:t>
            </w:r>
          </w:p>
        </w:tc>
        <w:tc>
          <w:tcPr>
            <w:tcW w:w="4185" w:type="dxa"/>
          </w:tcPr>
          <w:p>
            <w:pPr>
              <w:pStyle w:val="1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152" w:rightChars="0"/>
              <w:jc w:val="both"/>
              <w:textAlignment w:val="auto"/>
              <w:rPr>
                <w:rFonts w:hint="eastAsia"/>
                <w:spacing w:val="-10"/>
                <w:lang w:eastAsia="zh-CN"/>
              </w:rPr>
            </w:pPr>
            <w:r>
              <w:rPr>
                <w:rFonts w:hint="eastAsia"/>
                <w:spacing w:val="3"/>
                <w:lang w:val="en-US" w:eastAsia="zh-CN"/>
              </w:rPr>
              <w:t>1.</w:t>
            </w:r>
            <w:r>
              <w:rPr>
                <w:spacing w:val="3"/>
              </w:rPr>
              <w:t>具备高技能型人才所必须的</w:t>
            </w:r>
            <w:r>
              <w:rPr>
                <w:rFonts w:hint="eastAsia"/>
                <w:spacing w:val="3"/>
                <w:lang w:eastAsia="zh-CN"/>
              </w:rPr>
              <w:t>饮料加工</w:t>
            </w:r>
            <w:r>
              <w:rPr>
                <w:spacing w:val="3"/>
              </w:rPr>
              <w:t>的基本技</w:t>
            </w:r>
            <w:r>
              <w:rPr>
                <w:spacing w:val="-10"/>
              </w:rPr>
              <w:t>能</w:t>
            </w:r>
            <w:r>
              <w:rPr>
                <w:rFonts w:hint="eastAsia"/>
                <w:spacing w:val="-10"/>
                <w:lang w:eastAsia="zh-CN"/>
              </w:rPr>
              <w:t>；</w:t>
            </w:r>
          </w:p>
          <w:p>
            <w:pPr>
              <w:pStyle w:val="14"/>
              <w:keepNext w:val="0"/>
              <w:keepLines w:val="0"/>
              <w:pageBreakBefore w:val="0"/>
              <w:widowControl w:val="0"/>
              <w:kinsoku/>
              <w:wordWrap/>
              <w:overflowPunct/>
              <w:topLinePunct w:val="0"/>
              <w:autoSpaceDE w:val="0"/>
              <w:autoSpaceDN w:val="0"/>
              <w:bidi w:val="0"/>
              <w:adjustRightInd/>
              <w:snapToGrid/>
              <w:spacing w:line="360" w:lineRule="auto"/>
              <w:textAlignment w:val="auto"/>
              <w:rPr>
                <w:spacing w:val="-10"/>
              </w:rPr>
            </w:pPr>
            <w:r>
              <w:rPr>
                <w:rFonts w:hint="eastAsia"/>
                <w:spacing w:val="-10"/>
                <w:lang w:val="en-US" w:eastAsia="zh-CN"/>
              </w:rPr>
              <w:t>2.</w:t>
            </w:r>
            <w:r>
              <w:rPr>
                <w:spacing w:val="-10"/>
              </w:rPr>
              <w:t>具有较强的工作岗位适应能力、分析和解决实际问题的能力</w:t>
            </w:r>
          </w:p>
          <w:p>
            <w:pPr>
              <w:pStyle w:val="14"/>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sz w:val="18"/>
              </w:rPr>
            </w:pPr>
            <w:r>
              <w:rPr>
                <w:rFonts w:hint="eastAsia"/>
                <w:spacing w:val="-10"/>
                <w:lang w:val="en-US" w:eastAsia="zh-CN"/>
              </w:rPr>
              <w:t>3.</w:t>
            </w:r>
            <w:r>
              <w:rPr>
                <w:spacing w:val="-10"/>
              </w:rPr>
              <w:t>创新意识和</w:t>
            </w:r>
            <w:r>
              <w:rPr>
                <w:spacing w:val="-11"/>
              </w:rPr>
              <w:t>职业道德意识。</w:t>
            </w:r>
          </w:p>
        </w:tc>
        <w:tc>
          <w:tcPr>
            <w:tcW w:w="2655" w:type="dxa"/>
          </w:tcPr>
          <w:p>
            <w:pPr>
              <w:pStyle w:val="14"/>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spacing w:val="-11"/>
              </w:rPr>
            </w:pPr>
          </w:p>
          <w:p>
            <w:pPr>
              <w:pStyle w:val="14"/>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Theme="minorEastAsia" w:hAnsiTheme="minorEastAsia" w:eastAsiaTheme="minorEastAsia" w:cstheme="minorEastAsia"/>
                <w:sz w:val="18"/>
              </w:rPr>
            </w:pPr>
            <w:r>
              <w:rPr>
                <w:spacing w:val="-11"/>
              </w:rPr>
              <w:t>实训内容包括</w:t>
            </w:r>
            <w:r>
              <w:rPr>
                <w:rFonts w:hint="eastAsia"/>
                <w:spacing w:val="-11"/>
                <w:lang w:eastAsia="zh-CN"/>
              </w:rPr>
              <w:t>果酒加工与检验；酿造醋加工与检验；白酒加工与检验；啤酒加工与检验加工</w:t>
            </w:r>
            <w:r>
              <w:rPr>
                <w:spacing w:val="-11"/>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914" w:type="dxa"/>
          </w:tcPr>
          <w:p>
            <w:pPr>
              <w:pStyle w:val="14"/>
              <w:keepNext w:val="0"/>
              <w:keepLines w:val="0"/>
              <w:pageBreakBefore w:val="0"/>
              <w:widowControl w:val="0"/>
              <w:kinsoku/>
              <w:wordWrap/>
              <w:overflowPunct/>
              <w:topLinePunct w:val="0"/>
              <w:autoSpaceDE w:val="0"/>
              <w:autoSpaceDN w:val="0"/>
              <w:bidi w:val="0"/>
              <w:adjustRightInd/>
              <w:snapToGrid/>
              <w:spacing w:line="360" w:lineRule="auto"/>
              <w:ind w:left="179" w:right="170"/>
              <w:jc w:val="both"/>
              <w:textAlignment w:val="auto"/>
              <w:rPr>
                <w:rFonts w:hint="eastAsia"/>
                <w:spacing w:val="-4"/>
                <w:lang w:val="en-US" w:eastAsia="zh-CN"/>
              </w:rPr>
            </w:pPr>
          </w:p>
          <w:p>
            <w:pPr>
              <w:pStyle w:val="14"/>
              <w:keepNext w:val="0"/>
              <w:keepLines w:val="0"/>
              <w:pageBreakBefore w:val="0"/>
              <w:widowControl w:val="0"/>
              <w:kinsoku/>
              <w:wordWrap/>
              <w:overflowPunct/>
              <w:topLinePunct w:val="0"/>
              <w:autoSpaceDE w:val="0"/>
              <w:autoSpaceDN w:val="0"/>
              <w:bidi w:val="0"/>
              <w:adjustRightInd/>
              <w:snapToGrid/>
              <w:spacing w:line="360" w:lineRule="auto"/>
              <w:ind w:left="179" w:right="170"/>
              <w:jc w:val="both"/>
              <w:textAlignment w:val="auto"/>
              <w:rPr>
                <w:rFonts w:hint="eastAsia"/>
                <w:spacing w:val="-4"/>
                <w:lang w:val="en-US" w:eastAsia="zh-CN"/>
              </w:rPr>
            </w:pPr>
            <w:r>
              <w:rPr>
                <w:rFonts w:hint="eastAsia"/>
                <w:spacing w:val="-4"/>
                <w:lang w:val="en-US" w:eastAsia="zh-CN"/>
              </w:rPr>
              <w:t xml:space="preserve">5 </w:t>
            </w:r>
          </w:p>
        </w:tc>
        <w:tc>
          <w:tcPr>
            <w:tcW w:w="1335" w:type="dxa"/>
          </w:tcPr>
          <w:p>
            <w:pPr>
              <w:pStyle w:val="14"/>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sz w:val="18"/>
              </w:rPr>
            </w:pPr>
          </w:p>
          <w:p>
            <w:pPr>
              <w:pStyle w:val="14"/>
              <w:keepNext w:val="0"/>
              <w:keepLines w:val="0"/>
              <w:pageBreakBefore w:val="0"/>
              <w:widowControl w:val="0"/>
              <w:kinsoku/>
              <w:wordWrap/>
              <w:overflowPunct/>
              <w:topLinePunct w:val="0"/>
              <w:autoSpaceDE w:val="0"/>
              <w:autoSpaceDN w:val="0"/>
              <w:bidi w:val="0"/>
              <w:adjustRightInd/>
              <w:snapToGrid/>
              <w:spacing w:before="141" w:line="360" w:lineRule="auto"/>
              <w:ind w:left="339" w:right="333"/>
              <w:jc w:val="center"/>
              <w:textAlignment w:val="auto"/>
              <w:rPr>
                <w:rFonts w:hint="eastAsia" w:asciiTheme="minorEastAsia" w:hAnsiTheme="minorEastAsia" w:eastAsiaTheme="minorEastAsia" w:cstheme="minorEastAsia"/>
                <w:sz w:val="18"/>
                <w:lang w:eastAsia="zh-CN"/>
              </w:rPr>
            </w:pPr>
            <w:r>
              <w:rPr>
                <w:rFonts w:hint="eastAsia" w:eastAsiaTheme="minorEastAsia"/>
                <w:lang w:eastAsia="zh-CN"/>
              </w:rPr>
              <w:t>顶岗实习</w:t>
            </w:r>
          </w:p>
        </w:tc>
        <w:tc>
          <w:tcPr>
            <w:tcW w:w="4185" w:type="dxa"/>
          </w:tcPr>
          <w:p>
            <w:pPr>
              <w:pStyle w:val="14"/>
              <w:keepNext w:val="0"/>
              <w:keepLines w:val="0"/>
              <w:pageBreakBefore w:val="0"/>
              <w:widowControl w:val="0"/>
              <w:kinsoku/>
              <w:wordWrap/>
              <w:overflowPunct/>
              <w:topLinePunct w:val="0"/>
              <w:autoSpaceDE w:val="0"/>
              <w:autoSpaceDN w:val="0"/>
              <w:bidi w:val="0"/>
              <w:adjustRightInd/>
              <w:snapToGrid/>
              <w:spacing w:before="2" w:line="360" w:lineRule="auto"/>
              <w:ind w:right="152"/>
              <w:textAlignment w:val="auto"/>
              <w:rPr>
                <w:rFonts w:hint="eastAsia"/>
                <w:spacing w:val="-8"/>
                <w:lang w:eastAsia="zh-CN"/>
              </w:rPr>
            </w:pPr>
            <w:r>
              <w:rPr>
                <w:rFonts w:hint="eastAsia"/>
                <w:spacing w:val="-5"/>
                <w:lang w:val="en-US" w:eastAsia="zh-CN"/>
              </w:rPr>
              <w:t>1.</w:t>
            </w:r>
            <w:r>
              <w:rPr>
                <w:spacing w:val="-5"/>
              </w:rPr>
              <w:t>通过到专业对口的现场直接参与生产过程，综合运用本专业</w:t>
            </w:r>
            <w:r>
              <w:rPr>
                <w:spacing w:val="-8"/>
              </w:rPr>
              <w:t>所学的知识和技能，以完成一定的生产任务</w:t>
            </w:r>
            <w:r>
              <w:rPr>
                <w:rFonts w:hint="eastAsia"/>
                <w:spacing w:val="-8"/>
                <w:lang w:eastAsia="zh-CN"/>
              </w:rPr>
              <w:t>；</w:t>
            </w:r>
          </w:p>
          <w:p>
            <w:pPr>
              <w:pStyle w:val="14"/>
              <w:keepNext w:val="0"/>
              <w:keepLines w:val="0"/>
              <w:pageBreakBefore w:val="0"/>
              <w:widowControl w:val="0"/>
              <w:kinsoku/>
              <w:wordWrap/>
              <w:overflowPunct/>
              <w:topLinePunct w:val="0"/>
              <w:autoSpaceDE w:val="0"/>
              <w:autoSpaceDN w:val="0"/>
              <w:bidi w:val="0"/>
              <w:adjustRightInd/>
              <w:snapToGrid/>
              <w:spacing w:before="2" w:line="360" w:lineRule="auto"/>
              <w:ind w:right="152"/>
              <w:textAlignment w:val="auto"/>
              <w:rPr>
                <w:rFonts w:hint="eastAsia"/>
                <w:spacing w:val="-12"/>
                <w:lang w:eastAsia="zh-CN"/>
              </w:rPr>
            </w:pPr>
            <w:r>
              <w:rPr>
                <w:rFonts w:hint="eastAsia"/>
                <w:spacing w:val="-8"/>
                <w:lang w:val="en-US" w:eastAsia="zh-CN"/>
              </w:rPr>
              <w:t>2.</w:t>
            </w:r>
            <w:r>
              <w:rPr>
                <w:spacing w:val="-8"/>
              </w:rPr>
              <w:t>获得感性认识，掌握操作</w:t>
            </w:r>
            <w:r>
              <w:rPr>
                <w:spacing w:val="-12"/>
              </w:rPr>
              <w:t>技能</w:t>
            </w:r>
            <w:r>
              <w:rPr>
                <w:rFonts w:hint="eastAsia"/>
                <w:spacing w:val="-12"/>
                <w:lang w:eastAsia="zh-CN"/>
              </w:rPr>
              <w:t>；</w:t>
            </w:r>
          </w:p>
          <w:p>
            <w:pPr>
              <w:pStyle w:val="14"/>
              <w:keepNext w:val="0"/>
              <w:keepLines w:val="0"/>
              <w:pageBreakBefore w:val="0"/>
              <w:widowControl w:val="0"/>
              <w:kinsoku/>
              <w:wordWrap/>
              <w:overflowPunct/>
              <w:topLinePunct w:val="0"/>
              <w:autoSpaceDE w:val="0"/>
              <w:autoSpaceDN w:val="0"/>
              <w:bidi w:val="0"/>
              <w:adjustRightInd/>
              <w:snapToGrid/>
              <w:spacing w:before="2" w:line="360" w:lineRule="auto"/>
              <w:ind w:right="152"/>
              <w:textAlignment w:val="auto"/>
              <w:rPr>
                <w:rFonts w:hint="eastAsia"/>
                <w:spacing w:val="-12"/>
                <w:lang w:eastAsia="zh-CN"/>
              </w:rPr>
            </w:pPr>
            <w:r>
              <w:rPr>
                <w:rFonts w:hint="eastAsia"/>
                <w:spacing w:val="-12"/>
                <w:lang w:val="en-US" w:eastAsia="zh-CN"/>
              </w:rPr>
              <w:t>3.</w:t>
            </w:r>
            <w:r>
              <w:rPr>
                <w:spacing w:val="-12"/>
              </w:rPr>
              <w:t>学习企业管理，养成正确劳动态度</w:t>
            </w:r>
            <w:r>
              <w:rPr>
                <w:rFonts w:hint="eastAsia"/>
                <w:spacing w:val="-12"/>
                <w:lang w:eastAsia="zh-CN"/>
              </w:rPr>
              <w:t>；</w:t>
            </w:r>
          </w:p>
          <w:p>
            <w:pPr>
              <w:pStyle w:val="14"/>
              <w:keepNext w:val="0"/>
              <w:keepLines w:val="0"/>
              <w:pageBreakBefore w:val="0"/>
              <w:widowControl w:val="0"/>
              <w:kinsoku/>
              <w:wordWrap/>
              <w:overflowPunct/>
              <w:topLinePunct w:val="0"/>
              <w:autoSpaceDE w:val="0"/>
              <w:autoSpaceDN w:val="0"/>
              <w:bidi w:val="0"/>
              <w:adjustRightInd/>
              <w:snapToGrid/>
              <w:spacing w:before="2" w:line="360" w:lineRule="auto"/>
              <w:ind w:right="152"/>
              <w:textAlignment w:val="auto"/>
              <w:rPr>
                <w:rFonts w:hint="eastAsia" w:asciiTheme="minorEastAsia" w:hAnsiTheme="minorEastAsia" w:eastAsiaTheme="minorEastAsia" w:cstheme="minorEastAsia"/>
                <w:sz w:val="18"/>
              </w:rPr>
            </w:pPr>
            <w:r>
              <w:rPr>
                <w:rFonts w:hint="eastAsia"/>
                <w:spacing w:val="-12"/>
                <w:lang w:val="en-US" w:eastAsia="zh-CN"/>
              </w:rPr>
              <w:t>4.</w:t>
            </w:r>
            <w:r>
              <w:rPr>
                <w:spacing w:val="-12"/>
              </w:rPr>
              <w:t>具备从事产业的岗位群要求的岗位素</w:t>
            </w:r>
            <w:r>
              <w:t>养，具备从事专业相关岗位工作的基本技能。</w:t>
            </w:r>
          </w:p>
        </w:tc>
        <w:tc>
          <w:tcPr>
            <w:tcW w:w="2655" w:type="dxa"/>
          </w:tcPr>
          <w:p>
            <w:pPr>
              <w:pStyle w:val="14"/>
              <w:keepNext w:val="0"/>
              <w:keepLines w:val="0"/>
              <w:pageBreakBefore w:val="0"/>
              <w:widowControl w:val="0"/>
              <w:kinsoku/>
              <w:wordWrap/>
              <w:overflowPunct/>
              <w:topLinePunct w:val="0"/>
              <w:autoSpaceDE w:val="0"/>
              <w:autoSpaceDN w:val="0"/>
              <w:bidi w:val="0"/>
              <w:adjustRightInd/>
              <w:snapToGrid/>
              <w:spacing w:before="12" w:line="360" w:lineRule="auto"/>
              <w:ind w:left="108" w:right="211"/>
              <w:jc w:val="both"/>
              <w:textAlignment w:val="auto"/>
              <w:rPr>
                <w:rFonts w:hint="eastAsia" w:asciiTheme="minorEastAsia" w:hAnsiTheme="minorEastAsia" w:eastAsiaTheme="minorEastAsia" w:cstheme="minorEastAsia"/>
                <w:sz w:val="18"/>
                <w:lang w:eastAsia="zh-CN"/>
              </w:rPr>
            </w:pPr>
            <w:r>
              <w:rPr>
                <w:rFonts w:hint="eastAsia"/>
                <w:spacing w:val="-8"/>
                <w:lang w:eastAsia="zh-CN"/>
              </w:rPr>
              <w:t>跟随企业师傅从事生产工作。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914" w:type="dxa"/>
          </w:tcPr>
          <w:p>
            <w:pPr>
              <w:pStyle w:val="14"/>
              <w:keepNext w:val="0"/>
              <w:keepLines w:val="0"/>
              <w:pageBreakBefore w:val="0"/>
              <w:widowControl w:val="0"/>
              <w:kinsoku/>
              <w:wordWrap/>
              <w:overflowPunct/>
              <w:topLinePunct w:val="0"/>
              <w:autoSpaceDE w:val="0"/>
              <w:autoSpaceDN w:val="0"/>
              <w:bidi w:val="0"/>
              <w:adjustRightInd/>
              <w:snapToGrid/>
              <w:spacing w:line="360" w:lineRule="auto"/>
              <w:ind w:left="179" w:right="170"/>
              <w:jc w:val="both"/>
              <w:textAlignment w:val="auto"/>
              <w:rPr>
                <w:rFonts w:hint="eastAsia"/>
                <w:spacing w:val="-4"/>
                <w:lang w:val="en-US" w:eastAsia="zh-CN"/>
              </w:rPr>
            </w:pPr>
          </w:p>
          <w:p>
            <w:pPr>
              <w:pStyle w:val="14"/>
              <w:keepNext w:val="0"/>
              <w:keepLines w:val="0"/>
              <w:pageBreakBefore w:val="0"/>
              <w:widowControl w:val="0"/>
              <w:kinsoku/>
              <w:wordWrap/>
              <w:overflowPunct/>
              <w:topLinePunct w:val="0"/>
              <w:autoSpaceDE w:val="0"/>
              <w:autoSpaceDN w:val="0"/>
              <w:bidi w:val="0"/>
              <w:adjustRightInd/>
              <w:snapToGrid/>
              <w:spacing w:line="360" w:lineRule="auto"/>
              <w:ind w:left="179" w:right="170"/>
              <w:jc w:val="both"/>
              <w:textAlignment w:val="auto"/>
              <w:rPr>
                <w:rFonts w:hint="eastAsia"/>
                <w:spacing w:val="-4"/>
                <w:lang w:val="en-US" w:eastAsia="zh-CN"/>
              </w:rPr>
            </w:pPr>
            <w:r>
              <w:rPr>
                <w:rFonts w:hint="eastAsia"/>
                <w:spacing w:val="-4"/>
                <w:lang w:val="en-US" w:eastAsia="zh-CN"/>
              </w:rPr>
              <w:t xml:space="preserve">6 </w:t>
            </w:r>
          </w:p>
        </w:tc>
        <w:tc>
          <w:tcPr>
            <w:tcW w:w="1335" w:type="dxa"/>
          </w:tcPr>
          <w:p>
            <w:pPr>
              <w:pStyle w:val="14"/>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sz w:val="18"/>
              </w:rPr>
            </w:pPr>
          </w:p>
          <w:p>
            <w:pPr>
              <w:pStyle w:val="14"/>
              <w:keepNext w:val="0"/>
              <w:keepLines w:val="0"/>
              <w:pageBreakBefore w:val="0"/>
              <w:widowControl w:val="0"/>
              <w:kinsoku/>
              <w:wordWrap/>
              <w:overflowPunct/>
              <w:topLinePunct w:val="0"/>
              <w:autoSpaceDE w:val="0"/>
              <w:autoSpaceDN w:val="0"/>
              <w:bidi w:val="0"/>
              <w:adjustRightInd/>
              <w:snapToGrid/>
              <w:spacing w:before="141" w:line="360" w:lineRule="auto"/>
              <w:ind w:left="339" w:right="333"/>
              <w:jc w:val="center"/>
              <w:textAlignment w:val="auto"/>
              <w:rPr>
                <w:rFonts w:hint="eastAsia" w:asciiTheme="minorEastAsia" w:hAnsiTheme="minorEastAsia" w:eastAsiaTheme="minorEastAsia" w:cstheme="minorEastAsia"/>
                <w:sz w:val="18"/>
              </w:rPr>
            </w:pPr>
            <w:r>
              <w:t>毕业论文</w:t>
            </w:r>
          </w:p>
        </w:tc>
        <w:tc>
          <w:tcPr>
            <w:tcW w:w="4185" w:type="dxa"/>
          </w:tcPr>
          <w:p>
            <w:pPr>
              <w:pStyle w:val="14"/>
              <w:keepNext w:val="0"/>
              <w:keepLines w:val="0"/>
              <w:pageBreakBefore w:val="0"/>
              <w:widowControl w:val="0"/>
              <w:numPr>
                <w:ilvl w:val="0"/>
                <w:numId w:val="0"/>
              </w:numPr>
              <w:kinsoku/>
              <w:wordWrap/>
              <w:overflowPunct/>
              <w:topLinePunct w:val="0"/>
              <w:autoSpaceDE w:val="0"/>
              <w:autoSpaceDN w:val="0"/>
              <w:bidi w:val="0"/>
              <w:adjustRightInd/>
              <w:snapToGrid/>
              <w:spacing w:before="2" w:line="360" w:lineRule="auto"/>
              <w:ind w:right="152" w:rightChars="0"/>
              <w:textAlignment w:val="auto"/>
            </w:pPr>
            <w:r>
              <w:rPr>
                <w:rFonts w:hint="eastAsia"/>
                <w:spacing w:val="-7"/>
                <w:lang w:val="en-US" w:eastAsia="zh-CN"/>
              </w:rPr>
              <w:t>1.</w:t>
            </w:r>
            <w:r>
              <w:rPr>
                <w:spacing w:val="-7"/>
              </w:rPr>
              <w:t>综合应用所学的各种理论知识和技能，进行全面、系统、严格的技术及基本</w:t>
            </w:r>
            <w:r>
              <w:rPr>
                <w:spacing w:val="-10"/>
              </w:rPr>
              <w:t>能力的练习，进而对学生的知识面，掌握知识的深度，运用理论结合实际去处理</w:t>
            </w:r>
            <w:r>
              <w:rPr>
                <w:spacing w:val="-9"/>
              </w:rPr>
              <w:t>问题的能力，实验能力，外语水平，计算机运用水平，书面及口头表达能力进行</w:t>
            </w:r>
            <w:r>
              <w:t>考核。</w:t>
            </w:r>
          </w:p>
          <w:p>
            <w:pPr>
              <w:pStyle w:val="14"/>
              <w:keepNext w:val="0"/>
              <w:keepLines w:val="0"/>
              <w:pageBreakBefore w:val="0"/>
              <w:widowControl w:val="0"/>
              <w:numPr>
                <w:ilvl w:val="0"/>
                <w:numId w:val="0"/>
              </w:numPr>
              <w:kinsoku/>
              <w:wordWrap/>
              <w:overflowPunct/>
              <w:topLinePunct w:val="0"/>
              <w:autoSpaceDE w:val="0"/>
              <w:autoSpaceDN w:val="0"/>
              <w:bidi w:val="0"/>
              <w:adjustRightInd/>
              <w:snapToGrid/>
              <w:spacing w:before="2" w:line="360" w:lineRule="auto"/>
              <w:ind w:right="152" w:rightChars="0"/>
              <w:textAlignment w:val="auto"/>
              <w:rPr>
                <w:rFonts w:hint="eastAsia" w:asciiTheme="minorEastAsia" w:hAnsiTheme="minorEastAsia" w:eastAsiaTheme="minorEastAsia" w:cstheme="minorEastAsia"/>
                <w:sz w:val="18"/>
              </w:rPr>
            </w:pPr>
            <w:r>
              <w:rPr>
                <w:rFonts w:hint="eastAsia"/>
                <w:spacing w:val="-8"/>
                <w:lang w:val="en-US" w:eastAsia="zh-CN"/>
              </w:rPr>
              <w:t>2.</w:t>
            </w:r>
            <w:r>
              <w:rPr>
                <w:spacing w:val="-8"/>
              </w:rPr>
              <w:t>掌握操作</w:t>
            </w:r>
            <w:r>
              <w:rPr>
                <w:spacing w:val="-12"/>
              </w:rPr>
              <w:t>技能，学习企业管理，养成正确劳动态度，具备从事产业的岗位群要求的岗位素</w:t>
            </w:r>
            <w:r>
              <w:t>养，具备从事专业相关岗位工作的基本技能。</w:t>
            </w:r>
          </w:p>
        </w:tc>
        <w:tc>
          <w:tcPr>
            <w:tcW w:w="2655" w:type="dxa"/>
          </w:tcPr>
          <w:p>
            <w:pPr>
              <w:pStyle w:val="14"/>
              <w:keepNext w:val="0"/>
              <w:keepLines w:val="0"/>
              <w:pageBreakBefore w:val="0"/>
              <w:widowControl w:val="0"/>
              <w:kinsoku/>
              <w:wordWrap/>
              <w:overflowPunct/>
              <w:topLinePunct w:val="0"/>
              <w:autoSpaceDE w:val="0"/>
              <w:autoSpaceDN w:val="0"/>
              <w:bidi w:val="0"/>
              <w:adjustRightInd/>
              <w:snapToGrid/>
              <w:spacing w:before="12" w:line="360" w:lineRule="auto"/>
              <w:ind w:left="108" w:right="211"/>
              <w:jc w:val="both"/>
              <w:textAlignment w:val="auto"/>
              <w:rPr>
                <w:rFonts w:hint="eastAsia" w:asciiTheme="minorEastAsia" w:hAnsiTheme="minorEastAsia" w:eastAsiaTheme="minorEastAsia" w:cstheme="minorEastAsia"/>
                <w:sz w:val="18"/>
                <w:lang w:eastAsia="zh-CN"/>
              </w:rPr>
            </w:pPr>
            <w:r>
              <w:rPr>
                <w:rFonts w:hint="eastAsia"/>
                <w:spacing w:val="-8"/>
                <w:lang w:eastAsia="zh-CN"/>
              </w:rPr>
              <w:t>撰写专业论文。</w:t>
            </w:r>
          </w:p>
        </w:tc>
      </w:tr>
    </w:tbl>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82"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b/>
          <w:bCs/>
          <w:sz w:val="24"/>
          <w:szCs w:val="24"/>
          <w:lang w:val="en-US" w:eastAsia="zh-CN" w:bidi="zh-CN"/>
        </w:rPr>
        <w:t>（四）专业课程体系构建</w:t>
      </w:r>
      <w:r>
        <w:rPr>
          <w:rFonts w:hint="eastAsia" w:ascii="宋体" w:hAnsi="宋体" w:eastAsia="宋体" w:cs="宋体"/>
          <w:spacing w:val="-8"/>
          <w:sz w:val="24"/>
          <w:szCs w:val="24"/>
          <w:lang w:val="en-US" w:eastAsia="zh-CN" w:bidi="zh-CN"/>
        </w:rPr>
        <w:t xml:space="preserve"> </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人才培养方案的制定是通过企业需求调研、职业能力分解、课程体系构建这三步，完成以工作任务为中心、基于工作过程导向的人才培养方案。</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default"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本专业以食品加工行业工作任务为导向，确定食品加工、食品质量管理3大岗位群，根据各岗位群的特点，参照中华人民共和国高等职业学院食品加工技术专业教学标准，结合我院实际情况，设置专业课程和相应的实训内容，构建课程体系详细如表6所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表6 课程路线与体系</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665"/>
        <w:gridCol w:w="3765"/>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8" w:type="dxa"/>
            <w:vAlign w:val="center"/>
          </w:tcPr>
          <w:p>
            <w:pPr>
              <w:tabs>
                <w:tab w:val="left" w:pos="2394"/>
              </w:tabs>
              <w:jc w:val="center"/>
              <w:rPr>
                <w:rFonts w:hint="eastAsia" w:ascii="宋体" w:hAnsi="宋体" w:eastAsia="宋体" w:cs="宋体"/>
                <w:sz w:val="24"/>
                <w:szCs w:val="24"/>
              </w:rPr>
            </w:pPr>
            <w:r>
              <w:rPr>
                <w:rFonts w:hint="eastAsia" w:ascii="宋体" w:hAnsi="宋体" w:eastAsia="宋体" w:cs="宋体"/>
                <w:sz w:val="24"/>
                <w:szCs w:val="24"/>
              </w:rPr>
              <w:t>服务岗位</w:t>
            </w:r>
          </w:p>
        </w:tc>
        <w:tc>
          <w:tcPr>
            <w:tcW w:w="1665" w:type="dxa"/>
            <w:vAlign w:val="center"/>
          </w:tcPr>
          <w:p>
            <w:pPr>
              <w:tabs>
                <w:tab w:val="left" w:pos="2394"/>
              </w:tabs>
              <w:jc w:val="center"/>
              <w:rPr>
                <w:rFonts w:hint="eastAsia" w:ascii="宋体" w:hAnsi="宋体" w:eastAsia="宋体" w:cs="宋体"/>
                <w:sz w:val="24"/>
                <w:szCs w:val="24"/>
              </w:rPr>
            </w:pPr>
            <w:r>
              <w:rPr>
                <w:rFonts w:hint="eastAsia" w:ascii="宋体" w:hAnsi="宋体" w:eastAsia="宋体" w:cs="宋体"/>
                <w:sz w:val="24"/>
                <w:szCs w:val="24"/>
              </w:rPr>
              <w:t>典型工作任务</w:t>
            </w:r>
          </w:p>
        </w:tc>
        <w:tc>
          <w:tcPr>
            <w:tcW w:w="3765" w:type="dxa"/>
            <w:vAlign w:val="center"/>
          </w:tcPr>
          <w:p>
            <w:pPr>
              <w:tabs>
                <w:tab w:val="left" w:pos="2394"/>
              </w:tabs>
              <w:jc w:val="center"/>
              <w:rPr>
                <w:rFonts w:hint="eastAsia" w:ascii="宋体" w:hAnsi="宋体" w:eastAsia="宋体" w:cs="宋体"/>
                <w:sz w:val="24"/>
                <w:szCs w:val="24"/>
              </w:rPr>
            </w:pPr>
            <w:r>
              <w:rPr>
                <w:rFonts w:hint="eastAsia" w:ascii="宋体" w:hAnsi="宋体" w:eastAsia="宋体" w:cs="宋体"/>
                <w:sz w:val="24"/>
                <w:szCs w:val="24"/>
              </w:rPr>
              <w:t>职业能力</w:t>
            </w:r>
          </w:p>
        </w:tc>
        <w:tc>
          <w:tcPr>
            <w:tcW w:w="2471" w:type="dxa"/>
            <w:vAlign w:val="center"/>
          </w:tcPr>
          <w:p>
            <w:pPr>
              <w:tabs>
                <w:tab w:val="left" w:pos="2394"/>
              </w:tabs>
              <w:jc w:val="center"/>
              <w:rPr>
                <w:rFonts w:hint="eastAsia" w:ascii="宋体" w:hAnsi="宋体" w:eastAsia="宋体" w:cs="宋体"/>
                <w:sz w:val="24"/>
                <w:szCs w:val="24"/>
              </w:rPr>
            </w:pPr>
            <w:r>
              <w:rPr>
                <w:rFonts w:hint="eastAsia" w:ascii="宋体" w:hAnsi="宋体" w:cs="宋体"/>
                <w:sz w:val="24"/>
                <w:szCs w:val="24"/>
                <w:lang w:eastAsia="zh-CN"/>
              </w:rPr>
              <w:t>主要</w:t>
            </w:r>
            <w:r>
              <w:rPr>
                <w:rFonts w:hint="eastAsia" w:ascii="宋体" w:hAnsi="宋体" w:eastAsia="宋体" w:cs="宋体"/>
                <w:sz w:val="24"/>
                <w:szCs w:val="24"/>
              </w:rPr>
              <w:t>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8" w:type="dxa"/>
            <w:vMerge w:val="restart"/>
            <w:vAlign w:val="center"/>
          </w:tcPr>
          <w:p>
            <w:pPr>
              <w:tabs>
                <w:tab w:val="left" w:pos="2394"/>
              </w:tabs>
              <w:jc w:val="center"/>
              <w:rPr>
                <w:rFonts w:hint="eastAsia" w:ascii="宋体" w:hAnsi="宋体" w:eastAsia="宋体" w:cs="宋体"/>
                <w:sz w:val="24"/>
                <w:szCs w:val="24"/>
              </w:rPr>
            </w:pPr>
            <w:r>
              <w:rPr>
                <w:rFonts w:hint="eastAsia" w:ascii="宋体" w:hAnsi="宋体" w:eastAsia="宋体" w:cs="宋体"/>
                <w:sz w:val="24"/>
                <w:szCs w:val="24"/>
              </w:rPr>
              <w:t>食品加工</w:t>
            </w:r>
          </w:p>
        </w:tc>
        <w:tc>
          <w:tcPr>
            <w:tcW w:w="1665" w:type="dxa"/>
            <w:vAlign w:val="center"/>
          </w:tcPr>
          <w:p>
            <w:pPr>
              <w:tabs>
                <w:tab w:val="left" w:pos="2394"/>
              </w:tabs>
              <w:rPr>
                <w:rFonts w:hint="eastAsia" w:ascii="宋体" w:hAnsi="宋体" w:eastAsia="宋体" w:cs="宋体"/>
                <w:sz w:val="24"/>
                <w:szCs w:val="24"/>
              </w:rPr>
            </w:pPr>
            <w:r>
              <w:rPr>
                <w:rFonts w:hint="eastAsia" w:cs="宋体"/>
                <w:sz w:val="24"/>
                <w:szCs w:val="24"/>
                <w:lang w:eastAsia="zh-CN"/>
              </w:rPr>
              <w:t>绿色</w:t>
            </w:r>
            <w:r>
              <w:rPr>
                <w:rFonts w:hint="eastAsia" w:ascii="宋体" w:hAnsi="宋体" w:eastAsia="宋体" w:cs="宋体"/>
                <w:sz w:val="24"/>
                <w:szCs w:val="24"/>
              </w:rPr>
              <w:t>食品生产</w:t>
            </w:r>
          </w:p>
        </w:tc>
        <w:tc>
          <w:tcPr>
            <w:tcW w:w="3765" w:type="dxa"/>
            <w:vAlign w:val="center"/>
          </w:tcPr>
          <w:p>
            <w:pPr>
              <w:tabs>
                <w:tab w:val="left" w:pos="2394"/>
              </w:tabs>
              <w:rPr>
                <w:rFonts w:hint="eastAsia" w:ascii="宋体" w:hAnsi="宋体" w:eastAsia="宋体" w:cs="宋体"/>
                <w:sz w:val="24"/>
                <w:szCs w:val="24"/>
              </w:rPr>
            </w:pPr>
            <w:r>
              <w:rPr>
                <w:rFonts w:hint="eastAsia" w:ascii="宋体" w:hAnsi="宋体" w:eastAsia="宋体" w:cs="宋体"/>
                <w:color w:val="0000FF"/>
                <w:sz w:val="24"/>
                <w:szCs w:val="24"/>
              </w:rPr>
              <w:t>1.食品生产企业注册与认证能力</w:t>
            </w:r>
            <w:r>
              <w:rPr>
                <w:rFonts w:hint="eastAsia" w:ascii="宋体" w:hAnsi="宋体" w:eastAsia="宋体" w:cs="宋体"/>
                <w:sz w:val="24"/>
                <w:szCs w:val="24"/>
              </w:rPr>
              <w:t>；</w:t>
            </w:r>
          </w:p>
          <w:p>
            <w:pPr>
              <w:tabs>
                <w:tab w:val="left" w:pos="2394"/>
              </w:tabs>
              <w:rPr>
                <w:rFonts w:hint="eastAsia" w:ascii="宋体" w:hAnsi="宋体" w:eastAsia="宋体" w:cs="宋体"/>
                <w:sz w:val="24"/>
                <w:szCs w:val="24"/>
              </w:rPr>
            </w:pPr>
            <w:r>
              <w:rPr>
                <w:rFonts w:hint="eastAsia" w:ascii="宋体" w:hAnsi="宋体" w:eastAsia="宋体" w:cs="宋体"/>
                <w:sz w:val="24"/>
                <w:szCs w:val="24"/>
              </w:rPr>
              <w:t>2.食品生产管理。</w:t>
            </w:r>
          </w:p>
        </w:tc>
        <w:tc>
          <w:tcPr>
            <w:tcW w:w="2471" w:type="dxa"/>
            <w:vAlign w:val="center"/>
          </w:tcPr>
          <w:p>
            <w:pPr>
              <w:tabs>
                <w:tab w:val="left" w:pos="2394"/>
              </w:tabs>
              <w:rPr>
                <w:rFonts w:hint="eastAsia" w:ascii="宋体" w:hAnsi="宋体" w:cs="宋体"/>
                <w:color w:val="0000FF"/>
                <w:sz w:val="24"/>
                <w:szCs w:val="24"/>
                <w:lang w:eastAsia="zh-CN"/>
              </w:rPr>
            </w:pPr>
            <w:r>
              <w:rPr>
                <w:rFonts w:hint="eastAsia" w:cs="宋体"/>
                <w:color w:val="0000FF"/>
                <w:sz w:val="24"/>
                <w:szCs w:val="24"/>
                <w:lang w:eastAsia="zh-CN"/>
              </w:rPr>
              <w:t>安全</w:t>
            </w:r>
            <w:r>
              <w:rPr>
                <w:rFonts w:hint="eastAsia" w:ascii="宋体" w:hAnsi="宋体" w:eastAsia="宋体" w:cs="宋体"/>
                <w:color w:val="0000FF"/>
                <w:sz w:val="24"/>
                <w:szCs w:val="24"/>
              </w:rPr>
              <w:t>食品</w:t>
            </w:r>
            <w:r>
              <w:rPr>
                <w:rFonts w:hint="eastAsia" w:ascii="宋体" w:hAnsi="宋体" w:cs="宋体"/>
                <w:color w:val="0000FF"/>
                <w:sz w:val="24"/>
                <w:szCs w:val="24"/>
                <w:lang w:eastAsia="zh-CN"/>
              </w:rPr>
              <w:t>标准与法规；</w:t>
            </w:r>
          </w:p>
          <w:p>
            <w:pPr>
              <w:tabs>
                <w:tab w:val="left" w:pos="2394"/>
              </w:tabs>
              <w:rPr>
                <w:rFonts w:hint="eastAsia" w:ascii="宋体" w:hAnsi="宋体" w:cs="宋体"/>
                <w:sz w:val="24"/>
                <w:szCs w:val="24"/>
                <w:lang w:eastAsia="zh-CN"/>
              </w:rPr>
            </w:pPr>
            <w:r>
              <w:rPr>
                <w:rFonts w:hint="eastAsia" w:cs="宋体"/>
                <w:sz w:val="24"/>
                <w:szCs w:val="24"/>
                <w:lang w:eastAsia="zh-CN"/>
              </w:rPr>
              <w:t>果蔬标准化生产；</w:t>
            </w:r>
          </w:p>
          <w:p>
            <w:pPr>
              <w:tabs>
                <w:tab w:val="left" w:pos="2394"/>
              </w:tabs>
              <w:rPr>
                <w:rFonts w:hint="eastAsia" w:ascii="宋体" w:hAnsi="宋体" w:cs="宋体"/>
                <w:sz w:val="24"/>
                <w:szCs w:val="24"/>
                <w:lang w:eastAsia="zh-CN"/>
              </w:rPr>
            </w:pPr>
            <w:r>
              <w:rPr>
                <w:rFonts w:hint="eastAsia" w:ascii="宋体" w:hAnsi="宋体" w:cs="宋体"/>
                <w:sz w:val="24"/>
                <w:szCs w:val="24"/>
                <w:lang w:eastAsia="zh-CN"/>
              </w:rPr>
              <w:t>食品包装。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1228" w:type="dxa"/>
            <w:vMerge w:val="continue"/>
            <w:vAlign w:val="center"/>
          </w:tcPr>
          <w:p>
            <w:pPr>
              <w:tabs>
                <w:tab w:val="left" w:pos="2394"/>
              </w:tabs>
              <w:jc w:val="center"/>
              <w:rPr>
                <w:rFonts w:hint="eastAsia" w:ascii="宋体" w:hAnsi="宋体" w:eastAsia="宋体" w:cs="宋体"/>
                <w:sz w:val="24"/>
                <w:szCs w:val="24"/>
              </w:rPr>
            </w:pPr>
          </w:p>
        </w:tc>
        <w:tc>
          <w:tcPr>
            <w:tcW w:w="1665" w:type="dxa"/>
            <w:vAlign w:val="center"/>
          </w:tcPr>
          <w:p>
            <w:pPr>
              <w:tabs>
                <w:tab w:val="left" w:pos="2394"/>
              </w:tabs>
              <w:rPr>
                <w:rFonts w:hint="eastAsia" w:ascii="宋体" w:hAnsi="宋体" w:eastAsia="宋体" w:cs="宋体"/>
                <w:sz w:val="24"/>
                <w:szCs w:val="24"/>
              </w:rPr>
            </w:pPr>
            <w:r>
              <w:rPr>
                <w:rFonts w:hint="eastAsia" w:cs="宋体"/>
                <w:sz w:val="24"/>
                <w:szCs w:val="24"/>
                <w:lang w:eastAsia="zh-CN"/>
              </w:rPr>
              <w:t>绿色</w:t>
            </w:r>
            <w:r>
              <w:rPr>
                <w:rFonts w:hint="eastAsia" w:ascii="宋体" w:hAnsi="宋体" w:eastAsia="宋体" w:cs="宋体"/>
                <w:sz w:val="24"/>
                <w:szCs w:val="24"/>
              </w:rPr>
              <w:t>食品加工</w:t>
            </w:r>
          </w:p>
        </w:tc>
        <w:tc>
          <w:tcPr>
            <w:tcW w:w="3765" w:type="dxa"/>
            <w:vAlign w:val="center"/>
          </w:tcPr>
          <w:p>
            <w:pPr>
              <w:tabs>
                <w:tab w:val="left" w:pos="2394"/>
              </w:tabs>
              <w:rPr>
                <w:rFonts w:hint="eastAsia" w:ascii="宋体" w:hAnsi="宋体" w:eastAsia="宋体" w:cs="宋体"/>
                <w:sz w:val="24"/>
                <w:szCs w:val="24"/>
              </w:rPr>
            </w:pPr>
            <w:r>
              <w:rPr>
                <w:rFonts w:hint="eastAsia" w:ascii="宋体" w:hAnsi="宋体" w:eastAsia="宋体" w:cs="宋体"/>
                <w:sz w:val="24"/>
                <w:szCs w:val="24"/>
              </w:rPr>
              <w:t>1.食品配方；</w:t>
            </w:r>
          </w:p>
          <w:p>
            <w:pPr>
              <w:tabs>
                <w:tab w:val="left" w:pos="2394"/>
              </w:tabs>
              <w:rPr>
                <w:rFonts w:hint="eastAsia" w:ascii="宋体" w:hAnsi="宋体" w:eastAsia="宋体" w:cs="宋体"/>
                <w:sz w:val="24"/>
                <w:szCs w:val="24"/>
              </w:rPr>
            </w:pPr>
            <w:r>
              <w:rPr>
                <w:rFonts w:hint="eastAsia" w:ascii="宋体" w:hAnsi="宋体" w:eastAsia="宋体" w:cs="宋体"/>
                <w:sz w:val="24"/>
                <w:szCs w:val="24"/>
              </w:rPr>
              <w:t>2.食品加工流程；</w:t>
            </w:r>
          </w:p>
          <w:p>
            <w:pPr>
              <w:tabs>
                <w:tab w:val="left" w:pos="2394"/>
              </w:tabs>
              <w:rPr>
                <w:rFonts w:hint="eastAsia" w:ascii="宋体" w:hAnsi="宋体" w:eastAsia="宋体" w:cs="宋体"/>
                <w:sz w:val="24"/>
                <w:szCs w:val="24"/>
              </w:rPr>
            </w:pPr>
            <w:r>
              <w:rPr>
                <w:rFonts w:hint="eastAsia" w:ascii="宋体" w:hAnsi="宋体" w:eastAsia="宋体" w:cs="宋体"/>
                <w:sz w:val="24"/>
                <w:szCs w:val="24"/>
              </w:rPr>
              <w:t>3.机械与设备操作。</w:t>
            </w:r>
          </w:p>
        </w:tc>
        <w:tc>
          <w:tcPr>
            <w:tcW w:w="2471" w:type="dxa"/>
            <w:vAlign w:val="center"/>
          </w:tcPr>
          <w:p>
            <w:pPr>
              <w:tabs>
                <w:tab w:val="left" w:pos="2394"/>
              </w:tabs>
              <w:rPr>
                <w:rFonts w:hint="eastAsia" w:ascii="宋体" w:hAnsi="宋体" w:cs="宋体"/>
                <w:sz w:val="24"/>
                <w:szCs w:val="24"/>
                <w:lang w:eastAsia="zh-CN"/>
              </w:rPr>
            </w:pPr>
            <w:r>
              <w:rPr>
                <w:rFonts w:hint="eastAsia" w:cs="宋体"/>
                <w:sz w:val="24"/>
                <w:szCs w:val="24"/>
                <w:lang w:eastAsia="zh-CN"/>
              </w:rPr>
              <w:t>畜产品</w:t>
            </w:r>
            <w:r>
              <w:rPr>
                <w:rFonts w:hint="eastAsia" w:ascii="宋体" w:hAnsi="宋体" w:cs="宋体"/>
                <w:sz w:val="24"/>
                <w:szCs w:val="24"/>
                <w:lang w:eastAsia="zh-CN"/>
              </w:rPr>
              <w:t>加工技术；</w:t>
            </w:r>
          </w:p>
          <w:p>
            <w:pPr>
              <w:tabs>
                <w:tab w:val="left" w:pos="2394"/>
              </w:tabs>
              <w:rPr>
                <w:rFonts w:hint="eastAsia" w:ascii="宋体" w:hAnsi="宋体" w:cs="宋体"/>
                <w:sz w:val="24"/>
                <w:szCs w:val="24"/>
                <w:lang w:eastAsia="zh-CN"/>
              </w:rPr>
            </w:pPr>
            <w:r>
              <w:rPr>
                <w:rFonts w:hint="eastAsia" w:cs="宋体"/>
                <w:sz w:val="24"/>
                <w:szCs w:val="24"/>
                <w:lang w:eastAsia="zh-CN"/>
              </w:rPr>
              <w:t>食用菌生产</w:t>
            </w:r>
            <w:r>
              <w:rPr>
                <w:rFonts w:hint="eastAsia" w:ascii="宋体" w:hAnsi="宋体" w:cs="宋体"/>
                <w:sz w:val="24"/>
                <w:szCs w:val="24"/>
                <w:lang w:eastAsia="zh-CN"/>
              </w:rPr>
              <w:t>技术；</w:t>
            </w:r>
          </w:p>
          <w:p>
            <w:pPr>
              <w:tabs>
                <w:tab w:val="left" w:pos="2394"/>
              </w:tabs>
              <w:rPr>
                <w:rFonts w:hint="eastAsia" w:cs="宋体"/>
                <w:sz w:val="24"/>
                <w:szCs w:val="24"/>
                <w:lang w:eastAsia="zh-CN"/>
              </w:rPr>
            </w:pPr>
            <w:r>
              <w:rPr>
                <w:rFonts w:hint="eastAsia" w:cs="宋体"/>
                <w:sz w:val="24"/>
                <w:szCs w:val="24"/>
                <w:lang w:eastAsia="zh-CN"/>
              </w:rPr>
              <w:t>果树栽培</w:t>
            </w:r>
            <w:r>
              <w:rPr>
                <w:rFonts w:hint="eastAsia" w:ascii="宋体" w:hAnsi="宋体" w:cs="宋体"/>
                <w:sz w:val="24"/>
                <w:szCs w:val="24"/>
                <w:lang w:eastAsia="zh-CN"/>
              </w:rPr>
              <w:t>技术</w:t>
            </w:r>
            <w:r>
              <w:rPr>
                <w:rFonts w:hint="eastAsia" w:cs="宋体"/>
                <w:sz w:val="24"/>
                <w:szCs w:val="24"/>
                <w:lang w:eastAsia="zh-CN"/>
              </w:rPr>
              <w:t>；</w:t>
            </w:r>
          </w:p>
          <w:p>
            <w:pPr>
              <w:tabs>
                <w:tab w:val="left" w:pos="2394"/>
              </w:tabs>
              <w:rPr>
                <w:rFonts w:hint="eastAsia" w:cs="宋体"/>
                <w:sz w:val="24"/>
                <w:szCs w:val="24"/>
                <w:lang w:eastAsia="zh-CN"/>
              </w:rPr>
            </w:pPr>
            <w:r>
              <w:rPr>
                <w:rFonts w:hint="eastAsia" w:cs="宋体"/>
                <w:sz w:val="24"/>
                <w:szCs w:val="24"/>
                <w:lang w:eastAsia="zh-CN"/>
              </w:rPr>
              <w:t>饮料加工技术；</w:t>
            </w:r>
          </w:p>
          <w:p>
            <w:pPr>
              <w:tabs>
                <w:tab w:val="left" w:pos="2394"/>
              </w:tabs>
              <w:rPr>
                <w:rFonts w:hint="default" w:ascii="宋体" w:hAnsi="宋体" w:eastAsia="宋体" w:cs="宋体"/>
                <w:sz w:val="24"/>
                <w:szCs w:val="24"/>
                <w:lang w:val="en-US" w:eastAsia="zh-CN"/>
              </w:rPr>
            </w:pPr>
            <w:r>
              <w:rPr>
                <w:rFonts w:hint="eastAsia" w:ascii="宋体" w:hAnsi="宋体" w:cs="宋体"/>
                <w:sz w:val="24"/>
                <w:szCs w:val="24"/>
                <w:lang w:eastAsia="zh-CN"/>
              </w:rPr>
              <w:t>果蔬加工技术。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8" w:type="dxa"/>
            <w:vMerge w:val="restart"/>
            <w:vAlign w:val="center"/>
          </w:tcPr>
          <w:p>
            <w:pPr>
              <w:tabs>
                <w:tab w:val="left" w:pos="2394"/>
              </w:tabs>
              <w:jc w:val="center"/>
              <w:rPr>
                <w:rFonts w:hint="eastAsia" w:ascii="宋体" w:hAnsi="宋体" w:eastAsia="宋体" w:cs="宋体"/>
                <w:sz w:val="24"/>
                <w:szCs w:val="24"/>
              </w:rPr>
            </w:pPr>
            <w:r>
              <w:rPr>
                <w:rFonts w:hint="eastAsia" w:ascii="宋体" w:hAnsi="宋体" w:eastAsia="宋体" w:cs="宋体"/>
                <w:sz w:val="24"/>
                <w:szCs w:val="24"/>
              </w:rPr>
              <w:t>食品检验</w:t>
            </w:r>
          </w:p>
        </w:tc>
        <w:tc>
          <w:tcPr>
            <w:tcW w:w="1665" w:type="dxa"/>
            <w:vAlign w:val="center"/>
          </w:tcPr>
          <w:p>
            <w:pPr>
              <w:tabs>
                <w:tab w:val="left" w:pos="2394"/>
              </w:tabs>
              <w:rPr>
                <w:rFonts w:hint="eastAsia" w:ascii="宋体" w:hAnsi="宋体" w:eastAsia="宋体" w:cs="宋体"/>
                <w:sz w:val="24"/>
                <w:szCs w:val="24"/>
              </w:rPr>
            </w:pPr>
            <w:r>
              <w:rPr>
                <w:rFonts w:hint="eastAsia" w:ascii="宋体" w:hAnsi="宋体" w:eastAsia="宋体" w:cs="宋体"/>
                <w:sz w:val="24"/>
                <w:szCs w:val="24"/>
              </w:rPr>
              <w:t>理化检验</w:t>
            </w:r>
          </w:p>
        </w:tc>
        <w:tc>
          <w:tcPr>
            <w:tcW w:w="3765" w:type="dxa"/>
            <w:vAlign w:val="center"/>
          </w:tcPr>
          <w:p>
            <w:pPr>
              <w:tabs>
                <w:tab w:val="left" w:pos="2394"/>
              </w:tabs>
              <w:rPr>
                <w:rFonts w:hint="eastAsia" w:ascii="宋体" w:hAnsi="宋体" w:eastAsia="宋体" w:cs="宋体"/>
                <w:sz w:val="24"/>
                <w:szCs w:val="24"/>
              </w:rPr>
            </w:pPr>
            <w:r>
              <w:rPr>
                <w:rFonts w:hint="eastAsia" w:cs="宋体"/>
                <w:sz w:val="24"/>
                <w:szCs w:val="24"/>
                <w:lang w:val="en-US" w:eastAsia="zh-CN"/>
              </w:rPr>
              <w:t>1.</w:t>
            </w:r>
            <w:r>
              <w:rPr>
                <w:rFonts w:hint="eastAsia" w:ascii="宋体" w:hAnsi="宋体" w:eastAsia="宋体" w:cs="宋体"/>
                <w:sz w:val="24"/>
                <w:szCs w:val="24"/>
              </w:rPr>
              <w:t>样品采集、制备、处理与保存；</w:t>
            </w:r>
          </w:p>
          <w:p>
            <w:pPr>
              <w:tabs>
                <w:tab w:val="left" w:pos="2394"/>
              </w:tabs>
              <w:rPr>
                <w:rFonts w:hint="eastAsia" w:ascii="宋体" w:hAnsi="宋体" w:eastAsia="宋体" w:cs="宋体"/>
                <w:sz w:val="24"/>
                <w:szCs w:val="24"/>
              </w:rPr>
            </w:pPr>
            <w:r>
              <w:rPr>
                <w:rFonts w:hint="eastAsia" w:ascii="宋体" w:hAnsi="宋体" w:eastAsia="宋体" w:cs="宋体"/>
                <w:sz w:val="24"/>
                <w:szCs w:val="24"/>
              </w:rPr>
              <w:t>2.食品的物理检验；</w:t>
            </w:r>
          </w:p>
          <w:p>
            <w:pPr>
              <w:tabs>
                <w:tab w:val="left" w:pos="2394"/>
              </w:tabs>
              <w:rPr>
                <w:rFonts w:hint="eastAsia" w:ascii="宋体" w:hAnsi="宋体" w:eastAsia="宋体" w:cs="宋体"/>
                <w:sz w:val="24"/>
                <w:szCs w:val="24"/>
              </w:rPr>
            </w:pPr>
            <w:r>
              <w:rPr>
                <w:rFonts w:hint="eastAsia" w:ascii="宋体" w:hAnsi="宋体" w:eastAsia="宋体" w:cs="宋体"/>
                <w:sz w:val="24"/>
                <w:szCs w:val="24"/>
              </w:rPr>
              <w:t>3.食品中营养成分检验；</w:t>
            </w:r>
          </w:p>
          <w:p>
            <w:pPr>
              <w:tabs>
                <w:tab w:val="left" w:pos="2394"/>
              </w:tabs>
              <w:rPr>
                <w:rFonts w:hint="eastAsia" w:ascii="宋体" w:hAnsi="宋体" w:eastAsia="宋体" w:cs="宋体"/>
                <w:sz w:val="24"/>
                <w:szCs w:val="24"/>
              </w:rPr>
            </w:pPr>
            <w:r>
              <w:rPr>
                <w:rFonts w:hint="eastAsia" w:ascii="宋体" w:hAnsi="宋体" w:eastAsia="宋体" w:cs="宋体"/>
                <w:sz w:val="24"/>
                <w:szCs w:val="24"/>
              </w:rPr>
              <w:t>4.食品中矿物质元素的检验；</w:t>
            </w:r>
          </w:p>
          <w:p>
            <w:pPr>
              <w:tabs>
                <w:tab w:val="left" w:pos="2394"/>
              </w:tabs>
              <w:rPr>
                <w:rFonts w:hint="eastAsia" w:ascii="宋体" w:hAnsi="宋体" w:eastAsia="宋体" w:cs="宋体"/>
                <w:sz w:val="24"/>
                <w:szCs w:val="24"/>
              </w:rPr>
            </w:pPr>
            <w:r>
              <w:rPr>
                <w:rFonts w:hint="eastAsia" w:ascii="宋体" w:hAnsi="宋体" w:eastAsia="宋体" w:cs="宋体"/>
                <w:sz w:val="24"/>
                <w:szCs w:val="24"/>
              </w:rPr>
              <w:t>5.食品添加剂检验；</w:t>
            </w:r>
          </w:p>
          <w:p>
            <w:pPr>
              <w:tabs>
                <w:tab w:val="left" w:pos="2394"/>
              </w:tabs>
              <w:rPr>
                <w:rFonts w:hint="eastAsia" w:ascii="宋体" w:hAnsi="宋体" w:eastAsia="宋体" w:cs="宋体"/>
                <w:sz w:val="24"/>
                <w:szCs w:val="24"/>
              </w:rPr>
            </w:pPr>
            <w:r>
              <w:rPr>
                <w:rFonts w:hint="eastAsia" w:ascii="宋体" w:hAnsi="宋体" w:eastAsia="宋体" w:cs="宋体"/>
                <w:sz w:val="24"/>
                <w:szCs w:val="24"/>
              </w:rPr>
              <w:t>6.食品中毒害物质检验。</w:t>
            </w:r>
          </w:p>
        </w:tc>
        <w:tc>
          <w:tcPr>
            <w:tcW w:w="2471" w:type="dxa"/>
            <w:vAlign w:val="center"/>
          </w:tcPr>
          <w:p>
            <w:pPr>
              <w:tabs>
                <w:tab w:val="left" w:pos="2394"/>
              </w:tabs>
              <w:rPr>
                <w:rFonts w:hint="eastAsia" w:ascii="宋体" w:hAnsi="宋体" w:eastAsia="宋体" w:cs="宋体"/>
                <w:sz w:val="24"/>
                <w:szCs w:val="24"/>
                <w:lang w:eastAsia="zh-CN"/>
              </w:rPr>
            </w:pPr>
            <w:r>
              <w:rPr>
                <w:rFonts w:hint="eastAsia" w:ascii="宋体" w:hAnsi="宋体" w:eastAsia="宋体" w:cs="宋体"/>
                <w:sz w:val="24"/>
                <w:szCs w:val="24"/>
              </w:rPr>
              <w:t>无机</w:t>
            </w:r>
            <w:r>
              <w:rPr>
                <w:rFonts w:hint="eastAsia" w:ascii="宋体" w:hAnsi="宋体" w:cs="宋体"/>
                <w:sz w:val="24"/>
                <w:szCs w:val="24"/>
                <w:lang w:eastAsia="zh-CN"/>
              </w:rPr>
              <w:t>与</w:t>
            </w:r>
            <w:r>
              <w:rPr>
                <w:rFonts w:hint="eastAsia" w:ascii="宋体" w:hAnsi="宋体" w:eastAsia="宋体" w:cs="宋体"/>
                <w:sz w:val="24"/>
                <w:szCs w:val="24"/>
              </w:rPr>
              <w:t>分析化学</w:t>
            </w:r>
            <w:r>
              <w:rPr>
                <w:rFonts w:hint="eastAsia" w:ascii="宋体" w:hAnsi="宋体" w:cs="宋体"/>
                <w:sz w:val="24"/>
                <w:szCs w:val="24"/>
                <w:lang w:eastAsia="zh-CN"/>
              </w:rPr>
              <w:t>；</w:t>
            </w:r>
          </w:p>
          <w:p>
            <w:pPr>
              <w:tabs>
                <w:tab w:val="left" w:pos="2394"/>
              </w:tabs>
              <w:rPr>
                <w:rFonts w:hint="eastAsia" w:ascii="宋体" w:hAnsi="宋体" w:eastAsia="宋体" w:cs="宋体"/>
                <w:sz w:val="24"/>
                <w:szCs w:val="24"/>
                <w:lang w:eastAsia="zh-CN"/>
              </w:rPr>
            </w:pPr>
            <w:r>
              <w:rPr>
                <w:rFonts w:hint="eastAsia" w:ascii="宋体" w:hAnsi="宋体" w:cs="宋体"/>
                <w:sz w:val="24"/>
                <w:szCs w:val="24"/>
                <w:lang w:eastAsia="zh-CN"/>
              </w:rPr>
              <w:t>食品应用</w:t>
            </w:r>
            <w:r>
              <w:rPr>
                <w:rFonts w:hint="eastAsia" w:ascii="宋体" w:hAnsi="宋体" w:eastAsia="宋体" w:cs="宋体"/>
                <w:sz w:val="24"/>
                <w:szCs w:val="24"/>
              </w:rPr>
              <w:t>化学</w:t>
            </w:r>
            <w:r>
              <w:rPr>
                <w:rFonts w:hint="eastAsia" w:ascii="宋体" w:hAnsi="宋体" w:cs="宋体"/>
                <w:sz w:val="24"/>
                <w:szCs w:val="24"/>
                <w:lang w:eastAsia="zh-CN"/>
              </w:rPr>
              <w:t>；</w:t>
            </w:r>
          </w:p>
          <w:p>
            <w:pPr>
              <w:tabs>
                <w:tab w:val="left" w:pos="2394"/>
              </w:tabs>
              <w:rPr>
                <w:rFonts w:hint="eastAsia" w:ascii="宋体" w:hAnsi="宋体" w:cs="宋体"/>
                <w:sz w:val="24"/>
                <w:szCs w:val="24"/>
                <w:lang w:eastAsia="zh-CN"/>
              </w:rPr>
            </w:pPr>
            <w:r>
              <w:rPr>
                <w:rFonts w:hint="eastAsia" w:ascii="宋体" w:hAnsi="宋体" w:eastAsia="宋体" w:cs="宋体"/>
                <w:sz w:val="24"/>
                <w:szCs w:val="24"/>
              </w:rPr>
              <w:t>食品</w:t>
            </w:r>
            <w:r>
              <w:rPr>
                <w:rFonts w:hint="eastAsia" w:ascii="宋体" w:hAnsi="宋体" w:cs="宋体"/>
                <w:sz w:val="24"/>
                <w:szCs w:val="24"/>
                <w:lang w:eastAsia="zh-CN"/>
              </w:rPr>
              <w:t>分析与</w:t>
            </w:r>
            <w:r>
              <w:rPr>
                <w:rFonts w:hint="eastAsia" w:ascii="宋体" w:hAnsi="宋体" w:eastAsia="宋体" w:cs="宋体"/>
                <w:sz w:val="24"/>
                <w:szCs w:val="24"/>
              </w:rPr>
              <w:t>检验</w:t>
            </w:r>
            <w:r>
              <w:rPr>
                <w:rFonts w:hint="eastAsia" w:ascii="宋体" w:hAnsi="宋体" w:cs="宋体"/>
                <w:sz w:val="24"/>
                <w:szCs w:val="24"/>
                <w:lang w:eastAsia="zh-CN"/>
              </w:rPr>
              <w:t>；</w:t>
            </w:r>
          </w:p>
          <w:p>
            <w:pPr>
              <w:tabs>
                <w:tab w:val="left" w:pos="2394"/>
              </w:tabs>
              <w:rPr>
                <w:rFonts w:hint="eastAsia" w:ascii="宋体" w:hAnsi="宋体" w:cs="宋体"/>
                <w:sz w:val="24"/>
                <w:szCs w:val="24"/>
                <w:lang w:eastAsia="zh-CN"/>
              </w:rPr>
            </w:pPr>
            <w:r>
              <w:rPr>
                <w:rFonts w:hint="eastAsia" w:ascii="宋体" w:hAnsi="宋体" w:cs="宋体"/>
                <w:sz w:val="24"/>
                <w:szCs w:val="24"/>
                <w:lang w:eastAsia="zh-CN"/>
              </w:rPr>
              <w:t>食品仪器分析技术。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8" w:type="dxa"/>
            <w:vMerge w:val="continue"/>
            <w:vAlign w:val="center"/>
          </w:tcPr>
          <w:p>
            <w:pPr>
              <w:tabs>
                <w:tab w:val="left" w:pos="2394"/>
              </w:tabs>
              <w:jc w:val="center"/>
              <w:rPr>
                <w:rFonts w:hint="eastAsia" w:ascii="宋体" w:hAnsi="宋体" w:eastAsia="宋体" w:cs="宋体"/>
                <w:sz w:val="24"/>
                <w:szCs w:val="24"/>
              </w:rPr>
            </w:pPr>
          </w:p>
        </w:tc>
        <w:tc>
          <w:tcPr>
            <w:tcW w:w="1665" w:type="dxa"/>
            <w:vAlign w:val="center"/>
          </w:tcPr>
          <w:p>
            <w:pPr>
              <w:tabs>
                <w:tab w:val="left" w:pos="2394"/>
              </w:tabs>
              <w:rPr>
                <w:rFonts w:hint="eastAsia" w:ascii="宋体" w:hAnsi="宋体" w:eastAsia="宋体" w:cs="宋体"/>
                <w:sz w:val="24"/>
                <w:szCs w:val="24"/>
              </w:rPr>
            </w:pPr>
            <w:r>
              <w:rPr>
                <w:rFonts w:hint="eastAsia" w:ascii="宋体" w:hAnsi="宋体" w:eastAsia="宋体" w:cs="宋体"/>
                <w:sz w:val="24"/>
                <w:szCs w:val="24"/>
              </w:rPr>
              <w:t>微生物检验</w:t>
            </w:r>
          </w:p>
        </w:tc>
        <w:tc>
          <w:tcPr>
            <w:tcW w:w="3765" w:type="dxa"/>
            <w:vAlign w:val="center"/>
          </w:tcPr>
          <w:p>
            <w:pPr>
              <w:tabs>
                <w:tab w:val="left" w:pos="2394"/>
              </w:tabs>
              <w:rPr>
                <w:rFonts w:hint="eastAsia" w:ascii="宋体" w:hAnsi="宋体" w:eastAsia="宋体" w:cs="宋体"/>
                <w:sz w:val="24"/>
                <w:szCs w:val="24"/>
              </w:rPr>
            </w:pPr>
            <w:r>
              <w:rPr>
                <w:rFonts w:hint="eastAsia" w:ascii="宋体" w:hAnsi="宋体" w:eastAsia="宋体" w:cs="宋体"/>
                <w:sz w:val="24"/>
                <w:szCs w:val="24"/>
              </w:rPr>
              <w:t>1.食品微生物的形态鉴别；</w:t>
            </w:r>
          </w:p>
          <w:p>
            <w:pPr>
              <w:tabs>
                <w:tab w:val="left" w:pos="2394"/>
              </w:tabs>
              <w:rPr>
                <w:rFonts w:hint="eastAsia" w:ascii="宋体" w:hAnsi="宋体" w:eastAsia="宋体" w:cs="宋体"/>
                <w:sz w:val="24"/>
                <w:szCs w:val="24"/>
              </w:rPr>
            </w:pPr>
            <w:r>
              <w:rPr>
                <w:rFonts w:hint="eastAsia" w:ascii="宋体" w:hAnsi="宋体" w:eastAsia="宋体" w:cs="宋体"/>
                <w:sz w:val="24"/>
                <w:szCs w:val="24"/>
              </w:rPr>
              <w:t>2.食品有关的微生物的培养；</w:t>
            </w:r>
          </w:p>
          <w:p>
            <w:pPr>
              <w:tabs>
                <w:tab w:val="left" w:pos="2394"/>
              </w:tabs>
              <w:rPr>
                <w:rFonts w:hint="eastAsia" w:ascii="宋体" w:hAnsi="宋体" w:eastAsia="宋体" w:cs="宋体"/>
                <w:sz w:val="24"/>
                <w:szCs w:val="24"/>
              </w:rPr>
            </w:pPr>
            <w:r>
              <w:rPr>
                <w:rFonts w:hint="eastAsia" w:ascii="宋体" w:hAnsi="宋体" w:eastAsia="宋体" w:cs="宋体"/>
                <w:sz w:val="24"/>
                <w:szCs w:val="24"/>
              </w:rPr>
              <w:t>3.常见检样的制备；</w:t>
            </w:r>
          </w:p>
          <w:p>
            <w:pPr>
              <w:tabs>
                <w:tab w:val="left" w:pos="2394"/>
              </w:tabs>
              <w:rPr>
                <w:rFonts w:hint="eastAsia" w:ascii="宋体" w:hAnsi="宋体" w:eastAsia="宋体" w:cs="宋体"/>
                <w:sz w:val="24"/>
                <w:szCs w:val="24"/>
              </w:rPr>
            </w:pPr>
            <w:r>
              <w:rPr>
                <w:rFonts w:hint="eastAsia" w:ascii="宋体" w:hAnsi="宋体" w:eastAsia="宋体" w:cs="宋体"/>
                <w:sz w:val="24"/>
                <w:szCs w:val="24"/>
              </w:rPr>
              <w:t>4.食品微生物计数；</w:t>
            </w:r>
          </w:p>
          <w:p>
            <w:pPr>
              <w:tabs>
                <w:tab w:val="left" w:pos="2394"/>
              </w:tabs>
              <w:rPr>
                <w:rFonts w:hint="eastAsia" w:ascii="宋体" w:hAnsi="宋体" w:eastAsia="宋体" w:cs="宋体"/>
                <w:sz w:val="24"/>
                <w:szCs w:val="24"/>
              </w:rPr>
            </w:pPr>
            <w:r>
              <w:rPr>
                <w:rFonts w:hint="eastAsia" w:ascii="宋体" w:hAnsi="宋体" w:eastAsia="宋体" w:cs="宋体"/>
                <w:sz w:val="24"/>
                <w:szCs w:val="24"/>
              </w:rPr>
              <w:t>5.发酵微生物检验技术；</w:t>
            </w:r>
          </w:p>
          <w:p>
            <w:pPr>
              <w:tabs>
                <w:tab w:val="left" w:pos="2394"/>
              </w:tabs>
              <w:rPr>
                <w:rFonts w:hint="eastAsia" w:ascii="宋体" w:hAnsi="宋体" w:eastAsia="宋体" w:cs="宋体"/>
                <w:sz w:val="24"/>
                <w:szCs w:val="24"/>
              </w:rPr>
            </w:pPr>
            <w:r>
              <w:rPr>
                <w:rFonts w:hint="eastAsia" w:ascii="宋体" w:hAnsi="宋体" w:eastAsia="宋体" w:cs="宋体"/>
                <w:sz w:val="24"/>
                <w:szCs w:val="24"/>
              </w:rPr>
              <w:t>6.食品大肠杆菌群的检测；</w:t>
            </w:r>
          </w:p>
          <w:p>
            <w:pPr>
              <w:tabs>
                <w:tab w:val="left" w:pos="2394"/>
              </w:tabs>
              <w:rPr>
                <w:rFonts w:hint="eastAsia" w:ascii="宋体" w:hAnsi="宋体" w:eastAsia="宋体" w:cs="宋体"/>
                <w:sz w:val="24"/>
                <w:szCs w:val="24"/>
              </w:rPr>
            </w:pPr>
            <w:r>
              <w:rPr>
                <w:rFonts w:hint="eastAsia" w:ascii="宋体" w:hAnsi="宋体" w:eastAsia="宋体" w:cs="宋体"/>
                <w:sz w:val="24"/>
                <w:szCs w:val="24"/>
              </w:rPr>
              <w:t>7.食品微生物纯化；</w:t>
            </w:r>
          </w:p>
          <w:p>
            <w:pPr>
              <w:tabs>
                <w:tab w:val="left" w:pos="2394"/>
              </w:tabs>
              <w:rPr>
                <w:rFonts w:hint="eastAsia" w:ascii="宋体" w:hAnsi="宋体" w:eastAsia="宋体" w:cs="宋体"/>
                <w:sz w:val="24"/>
                <w:szCs w:val="24"/>
              </w:rPr>
            </w:pPr>
            <w:r>
              <w:rPr>
                <w:rFonts w:hint="eastAsia" w:ascii="宋体" w:hAnsi="宋体" w:eastAsia="宋体" w:cs="宋体"/>
                <w:sz w:val="24"/>
                <w:szCs w:val="24"/>
              </w:rPr>
              <w:t>8.微生物菌种的选育及保藏；</w:t>
            </w:r>
          </w:p>
        </w:tc>
        <w:tc>
          <w:tcPr>
            <w:tcW w:w="2471" w:type="dxa"/>
            <w:vAlign w:val="center"/>
          </w:tcPr>
          <w:p>
            <w:pPr>
              <w:tabs>
                <w:tab w:val="left" w:pos="2394"/>
              </w:tabs>
              <w:rPr>
                <w:rFonts w:hint="eastAsia" w:ascii="宋体" w:hAnsi="宋体" w:eastAsia="宋体" w:cs="宋体"/>
                <w:sz w:val="24"/>
                <w:szCs w:val="24"/>
                <w:lang w:eastAsia="zh-CN"/>
              </w:rPr>
            </w:pPr>
            <w:r>
              <w:rPr>
                <w:rFonts w:hint="eastAsia" w:ascii="宋体" w:hAnsi="宋体" w:eastAsia="宋体" w:cs="宋体"/>
                <w:sz w:val="24"/>
                <w:szCs w:val="24"/>
              </w:rPr>
              <w:t>食品微生物检验</w:t>
            </w:r>
            <w:r>
              <w:rPr>
                <w:rFonts w:hint="eastAsia" w:ascii="宋体" w:hAnsi="宋体" w:cs="宋体"/>
                <w:sz w:val="24"/>
                <w:szCs w:val="24"/>
                <w:lang w:eastAsia="zh-CN"/>
              </w:rPr>
              <w:t>；</w:t>
            </w:r>
          </w:p>
          <w:p>
            <w:pPr>
              <w:tabs>
                <w:tab w:val="left" w:pos="2394"/>
              </w:tabs>
              <w:rPr>
                <w:rFonts w:hint="eastAsia" w:ascii="宋体" w:hAnsi="宋体" w:eastAsia="宋体" w:cs="宋体"/>
                <w:sz w:val="24"/>
                <w:szCs w:val="24"/>
                <w:lang w:eastAsia="zh-CN"/>
              </w:rPr>
            </w:pPr>
            <w:r>
              <w:rPr>
                <w:rFonts w:hint="eastAsia" w:ascii="宋体" w:hAnsi="宋体" w:eastAsia="宋体" w:cs="宋体"/>
                <w:sz w:val="24"/>
                <w:szCs w:val="24"/>
              </w:rPr>
              <w:t>食品营养与卫生</w:t>
            </w:r>
            <w:r>
              <w:rPr>
                <w:rFonts w:hint="eastAsia" w:ascii="宋体"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jc w:val="center"/>
        </w:trPr>
        <w:tc>
          <w:tcPr>
            <w:tcW w:w="1228" w:type="dxa"/>
            <w:vMerge w:val="restart"/>
            <w:vAlign w:val="center"/>
          </w:tcPr>
          <w:p>
            <w:pPr>
              <w:tabs>
                <w:tab w:val="left" w:pos="2394"/>
              </w:tabs>
              <w:jc w:val="center"/>
              <w:rPr>
                <w:rFonts w:hint="eastAsia" w:ascii="宋体" w:hAnsi="宋体" w:eastAsia="宋体" w:cs="宋体"/>
                <w:sz w:val="24"/>
                <w:szCs w:val="24"/>
              </w:rPr>
            </w:pPr>
            <w:r>
              <w:rPr>
                <w:rFonts w:hint="eastAsia" w:ascii="宋体" w:hAnsi="宋体" w:eastAsia="宋体" w:cs="宋体"/>
                <w:sz w:val="24"/>
                <w:szCs w:val="24"/>
              </w:rPr>
              <w:t>食品</w:t>
            </w:r>
          </w:p>
          <w:p>
            <w:pPr>
              <w:tabs>
                <w:tab w:val="left" w:pos="2394"/>
              </w:tabs>
              <w:jc w:val="center"/>
              <w:rPr>
                <w:rFonts w:hint="eastAsia" w:ascii="宋体" w:hAnsi="宋体" w:eastAsia="宋体" w:cs="宋体"/>
                <w:sz w:val="24"/>
                <w:szCs w:val="24"/>
              </w:rPr>
            </w:pPr>
            <w:r>
              <w:rPr>
                <w:rFonts w:hint="eastAsia" w:ascii="宋体" w:hAnsi="宋体" w:eastAsia="宋体" w:cs="宋体"/>
                <w:sz w:val="24"/>
                <w:szCs w:val="24"/>
              </w:rPr>
              <w:t>质量管理</w:t>
            </w:r>
          </w:p>
          <w:p>
            <w:pPr>
              <w:tabs>
                <w:tab w:val="left" w:pos="2394"/>
              </w:tabs>
              <w:jc w:val="center"/>
              <w:rPr>
                <w:rFonts w:hint="eastAsia" w:ascii="宋体" w:hAnsi="宋体" w:eastAsia="宋体" w:cs="宋体"/>
                <w:sz w:val="24"/>
                <w:szCs w:val="24"/>
              </w:rPr>
            </w:pPr>
          </w:p>
        </w:tc>
        <w:tc>
          <w:tcPr>
            <w:tcW w:w="1665" w:type="dxa"/>
            <w:vAlign w:val="center"/>
          </w:tcPr>
          <w:p>
            <w:pPr>
              <w:tabs>
                <w:tab w:val="left" w:pos="2394"/>
              </w:tabs>
              <w:rPr>
                <w:rFonts w:hint="eastAsia" w:ascii="宋体" w:hAnsi="宋体" w:eastAsia="宋体" w:cs="宋体"/>
                <w:sz w:val="24"/>
                <w:szCs w:val="24"/>
              </w:rPr>
            </w:pPr>
            <w:r>
              <w:rPr>
                <w:rFonts w:hint="eastAsia" w:ascii="宋体" w:hAnsi="宋体" w:eastAsia="宋体" w:cs="宋体"/>
                <w:sz w:val="24"/>
                <w:szCs w:val="24"/>
              </w:rPr>
              <w:t>生产管理</w:t>
            </w:r>
          </w:p>
        </w:tc>
        <w:tc>
          <w:tcPr>
            <w:tcW w:w="3765" w:type="dxa"/>
            <w:vAlign w:val="center"/>
          </w:tcPr>
          <w:p>
            <w:pPr>
              <w:tabs>
                <w:tab w:val="left" w:pos="2394"/>
              </w:tabs>
              <w:rPr>
                <w:rFonts w:hint="eastAsia" w:ascii="宋体" w:hAnsi="宋体" w:eastAsia="宋体" w:cs="宋体"/>
                <w:sz w:val="24"/>
                <w:szCs w:val="24"/>
              </w:rPr>
            </w:pPr>
            <w:r>
              <w:rPr>
                <w:rFonts w:hint="eastAsia" w:ascii="宋体" w:hAnsi="宋体" w:eastAsia="宋体" w:cs="宋体"/>
                <w:sz w:val="24"/>
                <w:szCs w:val="24"/>
              </w:rPr>
              <w:t>1.食品质量管理工具应用能力；</w:t>
            </w:r>
          </w:p>
          <w:p>
            <w:pPr>
              <w:tabs>
                <w:tab w:val="left" w:pos="2394"/>
              </w:tabs>
              <w:rPr>
                <w:rFonts w:hint="eastAsia" w:ascii="宋体" w:hAnsi="宋体" w:eastAsia="宋体" w:cs="宋体"/>
                <w:sz w:val="24"/>
                <w:szCs w:val="24"/>
              </w:rPr>
            </w:pPr>
            <w:r>
              <w:rPr>
                <w:rFonts w:hint="eastAsia" w:ascii="宋体" w:hAnsi="宋体" w:eastAsia="宋体" w:cs="宋体"/>
                <w:sz w:val="24"/>
                <w:szCs w:val="24"/>
              </w:rPr>
              <w:t>2.食品企业GMP制订与实施能力；</w:t>
            </w:r>
          </w:p>
          <w:p>
            <w:pPr>
              <w:tabs>
                <w:tab w:val="left" w:pos="2394"/>
              </w:tabs>
              <w:rPr>
                <w:rFonts w:hint="eastAsia" w:ascii="宋体" w:hAnsi="宋体" w:eastAsia="宋体" w:cs="宋体"/>
                <w:sz w:val="24"/>
                <w:szCs w:val="24"/>
                <w:lang w:eastAsia="zh-CN"/>
              </w:rPr>
            </w:pPr>
            <w:r>
              <w:rPr>
                <w:rFonts w:hint="eastAsia" w:ascii="宋体" w:hAnsi="宋体" w:eastAsia="宋体" w:cs="宋体"/>
                <w:sz w:val="24"/>
                <w:szCs w:val="24"/>
              </w:rPr>
              <w:t>3.食品企业SSOP</w:t>
            </w:r>
            <w:r>
              <w:rPr>
                <w:rFonts w:hint="eastAsia" w:cs="宋体"/>
                <w:sz w:val="24"/>
                <w:szCs w:val="24"/>
                <w:lang w:eastAsia="zh-CN"/>
              </w:rPr>
              <w:t>、</w:t>
            </w:r>
            <w:r>
              <w:rPr>
                <w:rFonts w:hint="eastAsia" w:ascii="宋体" w:hAnsi="宋体" w:eastAsia="宋体" w:cs="宋体"/>
                <w:sz w:val="24"/>
                <w:szCs w:val="24"/>
              </w:rPr>
              <w:t>HACCP制订与实施能力</w:t>
            </w:r>
            <w:r>
              <w:rPr>
                <w:rFonts w:hint="eastAsia" w:cs="宋体"/>
                <w:sz w:val="24"/>
                <w:szCs w:val="24"/>
                <w:lang w:eastAsia="zh-CN"/>
              </w:rPr>
              <w:t>。</w:t>
            </w:r>
          </w:p>
        </w:tc>
        <w:tc>
          <w:tcPr>
            <w:tcW w:w="2471" w:type="dxa"/>
            <w:vAlign w:val="center"/>
          </w:tcPr>
          <w:p>
            <w:pPr>
              <w:tabs>
                <w:tab w:val="left" w:pos="2394"/>
              </w:tabs>
              <w:rPr>
                <w:rFonts w:hint="eastAsia" w:ascii="宋体" w:hAnsi="宋体" w:eastAsia="宋体" w:cs="宋体"/>
                <w:sz w:val="24"/>
                <w:szCs w:val="24"/>
                <w:lang w:eastAsia="zh-CN"/>
              </w:rPr>
            </w:pPr>
            <w:r>
              <w:rPr>
                <w:rFonts w:hint="eastAsia" w:ascii="宋体" w:hAnsi="宋体" w:eastAsia="宋体" w:cs="宋体"/>
                <w:sz w:val="24"/>
                <w:szCs w:val="24"/>
              </w:rPr>
              <w:t>食品质量管理</w:t>
            </w:r>
            <w:r>
              <w:rPr>
                <w:rFonts w:hint="eastAsia" w:ascii="宋体" w:hAnsi="宋体" w:cs="宋体"/>
                <w:sz w:val="24"/>
                <w:szCs w:val="24"/>
                <w:lang w:eastAsia="zh-CN"/>
              </w:rPr>
              <w:t>与安全；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8" w:type="dxa"/>
            <w:vMerge w:val="continue"/>
            <w:vAlign w:val="center"/>
          </w:tcPr>
          <w:p>
            <w:pPr>
              <w:tabs>
                <w:tab w:val="left" w:pos="2394"/>
              </w:tabs>
              <w:jc w:val="center"/>
              <w:rPr>
                <w:rFonts w:hint="eastAsia" w:ascii="宋体" w:hAnsi="宋体" w:eastAsia="宋体" w:cs="宋体"/>
                <w:sz w:val="24"/>
                <w:szCs w:val="24"/>
              </w:rPr>
            </w:pPr>
          </w:p>
        </w:tc>
        <w:tc>
          <w:tcPr>
            <w:tcW w:w="1665" w:type="dxa"/>
            <w:vAlign w:val="center"/>
          </w:tcPr>
          <w:p>
            <w:pPr>
              <w:tabs>
                <w:tab w:val="left" w:pos="2394"/>
              </w:tabs>
              <w:rPr>
                <w:rFonts w:hint="eastAsia" w:ascii="宋体" w:hAnsi="宋体" w:eastAsia="宋体" w:cs="宋体"/>
                <w:sz w:val="24"/>
                <w:szCs w:val="24"/>
              </w:rPr>
            </w:pPr>
            <w:r>
              <w:rPr>
                <w:rFonts w:hint="eastAsia" w:ascii="宋体" w:hAnsi="宋体" w:eastAsia="宋体" w:cs="宋体"/>
                <w:sz w:val="24"/>
                <w:szCs w:val="24"/>
              </w:rPr>
              <w:t>质量评价</w:t>
            </w:r>
          </w:p>
        </w:tc>
        <w:tc>
          <w:tcPr>
            <w:tcW w:w="3765" w:type="dxa"/>
            <w:vAlign w:val="center"/>
          </w:tcPr>
          <w:p>
            <w:pPr>
              <w:tabs>
                <w:tab w:val="left" w:pos="2394"/>
              </w:tabs>
              <w:rPr>
                <w:rFonts w:hint="eastAsia" w:ascii="宋体" w:hAnsi="宋体" w:eastAsia="宋体" w:cs="宋体"/>
                <w:sz w:val="24"/>
                <w:szCs w:val="24"/>
              </w:rPr>
            </w:pPr>
            <w:r>
              <w:rPr>
                <w:rFonts w:hint="eastAsia" w:ascii="宋体" w:hAnsi="宋体" w:eastAsia="宋体" w:cs="宋体"/>
                <w:sz w:val="24"/>
                <w:szCs w:val="24"/>
              </w:rPr>
              <w:t>1.人体需要的能量和营养素；</w:t>
            </w:r>
          </w:p>
          <w:p>
            <w:pPr>
              <w:tabs>
                <w:tab w:val="left" w:pos="2394"/>
              </w:tabs>
              <w:rPr>
                <w:rFonts w:hint="eastAsia" w:ascii="宋体" w:hAnsi="宋体" w:eastAsia="宋体" w:cs="宋体"/>
                <w:sz w:val="24"/>
                <w:szCs w:val="24"/>
              </w:rPr>
            </w:pPr>
            <w:r>
              <w:rPr>
                <w:rFonts w:hint="eastAsia" w:ascii="宋体" w:hAnsi="宋体" w:eastAsia="宋体" w:cs="宋体"/>
                <w:sz w:val="24"/>
                <w:szCs w:val="24"/>
              </w:rPr>
              <w:t>2.各类食物的营养，人群膳食</w:t>
            </w:r>
            <w:r>
              <w:rPr>
                <w:rFonts w:hint="eastAsia" w:cs="宋体"/>
                <w:sz w:val="24"/>
                <w:szCs w:val="24"/>
                <w:lang w:eastAsia="zh-CN"/>
              </w:rPr>
              <w:t>、</w:t>
            </w:r>
            <w:r>
              <w:rPr>
                <w:rFonts w:hint="eastAsia" w:ascii="宋体" w:hAnsi="宋体" w:eastAsia="宋体" w:cs="宋体"/>
                <w:sz w:val="24"/>
                <w:szCs w:val="24"/>
              </w:rPr>
              <w:t>膳食结构和营养配餐；</w:t>
            </w:r>
          </w:p>
          <w:p>
            <w:pPr>
              <w:tabs>
                <w:tab w:val="left" w:pos="2394"/>
              </w:tabs>
              <w:rPr>
                <w:rFonts w:hint="eastAsia" w:ascii="宋体" w:hAnsi="宋体" w:eastAsia="宋体" w:cs="宋体"/>
                <w:sz w:val="24"/>
                <w:szCs w:val="24"/>
                <w:lang w:eastAsia="zh-CN"/>
              </w:rPr>
            </w:pPr>
            <w:r>
              <w:rPr>
                <w:rFonts w:hint="eastAsia" w:ascii="宋体" w:hAnsi="宋体" w:eastAsia="宋体" w:cs="宋体"/>
                <w:sz w:val="24"/>
                <w:szCs w:val="24"/>
              </w:rPr>
              <w:t>3.膳食与疾病</w:t>
            </w:r>
            <w:r>
              <w:rPr>
                <w:rFonts w:hint="eastAsia" w:cs="宋体"/>
                <w:sz w:val="24"/>
                <w:szCs w:val="24"/>
                <w:lang w:eastAsia="zh-CN"/>
              </w:rPr>
              <w:t>；</w:t>
            </w:r>
          </w:p>
          <w:p>
            <w:pPr>
              <w:tabs>
                <w:tab w:val="left" w:pos="2394"/>
              </w:tabs>
              <w:rPr>
                <w:rFonts w:hint="eastAsia" w:ascii="宋体" w:hAnsi="宋体" w:eastAsia="宋体" w:cs="宋体"/>
                <w:sz w:val="24"/>
                <w:szCs w:val="24"/>
              </w:rPr>
            </w:pPr>
            <w:r>
              <w:rPr>
                <w:rFonts w:hint="eastAsia" w:ascii="宋体" w:hAnsi="宋体" w:eastAsia="宋体" w:cs="宋体"/>
                <w:sz w:val="24"/>
                <w:szCs w:val="24"/>
              </w:rPr>
              <w:t>4.食品污染及预防，食物中毒及预防；</w:t>
            </w:r>
          </w:p>
          <w:p>
            <w:pPr>
              <w:tabs>
                <w:tab w:val="left" w:pos="2394"/>
              </w:tabs>
              <w:rPr>
                <w:rFonts w:hint="eastAsia" w:ascii="宋体" w:hAnsi="宋体" w:eastAsia="宋体" w:cs="宋体"/>
                <w:sz w:val="24"/>
                <w:szCs w:val="24"/>
                <w:lang w:eastAsia="zh-CN"/>
              </w:rPr>
            </w:pPr>
            <w:r>
              <w:rPr>
                <w:rFonts w:hint="eastAsia" w:ascii="宋体" w:hAnsi="宋体" w:eastAsia="宋体" w:cs="宋体"/>
                <w:sz w:val="24"/>
                <w:szCs w:val="24"/>
              </w:rPr>
              <w:t>5.各类食品卫生，食品卫生监督与管理</w:t>
            </w:r>
            <w:r>
              <w:rPr>
                <w:rFonts w:hint="eastAsia" w:cs="宋体"/>
                <w:sz w:val="24"/>
                <w:szCs w:val="24"/>
                <w:lang w:eastAsia="zh-CN"/>
              </w:rPr>
              <w:t>。</w:t>
            </w:r>
          </w:p>
        </w:tc>
        <w:tc>
          <w:tcPr>
            <w:tcW w:w="2471" w:type="dxa"/>
            <w:vAlign w:val="center"/>
          </w:tcPr>
          <w:p>
            <w:pPr>
              <w:tabs>
                <w:tab w:val="left" w:pos="2394"/>
              </w:tabs>
              <w:rPr>
                <w:rFonts w:hint="eastAsia" w:ascii="宋体" w:hAnsi="宋体" w:eastAsia="宋体" w:cs="宋体"/>
                <w:sz w:val="24"/>
                <w:szCs w:val="24"/>
                <w:lang w:eastAsia="zh-CN"/>
              </w:rPr>
            </w:pPr>
            <w:r>
              <w:rPr>
                <w:rFonts w:hint="eastAsia" w:ascii="宋体" w:hAnsi="宋体" w:eastAsia="宋体" w:cs="宋体"/>
                <w:sz w:val="24"/>
                <w:szCs w:val="24"/>
              </w:rPr>
              <w:t>食品营养与</w:t>
            </w:r>
            <w:r>
              <w:rPr>
                <w:rFonts w:hint="eastAsia" w:ascii="宋体" w:hAnsi="宋体" w:cs="宋体"/>
                <w:sz w:val="24"/>
                <w:szCs w:val="24"/>
                <w:lang w:eastAsia="zh-CN"/>
              </w:rPr>
              <w:t>安全。</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b/>
          <w:bCs/>
          <w:sz w:val="24"/>
          <w:szCs w:val="24"/>
          <w:lang w:eastAsia="zh-CN"/>
        </w:rPr>
      </w:pPr>
    </w:p>
    <w:p>
      <w:pPr>
        <w:pStyle w:val="6"/>
        <w:numPr>
          <w:ilvl w:val="0"/>
          <w:numId w:val="0"/>
        </w:numPr>
        <w:spacing w:line="303" w:lineRule="exact"/>
        <w:ind w:right="0" w:rightChars="0"/>
        <w:rPr>
          <w:rFonts w:hint="eastAsia" w:ascii="黑体" w:eastAsia="黑体"/>
        </w:rPr>
      </w:pPr>
    </w:p>
    <w:p>
      <w:pPr>
        <w:sectPr>
          <w:headerReference r:id="rId3" w:type="default"/>
          <w:footerReference r:id="rId4" w:type="default"/>
          <w:pgSz w:w="11910" w:h="16840"/>
          <w:pgMar w:top="1420" w:right="1094" w:bottom="1417" w:left="1094" w:header="876" w:footer="1200" w:gutter="0"/>
          <w:pgNumType w:fmt="decimal"/>
        </w:sectPr>
      </w:pPr>
    </w:p>
    <w:p>
      <w:pPr>
        <w:pStyle w:val="6"/>
        <w:numPr>
          <w:ilvl w:val="0"/>
          <w:numId w:val="3"/>
        </w:numPr>
        <w:spacing w:line="303" w:lineRule="exact"/>
        <w:ind w:left="1237"/>
      </w:pPr>
      <w:r>
        <w:rPr>
          <w:rFonts w:hint="eastAsia" w:ascii="黑体" w:eastAsia="黑体"/>
        </w:rPr>
        <w:t>教学进度安排及学时分配</w:t>
      </w:r>
    </w:p>
    <w:p>
      <w:pPr>
        <w:pStyle w:val="2"/>
        <w:keepNext w:val="0"/>
        <w:keepLines w:val="0"/>
        <w:pageBreakBefore w:val="0"/>
        <w:widowControl w:val="0"/>
        <w:numPr>
          <w:ilvl w:val="0"/>
          <w:numId w:val="0"/>
        </w:numPr>
        <w:tabs>
          <w:tab w:val="left" w:pos="1481"/>
        </w:tabs>
        <w:kinsoku/>
        <w:wordWrap/>
        <w:overflowPunct/>
        <w:topLinePunct w:val="0"/>
        <w:autoSpaceDE w:val="0"/>
        <w:autoSpaceDN w:val="0"/>
        <w:bidi w:val="0"/>
        <w:adjustRightInd/>
        <w:snapToGrid/>
        <w:spacing w:before="153" w:after="0" w:line="240" w:lineRule="auto"/>
        <w:ind w:left="293" w:leftChars="133" w:right="754" w:rightChars="0" w:firstLine="723" w:firstLineChars="300"/>
        <w:jc w:val="left"/>
        <w:textAlignment w:val="auto"/>
      </w:pPr>
      <w:r>
        <w:rPr>
          <w:rFonts w:hint="eastAsia"/>
          <w:b/>
          <w:bCs/>
          <w:lang w:eastAsia="zh-CN"/>
        </w:rPr>
        <w:t>（一）</w:t>
      </w:r>
      <w:r>
        <w:rPr>
          <w:b/>
          <w:bCs/>
        </w:rPr>
        <w:t>绿色食品生产与检验专业教学进程表</w:t>
      </w:r>
    </w:p>
    <w:tbl>
      <w:tblPr>
        <w:tblStyle w:val="10"/>
        <w:tblW w:w="12540" w:type="dxa"/>
        <w:jc w:val="center"/>
        <w:shd w:val="clear" w:color="auto" w:fill="auto"/>
        <w:tblLayout w:type="autofit"/>
        <w:tblCellMar>
          <w:top w:w="0" w:type="dxa"/>
          <w:left w:w="0" w:type="dxa"/>
          <w:bottom w:w="0" w:type="dxa"/>
          <w:right w:w="0" w:type="dxa"/>
        </w:tblCellMar>
      </w:tblPr>
      <w:tblGrid>
        <w:gridCol w:w="352"/>
        <w:gridCol w:w="353"/>
        <w:gridCol w:w="279"/>
        <w:gridCol w:w="1086"/>
        <w:gridCol w:w="1900"/>
        <w:gridCol w:w="595"/>
        <w:gridCol w:w="489"/>
        <w:gridCol w:w="388"/>
        <w:gridCol w:w="500"/>
        <w:gridCol w:w="411"/>
        <w:gridCol w:w="486"/>
        <w:gridCol w:w="378"/>
        <w:gridCol w:w="674"/>
        <w:gridCol w:w="660"/>
        <w:gridCol w:w="688"/>
        <w:gridCol w:w="688"/>
        <w:gridCol w:w="674"/>
        <w:gridCol w:w="599"/>
        <w:gridCol w:w="458"/>
        <w:gridCol w:w="882"/>
      </w:tblGrid>
      <w:tr>
        <w:tblPrEx>
          <w:shd w:val="clear" w:color="auto" w:fill="auto"/>
          <w:tblCellMar>
            <w:top w:w="0" w:type="dxa"/>
            <w:left w:w="0" w:type="dxa"/>
            <w:bottom w:w="0" w:type="dxa"/>
            <w:right w:w="0" w:type="dxa"/>
          </w:tblCellMar>
        </w:tblPrEx>
        <w:trPr>
          <w:trHeight w:val="458" w:hRule="atLeast"/>
          <w:jc w:val="center"/>
        </w:trPr>
        <w:tc>
          <w:tcPr>
            <w:tcW w:w="70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课程</w:t>
            </w:r>
            <w:r>
              <w:rPr>
                <w:rFonts w:hint="eastAsia" w:ascii="宋体" w:hAnsi="宋体" w:eastAsia="宋体" w:cs="宋体"/>
                <w:b/>
                <w:i w:val="0"/>
                <w:color w:val="auto"/>
                <w:kern w:val="0"/>
                <w:sz w:val="16"/>
                <w:szCs w:val="16"/>
                <w:u w:val="none"/>
                <w:lang w:val="en-US" w:eastAsia="zh-CN" w:bidi="ar"/>
              </w:rPr>
              <w:br w:type="textWrapping"/>
            </w:r>
            <w:r>
              <w:rPr>
                <w:rFonts w:hint="eastAsia" w:ascii="宋体" w:hAnsi="宋体" w:eastAsia="宋体" w:cs="宋体"/>
                <w:b/>
                <w:i w:val="0"/>
                <w:color w:val="auto"/>
                <w:kern w:val="0"/>
                <w:sz w:val="16"/>
                <w:szCs w:val="16"/>
                <w:u w:val="none"/>
                <w:lang w:val="en-US" w:eastAsia="zh-CN" w:bidi="ar"/>
              </w:rPr>
              <w:t>类别</w:t>
            </w:r>
          </w:p>
        </w:tc>
        <w:tc>
          <w:tcPr>
            <w:tcW w:w="27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序号</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课程代码</w:t>
            </w:r>
          </w:p>
        </w:tc>
        <w:tc>
          <w:tcPr>
            <w:tcW w:w="1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课程名称</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课程性质</w:t>
            </w:r>
          </w:p>
        </w:tc>
        <w:tc>
          <w:tcPr>
            <w:tcW w:w="3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学分</w:t>
            </w:r>
          </w:p>
        </w:tc>
        <w:tc>
          <w:tcPr>
            <w:tcW w:w="1397"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教学课时</w:t>
            </w:r>
          </w:p>
        </w:tc>
        <w:tc>
          <w:tcPr>
            <w:tcW w:w="37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开设学期</w:t>
            </w:r>
          </w:p>
        </w:tc>
        <w:tc>
          <w:tcPr>
            <w:tcW w:w="3983"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教学进程(学期、教学活动周数</w:t>
            </w:r>
            <w:r>
              <w:rPr>
                <w:rFonts w:hint="eastAsia" w:ascii="宋体" w:hAnsi="宋体" w:eastAsia="宋体" w:cs="宋体"/>
                <w:b/>
                <w:i w:val="0"/>
                <w:color w:val="auto"/>
                <w:kern w:val="0"/>
                <w:sz w:val="16"/>
                <w:szCs w:val="16"/>
                <w:u w:val="none"/>
                <w:lang w:val="en-US" w:eastAsia="zh-CN" w:bidi="ar"/>
              </w:rPr>
              <w:br w:type="textWrapping"/>
            </w:r>
            <w:r>
              <w:rPr>
                <w:rFonts w:hint="eastAsia" w:ascii="宋体" w:hAnsi="宋体" w:eastAsia="宋体" w:cs="宋体"/>
                <w:b/>
                <w:i w:val="0"/>
                <w:color w:val="auto"/>
                <w:kern w:val="0"/>
                <w:sz w:val="16"/>
                <w:szCs w:val="16"/>
                <w:u w:val="none"/>
                <w:lang w:val="en-US" w:eastAsia="zh-CN" w:bidi="ar"/>
              </w:rPr>
              <w:t>课堂教学周数、平均周学时）</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课程</w:t>
            </w:r>
            <w:r>
              <w:rPr>
                <w:rFonts w:hint="eastAsia" w:ascii="宋体" w:hAnsi="宋体" w:eastAsia="宋体" w:cs="宋体"/>
                <w:b/>
                <w:i w:val="0"/>
                <w:color w:val="auto"/>
                <w:kern w:val="0"/>
                <w:sz w:val="16"/>
                <w:szCs w:val="16"/>
                <w:u w:val="none"/>
                <w:lang w:val="en-US" w:eastAsia="zh-CN" w:bidi="ar"/>
              </w:rPr>
              <w:br w:type="textWrapping"/>
            </w:r>
            <w:r>
              <w:rPr>
                <w:rFonts w:hint="eastAsia" w:ascii="宋体" w:hAnsi="宋体" w:eastAsia="宋体" w:cs="宋体"/>
                <w:b/>
                <w:i w:val="0"/>
                <w:color w:val="auto"/>
                <w:kern w:val="0"/>
                <w:sz w:val="16"/>
                <w:szCs w:val="16"/>
                <w:u w:val="none"/>
                <w:lang w:val="en-US" w:eastAsia="zh-CN" w:bidi="ar"/>
              </w:rPr>
              <w:t>考核</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开课部门</w:t>
            </w:r>
          </w:p>
        </w:tc>
      </w:tr>
      <w:tr>
        <w:tblPrEx>
          <w:tblCellMar>
            <w:top w:w="0" w:type="dxa"/>
            <w:left w:w="0" w:type="dxa"/>
            <w:bottom w:w="0" w:type="dxa"/>
            <w:right w:w="0" w:type="dxa"/>
          </w:tblCellMar>
        </w:tblPrEx>
        <w:trPr>
          <w:trHeight w:val="270" w:hRule="atLeast"/>
          <w:jc w:val="center"/>
        </w:trPr>
        <w:tc>
          <w:tcPr>
            <w:tcW w:w="7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27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课程</w:t>
            </w:r>
            <w:r>
              <w:rPr>
                <w:rFonts w:hint="eastAsia" w:ascii="宋体" w:hAnsi="宋体" w:eastAsia="宋体" w:cs="宋体"/>
                <w:b/>
                <w:i w:val="0"/>
                <w:color w:val="auto"/>
                <w:kern w:val="0"/>
                <w:sz w:val="16"/>
                <w:szCs w:val="16"/>
                <w:u w:val="none"/>
                <w:lang w:val="en-US" w:eastAsia="zh-CN" w:bidi="ar"/>
              </w:rPr>
              <w:br w:type="textWrapping"/>
            </w:r>
            <w:r>
              <w:rPr>
                <w:rFonts w:hint="eastAsia" w:ascii="宋体" w:hAnsi="宋体" w:eastAsia="宋体" w:cs="宋体"/>
                <w:b/>
                <w:i w:val="0"/>
                <w:color w:val="auto"/>
                <w:kern w:val="0"/>
                <w:sz w:val="16"/>
                <w:szCs w:val="16"/>
                <w:u w:val="none"/>
                <w:lang w:val="en-US" w:eastAsia="zh-CN" w:bidi="ar"/>
              </w:rPr>
              <w:t>类型(A/B/C)</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是否理实一体</w:t>
            </w:r>
          </w:p>
        </w:tc>
        <w:tc>
          <w:tcPr>
            <w:tcW w:w="3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总计</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理论</w:t>
            </w:r>
          </w:p>
        </w:tc>
        <w:tc>
          <w:tcPr>
            <w:tcW w:w="4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实践</w:t>
            </w:r>
          </w:p>
        </w:tc>
        <w:tc>
          <w:tcPr>
            <w:tcW w:w="37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1学期</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2学期</w:t>
            </w:r>
          </w:p>
        </w:tc>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3学期</w:t>
            </w:r>
          </w:p>
        </w:tc>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4学期</w:t>
            </w:r>
          </w:p>
        </w:tc>
        <w:tc>
          <w:tcPr>
            <w:tcW w:w="6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5学期</w:t>
            </w:r>
          </w:p>
        </w:tc>
        <w:tc>
          <w:tcPr>
            <w:tcW w:w="5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6学期</w:t>
            </w: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r>
      <w:tr>
        <w:tblPrEx>
          <w:tblCellMar>
            <w:top w:w="0" w:type="dxa"/>
            <w:left w:w="0" w:type="dxa"/>
            <w:bottom w:w="0" w:type="dxa"/>
            <w:right w:w="0" w:type="dxa"/>
          </w:tblCellMar>
        </w:tblPrEx>
        <w:trPr>
          <w:trHeight w:val="270" w:hRule="atLeast"/>
          <w:jc w:val="center"/>
        </w:trPr>
        <w:tc>
          <w:tcPr>
            <w:tcW w:w="7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27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3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37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20</w:t>
            </w:r>
          </w:p>
        </w:tc>
        <w:tc>
          <w:tcPr>
            <w:tcW w:w="5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20</w:t>
            </w: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r>
      <w:tr>
        <w:tblPrEx>
          <w:tblCellMar>
            <w:top w:w="0" w:type="dxa"/>
            <w:left w:w="0" w:type="dxa"/>
            <w:bottom w:w="0" w:type="dxa"/>
            <w:right w:w="0" w:type="dxa"/>
          </w:tblCellMar>
        </w:tblPrEx>
        <w:trPr>
          <w:trHeight w:val="270" w:hRule="atLeast"/>
          <w:jc w:val="center"/>
        </w:trPr>
        <w:tc>
          <w:tcPr>
            <w:tcW w:w="7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27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3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37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12</w:t>
            </w:r>
          </w:p>
        </w:tc>
        <w:tc>
          <w:tcPr>
            <w:tcW w:w="5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0</w:t>
            </w: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r>
      <w:tr>
        <w:tblPrEx>
          <w:tblCellMar>
            <w:top w:w="0" w:type="dxa"/>
            <w:left w:w="0" w:type="dxa"/>
            <w:bottom w:w="0" w:type="dxa"/>
            <w:right w:w="0" w:type="dxa"/>
          </w:tblCellMar>
        </w:tblPrEx>
        <w:trPr>
          <w:trHeight w:val="383" w:hRule="atLeast"/>
          <w:jc w:val="center"/>
        </w:trPr>
        <w:tc>
          <w:tcPr>
            <w:tcW w:w="35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公共基础课</w:t>
            </w:r>
          </w:p>
        </w:tc>
        <w:tc>
          <w:tcPr>
            <w:tcW w:w="35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公共必修课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1340000000</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入学教育与军事训练</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36</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学工处</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1140000001</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形势与政策I</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16</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16</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0</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1140000002</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形势与政策II</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等线" w:cs="Times New Roman"/>
                <w:i w:val="0"/>
                <w:color w:val="auto"/>
                <w:sz w:val="18"/>
                <w:szCs w:val="18"/>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16</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16</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0</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1140000003</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形势与政策III</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等线" w:cs="Times New Roman"/>
                <w:i w:val="0"/>
                <w:color w:val="auto"/>
                <w:sz w:val="18"/>
                <w:szCs w:val="18"/>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16</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16</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0</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1140000004</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形势与政策IV</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等线" w:cs="Times New Roman"/>
                <w:i w:val="0"/>
                <w:color w:val="auto"/>
                <w:sz w:val="18"/>
                <w:szCs w:val="18"/>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16</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16</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0</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1140000005</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形势与政策V</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等线" w:cs="Times New Roman"/>
                <w:i w:val="0"/>
                <w:color w:val="auto"/>
                <w:sz w:val="18"/>
                <w:szCs w:val="18"/>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0</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7</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1140000006</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大学生军事理论</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等线" w:cs="Times New Roman"/>
                <w:i w:val="0"/>
                <w:color w:val="auto"/>
                <w:sz w:val="18"/>
                <w:szCs w:val="18"/>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16</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16</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8</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1150000007</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职业发展与就业指导</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等线" w:cs="Times New Roman"/>
                <w:i w:val="0"/>
                <w:color w:val="auto"/>
                <w:sz w:val="18"/>
                <w:szCs w:val="18"/>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16</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16</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9</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1150000008</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劳动教育</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0</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各系部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10</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1110000009</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思想道德修养与法律基础</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48</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16</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11</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1110000010</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民族理论与民族政策</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等线" w:cs="Times New Roman"/>
                <w:i w:val="0"/>
                <w:color w:val="auto"/>
                <w:sz w:val="18"/>
                <w:szCs w:val="18"/>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510"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12</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1120000011</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毛泽东思想与中国特色社会主义理论体系概论I</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等线" w:cs="Times New Roman"/>
                <w:i w:val="0"/>
                <w:color w:val="auto"/>
                <w:sz w:val="18"/>
                <w:szCs w:val="18"/>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20"/>
                <w:szCs w:val="20"/>
                <w:u w:val="none"/>
              </w:rPr>
            </w:pPr>
            <w:r>
              <w:rPr>
                <w:rFonts w:hint="default" w:ascii="Times New Roman" w:hAnsi="Times New Roman" w:eastAsia="等线" w:cs="Times New Roman"/>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675"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13</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1120000012</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毛泽东思想与中国特色社会主义理论体系概论II</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等线" w:cs="Times New Roman"/>
                <w:i w:val="0"/>
                <w:color w:val="auto"/>
                <w:sz w:val="18"/>
                <w:szCs w:val="18"/>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14</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1110000013</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高职英语I</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等线" w:cs="Times New Roman"/>
                <w:i w:val="0"/>
                <w:color w:val="auto"/>
                <w:sz w:val="18"/>
                <w:szCs w:val="18"/>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20"/>
                <w:szCs w:val="20"/>
                <w:u w:val="none"/>
              </w:rPr>
            </w:pPr>
            <w:r>
              <w:rPr>
                <w:rFonts w:hint="default" w:ascii="Times New Roman" w:hAnsi="Times New Roman" w:eastAsia="等线" w:cs="Times New Roman"/>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15</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1110000014</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高职英语II</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等线" w:cs="Times New Roman"/>
                <w:i w:val="0"/>
                <w:color w:val="auto"/>
                <w:sz w:val="18"/>
                <w:szCs w:val="18"/>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16</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1110000015</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计算机基础I</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64</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8</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56</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17</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1110000016</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计算机基础II</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28</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18</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1110000017</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体育与健康I</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28</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19</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1110000018</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体育与健康II</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28</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20</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1110000019</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高职数学I</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等线" w:cs="Times New Roman"/>
                <w:i w:val="0"/>
                <w:color w:val="auto"/>
                <w:sz w:val="18"/>
                <w:szCs w:val="18"/>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21</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1110000020</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高职数学II</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等线" w:cs="Times New Roman"/>
                <w:i w:val="0"/>
                <w:color w:val="auto"/>
                <w:sz w:val="18"/>
                <w:szCs w:val="18"/>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22</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1110000021</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高职实用语文I</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等线" w:cs="Times New Roman"/>
                <w:i w:val="0"/>
                <w:color w:val="auto"/>
                <w:sz w:val="18"/>
                <w:szCs w:val="18"/>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23</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1110000022</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高职实用语文II</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等线" w:cs="Times New Roman"/>
                <w:i w:val="0"/>
                <w:color w:val="auto"/>
                <w:sz w:val="18"/>
                <w:szCs w:val="18"/>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24</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1140000023</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心理健康教育</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16</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8</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8</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25</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1140000024</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大学生安全教育</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等线" w:cs="Times New Roman"/>
                <w:i w:val="0"/>
                <w:color w:val="auto"/>
                <w:sz w:val="18"/>
                <w:szCs w:val="18"/>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16</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16</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学工处</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4349"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702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478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224</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18.00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14.00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公共选修课（选6学分）</w:t>
            </w: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26</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1440000025</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创新与创业教育（限选）</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27</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1650000026</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体育选修（篮球）</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30</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28</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1650000027</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体育选修（足球）</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30</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29</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1650000028</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体育选修（健美操）</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30</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1650000029</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体育选修（羽毛球）</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30</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31</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1650000030</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市场营销</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12</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1650000031</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普通话</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8</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24</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33</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1650000032</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书法</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8</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24</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0.50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34</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1650000033</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舞蹈</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28</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0.25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bl>
    <w:p>
      <w:pPr>
        <w:jc w:val="center"/>
        <w:rPr>
          <w:rFonts w:hint="eastAsia" w:ascii="宋体" w:hAnsi="宋体" w:eastAsia="宋体" w:cs="宋体"/>
          <w:i w:val="0"/>
          <w:color w:val="auto"/>
          <w:sz w:val="16"/>
          <w:szCs w:val="16"/>
          <w:u w:val="none"/>
        </w:rPr>
        <w:sectPr>
          <w:footerReference r:id="rId5" w:type="default"/>
          <w:pgSz w:w="16840" w:h="11910" w:orient="landscape"/>
          <w:pgMar w:top="1440" w:right="1800" w:bottom="1440" w:left="1800" w:header="876" w:footer="1200" w:gutter="0"/>
          <w:pgNumType w:fmt="decimal"/>
        </w:sectPr>
      </w:pPr>
    </w:p>
    <w:tbl>
      <w:tblPr>
        <w:tblStyle w:val="10"/>
        <w:tblW w:w="12540" w:type="dxa"/>
        <w:jc w:val="center"/>
        <w:shd w:val="clear" w:color="auto" w:fill="auto"/>
        <w:tblLayout w:type="autofit"/>
        <w:tblCellMar>
          <w:top w:w="0" w:type="dxa"/>
          <w:left w:w="0" w:type="dxa"/>
          <w:bottom w:w="0" w:type="dxa"/>
          <w:right w:w="0" w:type="dxa"/>
        </w:tblCellMar>
      </w:tblPr>
      <w:tblGrid>
        <w:gridCol w:w="352"/>
        <w:gridCol w:w="353"/>
        <w:gridCol w:w="320"/>
        <w:gridCol w:w="1245"/>
        <w:gridCol w:w="2178"/>
        <w:gridCol w:w="682"/>
        <w:gridCol w:w="561"/>
        <w:gridCol w:w="445"/>
        <w:gridCol w:w="573"/>
        <w:gridCol w:w="471"/>
        <w:gridCol w:w="557"/>
        <w:gridCol w:w="434"/>
        <w:gridCol w:w="497"/>
        <w:gridCol w:w="498"/>
        <w:gridCol w:w="498"/>
        <w:gridCol w:w="497"/>
        <w:gridCol w:w="498"/>
        <w:gridCol w:w="404"/>
        <w:gridCol w:w="525"/>
        <w:gridCol w:w="952"/>
      </w:tblGrid>
      <w:tr>
        <w:tblPrEx>
          <w:shd w:val="clear" w:color="auto" w:fill="auto"/>
          <w:tblCellMar>
            <w:top w:w="0" w:type="dxa"/>
            <w:left w:w="0" w:type="dxa"/>
            <w:bottom w:w="0" w:type="dxa"/>
            <w:right w:w="0" w:type="dxa"/>
          </w:tblCellMar>
        </w:tblPrEx>
        <w:trPr>
          <w:trHeight w:val="383" w:hRule="atLeast"/>
          <w:jc w:val="center"/>
        </w:trPr>
        <w:tc>
          <w:tcPr>
            <w:tcW w:w="352"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35</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1650000034</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唐宋诗词鉴赏</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等线" w:cs="Times New Roman"/>
                <w:i w:val="0"/>
                <w:color w:val="auto"/>
                <w:sz w:val="18"/>
                <w:szCs w:val="18"/>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36</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1650000035</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应用写作</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16</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16</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37</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1650000036</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礼仪与社交</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24</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12</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38</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1650000037</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音乐欣赏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6"/>
                <w:szCs w:val="16"/>
                <w:u w:val="none"/>
              </w:rPr>
            </w:pPr>
            <w:r>
              <w:rPr>
                <w:rFonts w:hint="default" w:ascii="等线" w:hAnsi="等线" w:eastAsia="等线" w:cs="等线"/>
                <w:i w:val="0"/>
                <w:color w:val="auto"/>
                <w:kern w:val="0"/>
                <w:sz w:val="16"/>
                <w:szCs w:val="16"/>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16</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16</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39</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1650000038</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英语角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6"/>
                <w:szCs w:val="16"/>
                <w:u w:val="none"/>
              </w:rPr>
            </w:pPr>
            <w:r>
              <w:rPr>
                <w:rFonts w:hint="default" w:ascii="等线" w:hAnsi="等线" w:eastAsia="等线" w:cs="等线"/>
                <w:i w:val="0"/>
                <w:color w:val="auto"/>
                <w:kern w:val="0"/>
                <w:sz w:val="16"/>
                <w:szCs w:val="16"/>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等线" w:hAnsi="等线" w:eastAsia="等线" w:cs="等线"/>
                <w:i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等线" w:cs="Times New Roman"/>
                <w:i w:val="0"/>
                <w:color w:val="auto"/>
                <w:sz w:val="18"/>
                <w:szCs w:val="18"/>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40</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1650000039</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中国优秀传统文化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6"/>
                <w:szCs w:val="16"/>
                <w:u w:val="none"/>
              </w:rPr>
            </w:pPr>
            <w:r>
              <w:rPr>
                <w:rFonts w:hint="default" w:ascii="等线" w:hAnsi="等线" w:eastAsia="等线" w:cs="等线"/>
                <w:i w:val="0"/>
                <w:color w:val="auto"/>
                <w:kern w:val="0"/>
                <w:sz w:val="16"/>
                <w:szCs w:val="16"/>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等线" w:hAnsi="等线" w:eastAsia="等线" w:cs="等线"/>
                <w:i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24</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24</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等线" w:cs="Times New Roman"/>
                <w:i w:val="0"/>
                <w:color w:val="auto"/>
                <w:sz w:val="18"/>
                <w:szCs w:val="18"/>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41</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1650000040</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汉语方言与文化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6"/>
                <w:szCs w:val="16"/>
                <w:u w:val="none"/>
              </w:rPr>
            </w:pPr>
            <w:r>
              <w:rPr>
                <w:rFonts w:hint="default" w:ascii="等线" w:hAnsi="等线" w:eastAsia="等线" w:cs="等线"/>
                <w:i w:val="0"/>
                <w:color w:val="auto"/>
                <w:kern w:val="0"/>
                <w:sz w:val="16"/>
                <w:szCs w:val="16"/>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等线" w:hAnsi="等线" w:eastAsia="等线" w:cs="等线"/>
                <w:i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等线" w:cs="Times New Roman"/>
                <w:i w:val="0"/>
                <w:color w:val="auto"/>
                <w:sz w:val="18"/>
                <w:szCs w:val="18"/>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42</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1650000041</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中外爱情诗欣赏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6"/>
                <w:szCs w:val="16"/>
                <w:u w:val="none"/>
              </w:rPr>
            </w:pPr>
            <w:r>
              <w:rPr>
                <w:rFonts w:hint="default" w:ascii="等线" w:hAnsi="等线" w:eastAsia="等线" w:cs="等线"/>
                <w:i w:val="0"/>
                <w:color w:val="auto"/>
                <w:kern w:val="0"/>
                <w:sz w:val="16"/>
                <w:szCs w:val="16"/>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等线" w:hAnsi="等线" w:eastAsia="等线" w:cs="等线"/>
                <w:i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24</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24</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等线" w:cs="Times New Roman"/>
                <w:i w:val="0"/>
                <w:color w:val="auto"/>
                <w:sz w:val="18"/>
                <w:szCs w:val="18"/>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43</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1650000042</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计算机维护与管理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6"/>
                <w:szCs w:val="16"/>
                <w:u w:val="none"/>
              </w:rPr>
            </w:pPr>
            <w:r>
              <w:rPr>
                <w:rFonts w:hint="default" w:ascii="等线" w:hAnsi="等线" w:eastAsia="等线" w:cs="等线"/>
                <w:i w:val="0"/>
                <w:color w:val="auto"/>
                <w:kern w:val="0"/>
                <w:sz w:val="16"/>
                <w:szCs w:val="16"/>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22"/>
                <w:szCs w:val="22"/>
                <w:u w:val="none"/>
              </w:rPr>
            </w:pPr>
            <w:r>
              <w:rPr>
                <w:rFonts w:hint="default" w:ascii="等线" w:hAnsi="等线" w:eastAsia="等线" w:cs="等线"/>
                <w:i w:val="0"/>
                <w:color w:val="auto"/>
                <w:kern w:val="0"/>
                <w:sz w:val="22"/>
                <w:szCs w:val="22"/>
                <w:u w:val="none"/>
                <w:lang w:val="en-US" w:eastAsia="zh-CN" w:bidi="ar"/>
              </w:rPr>
              <w:t>√</w:t>
            </w: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等线" w:cs="Times New Roman"/>
                <w:i w:val="0"/>
                <w:color w:val="auto"/>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32</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44</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1650000043</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数字图像处理技术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6"/>
                <w:szCs w:val="16"/>
                <w:u w:val="none"/>
              </w:rPr>
            </w:pPr>
            <w:r>
              <w:rPr>
                <w:rFonts w:hint="default" w:ascii="等线" w:hAnsi="等线" w:eastAsia="等线" w:cs="等线"/>
                <w:i w:val="0"/>
                <w:color w:val="auto"/>
                <w:kern w:val="0"/>
                <w:sz w:val="16"/>
                <w:szCs w:val="16"/>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22"/>
                <w:szCs w:val="22"/>
                <w:u w:val="none"/>
              </w:rPr>
            </w:pPr>
            <w:r>
              <w:rPr>
                <w:rFonts w:hint="default" w:ascii="等线" w:hAnsi="等线" w:eastAsia="等线" w:cs="等线"/>
                <w:i w:val="0"/>
                <w:color w:val="auto"/>
                <w:kern w:val="0"/>
                <w:sz w:val="22"/>
                <w:szCs w:val="22"/>
                <w:u w:val="none"/>
                <w:lang w:val="en-US" w:eastAsia="zh-CN" w:bidi="ar"/>
              </w:rPr>
              <w:t>√</w:t>
            </w: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等线" w:cs="Times New Roman"/>
                <w:i w:val="0"/>
                <w:color w:val="auto"/>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32</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45</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1650000044</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营养与健康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6"/>
                <w:szCs w:val="16"/>
                <w:u w:val="none"/>
              </w:rPr>
            </w:pPr>
            <w:r>
              <w:rPr>
                <w:rFonts w:hint="default" w:ascii="等线" w:hAnsi="等线" w:eastAsia="等线" w:cs="等线"/>
                <w:i w:val="0"/>
                <w:color w:val="auto"/>
                <w:kern w:val="0"/>
                <w:sz w:val="16"/>
                <w:szCs w:val="16"/>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等线" w:hAnsi="等线" w:eastAsia="等线" w:cs="等线"/>
                <w:i w:val="0"/>
                <w:color w:val="auto"/>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24</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sz w:val="18"/>
                <w:szCs w:val="18"/>
                <w:u w:val="none"/>
              </w:rPr>
            </w:pPr>
            <w:r>
              <w:rPr>
                <w:rFonts w:hint="default" w:ascii="Times New Roman" w:hAnsi="Times New Roman" w:eastAsia="等线" w:cs="Times New Roman"/>
                <w:i w:val="0"/>
                <w:color w:val="auto"/>
                <w:kern w:val="0"/>
                <w:sz w:val="18"/>
                <w:szCs w:val="18"/>
                <w:u w:val="none"/>
                <w:lang w:val="en-US" w:eastAsia="zh-CN" w:bidi="ar"/>
              </w:rPr>
              <w:t>24</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等线" w:cs="Times New Roman"/>
                <w:i w:val="0"/>
                <w:color w:val="auto"/>
                <w:sz w:val="18"/>
                <w:szCs w:val="18"/>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基础部</w:t>
            </w: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4349"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24</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r>
      <w:tr>
        <w:tblPrEx>
          <w:tblCellMar>
            <w:top w:w="0" w:type="dxa"/>
            <w:left w:w="0" w:type="dxa"/>
            <w:bottom w:w="0" w:type="dxa"/>
            <w:right w:w="0" w:type="dxa"/>
          </w:tblCellMar>
        </w:tblPrEx>
        <w:trPr>
          <w:trHeight w:val="38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470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公共基础课累计、占总学时比例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42.5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790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542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248</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18.00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14.00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28%</w:t>
            </w:r>
          </w:p>
        </w:tc>
      </w:tr>
      <w:tr>
        <w:tblPrEx>
          <w:tblCellMar>
            <w:top w:w="0" w:type="dxa"/>
            <w:left w:w="0" w:type="dxa"/>
            <w:bottom w:w="0" w:type="dxa"/>
            <w:right w:w="0" w:type="dxa"/>
          </w:tblCellMar>
        </w:tblPrEx>
        <w:trPr>
          <w:trHeight w:val="38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专业（技能）课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专业必修课</w:t>
            </w: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5101141210</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无机与分析化学</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64</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32</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5101141211</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食品微生物学基础</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64</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32</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5101141212</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食品营养与安全</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64</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24</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5101141213</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食品应用化学</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64</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32</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5101141320</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绿色食品是生产基础</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64</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32</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5101141321</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食品加工单元操作</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64</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32</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7</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5101141322</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畜产品加工技术</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64</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24</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8</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5101141323</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食品检验与分析</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64</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32</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9</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5101141324</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果蔬贮藏与加工技术</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64</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24</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10</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5101141325</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食品发酵技术</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64</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24</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11</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5101141326</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饮料生产技术</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64</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32</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12</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5101141330</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粮油加工技术</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48</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24</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24</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13</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5101141331</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食品质量安全与管理</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48</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24</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24</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14</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5101141340</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跟岗实习</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30</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15</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5101141350</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*食品加工单元操作实训</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30</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16</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5101141351</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食品检验与分析实训</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30</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17</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5101141352</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食品发酵技术实训</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30</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18</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5101141353</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饮料生产技术实训</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30</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19</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8"/>
                <w:szCs w:val="18"/>
                <w:u w:val="none"/>
              </w:rPr>
            </w:pPr>
            <w:r>
              <w:rPr>
                <w:rFonts w:hint="eastAsia" w:ascii="仿宋_GB2312" w:hAnsi="等线" w:eastAsia="仿宋_GB2312" w:cs="仿宋_GB2312"/>
                <w:i w:val="0"/>
                <w:color w:val="auto"/>
                <w:kern w:val="0"/>
                <w:sz w:val="18"/>
                <w:szCs w:val="18"/>
                <w:u w:val="none"/>
                <w:lang w:val="en-US" w:eastAsia="zh-CN" w:bidi="ar"/>
              </w:rPr>
              <w:t>1360000020</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8"/>
                <w:szCs w:val="18"/>
                <w:u w:val="none"/>
              </w:rPr>
            </w:pPr>
            <w:r>
              <w:rPr>
                <w:rFonts w:hint="eastAsia" w:ascii="仿宋_GB2312" w:hAnsi="等线" w:eastAsia="仿宋_GB2312" w:cs="仿宋_GB2312"/>
                <w:i w:val="0"/>
                <w:color w:val="auto"/>
                <w:kern w:val="0"/>
                <w:sz w:val="18"/>
                <w:szCs w:val="18"/>
                <w:u w:val="none"/>
                <w:lang w:val="en-US" w:eastAsia="zh-CN" w:bidi="ar"/>
              </w:rPr>
              <w:t>顶岗实习Ⅰ</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180</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0</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180</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20</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8"/>
                <w:szCs w:val="18"/>
                <w:u w:val="none"/>
              </w:rPr>
            </w:pPr>
            <w:r>
              <w:rPr>
                <w:rFonts w:hint="eastAsia" w:ascii="仿宋_GB2312" w:hAnsi="等线" w:eastAsia="仿宋_GB2312" w:cs="仿宋_GB2312"/>
                <w:i w:val="0"/>
                <w:color w:val="auto"/>
                <w:kern w:val="0"/>
                <w:sz w:val="18"/>
                <w:szCs w:val="18"/>
                <w:u w:val="none"/>
                <w:lang w:val="en-US" w:eastAsia="zh-CN" w:bidi="ar"/>
              </w:rPr>
              <w:t>1360000021</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8"/>
                <w:szCs w:val="18"/>
                <w:u w:val="none"/>
              </w:rPr>
            </w:pPr>
            <w:r>
              <w:rPr>
                <w:rFonts w:hint="eastAsia" w:ascii="仿宋_GB2312" w:hAnsi="等线" w:eastAsia="仿宋_GB2312" w:cs="仿宋_GB2312"/>
                <w:i w:val="0"/>
                <w:color w:val="auto"/>
                <w:kern w:val="0"/>
                <w:sz w:val="18"/>
                <w:szCs w:val="18"/>
                <w:u w:val="none"/>
                <w:lang w:val="en-US" w:eastAsia="zh-CN" w:bidi="ar"/>
              </w:rPr>
              <w:t>顶岗实习Ⅱ</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540</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0</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540</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18W</w:t>
            </w: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1670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432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1238</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16.00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12.00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r>
      <w:tr>
        <w:tblPrEx>
          <w:tblCellMar>
            <w:top w:w="0" w:type="dxa"/>
            <w:left w:w="0" w:type="dxa"/>
            <w:bottom w:w="0" w:type="dxa"/>
            <w:right w:w="0"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21</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5101141540</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食品原料学</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16</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16</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22</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5101141541</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数理统计</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16</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16</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机电工程系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专业拓展课</w:t>
            </w: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23</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5101141450</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食品添加剂</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0</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24</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5101141550</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食品工厂设计</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0</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25</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5101141551</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蔬菜标准化生产技术</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0</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生态工程系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26</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5101141552</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食品企业生产与管理</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0</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经济管理系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27</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5101141553</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食用菌栽培技术</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64</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32</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28</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5101141554</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食品仪器分析技术</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16</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16</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29</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5101141555</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安全食品标准与认证</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16</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16</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5101141556</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饮食文化</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0</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31</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5101141557</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食品供应链管理</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0</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32</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5101141460</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食品包装学</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36</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24</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12</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33</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5101141461</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食品机械与设备</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36</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24</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12</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34</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5101141560</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果树栽培技术</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24</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12</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35</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5101141561</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食品加工与创新</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24</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12</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36</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5101141562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绿色食品产地环境检测</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12</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生态工程系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37</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5101141563</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电工操作技能</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24</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12</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机电工程系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38</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5101141564</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食品标准与法规</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24</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24</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0</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2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39</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5101141565</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食品专业英语</w:t>
            </w:r>
          </w:p>
        </w:tc>
        <w:tc>
          <w:tcPr>
            <w:tcW w:w="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24</w:t>
            </w:r>
          </w:p>
        </w:tc>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24</w:t>
            </w:r>
          </w:p>
        </w:tc>
        <w:tc>
          <w:tcPr>
            <w:tcW w:w="4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18"/>
                <w:szCs w:val="18"/>
                <w:u w:val="none"/>
              </w:rPr>
            </w:pPr>
            <w:r>
              <w:rPr>
                <w:rFonts w:hint="default" w:ascii="仿宋" w:hAnsi="仿宋" w:eastAsia="仿宋" w:cs="仿宋"/>
                <w:i w:val="0"/>
                <w:color w:val="auto"/>
                <w:kern w:val="0"/>
                <w:sz w:val="18"/>
                <w:szCs w:val="18"/>
                <w:u w:val="none"/>
                <w:lang w:val="en-US" w:eastAsia="zh-CN" w:bidi="ar"/>
              </w:rPr>
              <w:t>0</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生物技术系</w:t>
            </w: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336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96</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12.00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r>
      <w:tr>
        <w:tblPrEx>
          <w:tblCellMar>
            <w:top w:w="0" w:type="dxa"/>
            <w:left w:w="0" w:type="dxa"/>
            <w:bottom w:w="0" w:type="dxa"/>
            <w:right w:w="0" w:type="dxa"/>
          </w:tblCellMar>
        </w:tblPrEx>
        <w:trPr>
          <w:trHeight w:val="3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textDirection w:val="tbRlV"/>
            <w:vAlign w:val="center"/>
          </w:tcPr>
          <w:p>
            <w:pPr>
              <w:jc w:val="center"/>
              <w:rPr>
                <w:rFonts w:hint="eastAsia" w:ascii="宋体" w:hAnsi="宋体" w:eastAsia="宋体" w:cs="宋体"/>
                <w:i w:val="0"/>
                <w:color w:val="auto"/>
                <w:sz w:val="16"/>
                <w:szCs w:val="16"/>
                <w:u w:val="none"/>
              </w:rPr>
            </w:pPr>
          </w:p>
        </w:tc>
        <w:tc>
          <w:tcPr>
            <w:tcW w:w="470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专业（技能）课累计、占总学时比例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2006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672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1334</w:t>
            </w:r>
          </w:p>
        </w:tc>
        <w:tc>
          <w:tcPr>
            <w:tcW w:w="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18.00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72%</w:t>
            </w:r>
          </w:p>
        </w:tc>
      </w:tr>
      <w:tr>
        <w:tblPrEx>
          <w:tblCellMar>
            <w:top w:w="0" w:type="dxa"/>
            <w:left w:w="0" w:type="dxa"/>
            <w:bottom w:w="0" w:type="dxa"/>
            <w:right w:w="0" w:type="dxa"/>
          </w:tblCellMar>
        </w:tblPrEx>
        <w:trPr>
          <w:trHeight w:val="383" w:hRule="atLeast"/>
          <w:jc w:val="center"/>
        </w:trPr>
        <w:tc>
          <w:tcPr>
            <w:tcW w:w="7217" w:type="dxa"/>
            <w:gridSpan w:val="1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16"/>
                <w:szCs w:val="16"/>
                <w:u w:val="none"/>
              </w:rPr>
            </w:pPr>
            <w:r>
              <w:rPr>
                <w:rFonts w:hint="eastAsia" w:ascii="宋体" w:hAnsi="宋体" w:eastAsia="宋体" w:cs="宋体"/>
                <w:b/>
                <w:bCs/>
                <w:i w:val="0"/>
                <w:color w:val="auto"/>
                <w:kern w:val="0"/>
                <w:sz w:val="16"/>
                <w:szCs w:val="16"/>
                <w:u w:val="none"/>
                <w:lang w:val="en-US" w:eastAsia="zh-CN" w:bidi="ar"/>
              </w:rPr>
              <w:t>考试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409" w:hRule="atLeast"/>
          <w:jc w:val="center"/>
        </w:trPr>
        <w:tc>
          <w:tcPr>
            <w:tcW w:w="7217" w:type="dxa"/>
            <w:gridSpan w:val="1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16"/>
                <w:szCs w:val="16"/>
                <w:u w:val="none"/>
              </w:rPr>
            </w:pPr>
            <w:r>
              <w:rPr>
                <w:rFonts w:hint="eastAsia" w:ascii="宋体" w:hAnsi="宋体" w:eastAsia="宋体" w:cs="宋体"/>
                <w:b/>
                <w:bCs/>
                <w:i w:val="0"/>
                <w:color w:val="auto"/>
                <w:kern w:val="0"/>
                <w:sz w:val="16"/>
                <w:szCs w:val="16"/>
                <w:u w:val="none"/>
                <w:lang w:val="en-US" w:eastAsia="zh-CN" w:bidi="ar"/>
              </w:rPr>
              <w:t>机动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409" w:hRule="atLeast"/>
          <w:jc w:val="center"/>
        </w:trPr>
        <w:tc>
          <w:tcPr>
            <w:tcW w:w="7217" w:type="dxa"/>
            <w:gridSpan w:val="1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16"/>
                <w:szCs w:val="16"/>
                <w:u w:val="none"/>
              </w:rPr>
            </w:pPr>
            <w:r>
              <w:rPr>
                <w:rFonts w:hint="eastAsia" w:ascii="宋体" w:hAnsi="宋体" w:eastAsia="宋体" w:cs="宋体"/>
                <w:b/>
                <w:bCs/>
                <w:i w:val="0"/>
                <w:color w:val="auto"/>
                <w:kern w:val="0"/>
                <w:sz w:val="16"/>
                <w:szCs w:val="16"/>
                <w:u w:val="none"/>
                <w:lang w:val="en-US" w:eastAsia="zh-CN" w:bidi="ar"/>
              </w:rPr>
              <w:t>毕业鉴定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409" w:hRule="atLeast"/>
          <w:jc w:val="center"/>
        </w:trPr>
        <w:tc>
          <w:tcPr>
            <w:tcW w:w="7217" w:type="dxa"/>
            <w:gridSpan w:val="1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平均周学时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26.00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25.00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23.00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auto"/>
                <w:sz w:val="16"/>
                <w:szCs w:val="16"/>
                <w:u w:val="none"/>
              </w:rPr>
            </w:pPr>
          </w:p>
        </w:tc>
      </w:tr>
      <w:tr>
        <w:tblPrEx>
          <w:tblCellMar>
            <w:top w:w="0" w:type="dxa"/>
            <w:left w:w="0" w:type="dxa"/>
            <w:bottom w:w="0" w:type="dxa"/>
            <w:right w:w="0" w:type="dxa"/>
          </w:tblCellMar>
        </w:tblPrEx>
        <w:trPr>
          <w:trHeight w:val="409" w:hRule="atLeast"/>
          <w:jc w:val="center"/>
        </w:trPr>
        <w:tc>
          <w:tcPr>
            <w:tcW w:w="5054"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学分总计、学时总计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142.5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2796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w:t>
            </w:r>
          </w:p>
        </w:tc>
      </w:tr>
      <w:tr>
        <w:tblPrEx>
          <w:tblCellMar>
            <w:top w:w="0" w:type="dxa"/>
            <w:left w:w="0" w:type="dxa"/>
            <w:bottom w:w="0" w:type="dxa"/>
            <w:right w:w="0" w:type="dxa"/>
          </w:tblCellMar>
        </w:tblPrEx>
        <w:trPr>
          <w:trHeight w:val="409" w:hRule="atLeast"/>
          <w:jc w:val="center"/>
        </w:trPr>
        <w:tc>
          <w:tcPr>
            <w:tcW w:w="5054"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选修课程：学分总计、学时总计、占总学时比例</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27</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424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15%</w:t>
            </w:r>
          </w:p>
        </w:tc>
      </w:tr>
      <w:tr>
        <w:tblPrEx>
          <w:tblCellMar>
            <w:top w:w="0" w:type="dxa"/>
            <w:left w:w="0" w:type="dxa"/>
            <w:bottom w:w="0" w:type="dxa"/>
            <w:right w:w="0" w:type="dxa"/>
          </w:tblCellMar>
        </w:tblPrEx>
        <w:trPr>
          <w:trHeight w:val="409" w:hRule="atLeast"/>
          <w:jc w:val="center"/>
        </w:trPr>
        <w:tc>
          <w:tcPr>
            <w:tcW w:w="5054"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实践性教学：学时总计、占总学时比例</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 xml:space="preserve">1582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57%</w:t>
            </w:r>
          </w:p>
        </w:tc>
      </w:tr>
      <w:tr>
        <w:tblPrEx>
          <w:tblCellMar>
            <w:top w:w="0" w:type="dxa"/>
            <w:left w:w="0" w:type="dxa"/>
            <w:bottom w:w="0" w:type="dxa"/>
            <w:right w:w="0" w:type="dxa"/>
          </w:tblCellMar>
        </w:tblPrEx>
        <w:trPr>
          <w:trHeight w:val="1500" w:hRule="atLeast"/>
          <w:jc w:val="center"/>
        </w:trPr>
        <w:tc>
          <w:tcPr>
            <w:tcW w:w="0" w:type="auto"/>
            <w:gridSpan w:val="2"/>
            <w:tcBorders>
              <w:top w:val="nil"/>
              <w:left w:val="nil"/>
              <w:bottom w:val="nil"/>
              <w:right w:val="nil"/>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注：</w:t>
            </w:r>
          </w:p>
        </w:tc>
        <w:tc>
          <w:tcPr>
            <w:tcW w:w="11835" w:type="dxa"/>
            <w:gridSpan w:val="18"/>
            <w:tcBorders>
              <w:top w:val="nil"/>
              <w:left w:val="nil"/>
              <w:bottom w:val="nil"/>
              <w:right w:val="nil"/>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1.课堂教学周=教学活动周数（不小于20周）-实践教学周数；</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2.平均周学时仅为校核各学期周学时均衡度，为自动生成，不必填写；</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3.W表示C类课程、军训训练、劳动安全教育、考试、毕业鉴定等的周数；</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4.√表示不计入周学时平均值，根据实际情况保证总学时，通常为讲座类课程；</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5.顶岗实习可在5,6学期分段安排，累计不少于6个月（26周）；</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6.绿色区域为自动生成区域，复制单元格或者选行复制实现公式复制；</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7.选修课中明确各项工作和学分的转换。</w:t>
            </w:r>
          </w:p>
        </w:tc>
      </w:tr>
    </w:tbl>
    <w:p>
      <w:pPr>
        <w:sectPr>
          <w:footerReference r:id="rId6" w:type="default"/>
          <w:pgSz w:w="16840" w:h="11910" w:orient="landscape"/>
          <w:pgMar w:top="1440" w:right="1800" w:bottom="1440" w:left="1800" w:header="876" w:footer="1200" w:gutter="0"/>
          <w:pgNumType w:fmt="decimal" w:start="14"/>
        </w:sectPr>
      </w:pPr>
    </w:p>
    <w:p>
      <w:pPr>
        <w:spacing w:after="0"/>
        <w:rPr>
          <w:rFonts w:ascii="Times New Roman"/>
          <w:sz w:val="20"/>
        </w:rPr>
      </w:pPr>
    </w:p>
    <w:p>
      <w:pPr>
        <w:pStyle w:val="13"/>
        <w:numPr>
          <w:ilvl w:val="0"/>
          <w:numId w:val="0"/>
        </w:numPr>
        <w:tabs>
          <w:tab w:val="left" w:pos="1481"/>
        </w:tabs>
        <w:spacing w:before="138" w:after="25" w:line="240" w:lineRule="auto"/>
        <w:ind w:left="1237" w:leftChars="0" w:right="0" w:rightChars="0"/>
        <w:jc w:val="left"/>
        <w:rPr>
          <w:b/>
          <w:bCs w:val="0"/>
          <w:sz w:val="24"/>
        </w:rPr>
      </w:pPr>
      <w:r>
        <w:rPr>
          <w:rFonts w:hint="eastAsia"/>
          <w:b/>
          <w:bCs w:val="0"/>
          <w:sz w:val="24"/>
          <w:lang w:eastAsia="zh-CN"/>
        </w:rPr>
        <w:t>（二）</w:t>
      </w:r>
      <w:r>
        <w:rPr>
          <w:b/>
          <w:bCs w:val="0"/>
          <w:sz w:val="24"/>
        </w:rPr>
        <w:t>实践环节教学进程表</w:t>
      </w:r>
    </w:p>
    <w:tbl>
      <w:tblPr>
        <w:tblStyle w:val="10"/>
        <w:tblW w:w="814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24"/>
        <w:gridCol w:w="510"/>
        <w:gridCol w:w="2865"/>
        <w:gridCol w:w="690"/>
        <w:gridCol w:w="645"/>
        <w:gridCol w:w="450"/>
        <w:gridCol w:w="525"/>
        <w:gridCol w:w="495"/>
        <w:gridCol w:w="405"/>
        <w:gridCol w:w="555"/>
        <w:gridCol w:w="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35" w:hRule="atLeast"/>
          <w:jc w:val="center"/>
        </w:trPr>
        <w:tc>
          <w:tcPr>
            <w:tcW w:w="524" w:type="dxa"/>
            <w:vMerge w:val="restart"/>
            <w:tcBorders>
              <w:right w:val="single" w:color="000000" w:sz="4" w:space="0"/>
            </w:tcBorders>
            <w:vAlign w:val="top"/>
          </w:tcPr>
          <w:p>
            <w:pPr>
              <w:pStyle w:val="14"/>
              <w:spacing w:before="10" w:line="249" w:lineRule="auto"/>
              <w:ind w:left="107" w:right="74"/>
              <w:jc w:val="center"/>
              <w:rPr>
                <w:rFonts w:hint="eastAsia" w:ascii="宋体" w:hAnsi="宋体" w:eastAsia="宋体" w:cs="宋体"/>
                <w:sz w:val="24"/>
                <w:szCs w:val="24"/>
              </w:rPr>
            </w:pPr>
          </w:p>
          <w:p>
            <w:pPr>
              <w:pStyle w:val="14"/>
              <w:spacing w:before="10" w:line="249" w:lineRule="auto"/>
              <w:ind w:right="74" w:firstLine="240" w:firstLineChars="100"/>
              <w:jc w:val="both"/>
              <w:rPr>
                <w:rFonts w:hint="eastAsia" w:ascii="宋体" w:hAnsi="宋体" w:eastAsia="宋体" w:cs="宋体"/>
                <w:sz w:val="24"/>
                <w:szCs w:val="24"/>
              </w:rPr>
            </w:pPr>
          </w:p>
          <w:p>
            <w:pPr>
              <w:pStyle w:val="14"/>
              <w:spacing w:before="10" w:line="249" w:lineRule="auto"/>
              <w:ind w:right="74" w:firstLine="240" w:firstLineChars="100"/>
              <w:jc w:val="both"/>
              <w:rPr>
                <w:rFonts w:hint="eastAsia" w:ascii="宋体" w:hAnsi="宋体" w:eastAsia="宋体" w:cs="宋体"/>
                <w:sz w:val="24"/>
                <w:szCs w:val="24"/>
              </w:rPr>
            </w:pPr>
            <w:r>
              <w:rPr>
                <w:rFonts w:hint="eastAsia" w:ascii="宋体" w:hAnsi="宋体" w:eastAsia="宋体" w:cs="宋体"/>
                <w:sz w:val="24"/>
                <w:szCs w:val="24"/>
              </w:rPr>
              <w:t>地</w:t>
            </w:r>
          </w:p>
          <w:p>
            <w:pPr>
              <w:pStyle w:val="14"/>
              <w:spacing w:line="170" w:lineRule="exact"/>
              <w:jc w:val="both"/>
              <w:rPr>
                <w:rFonts w:hint="eastAsia" w:ascii="宋体" w:hAnsi="宋体" w:eastAsia="宋体" w:cs="宋体"/>
                <w:sz w:val="24"/>
                <w:szCs w:val="24"/>
              </w:rPr>
            </w:pPr>
          </w:p>
          <w:p>
            <w:pPr>
              <w:pStyle w:val="14"/>
              <w:spacing w:line="170" w:lineRule="exact"/>
              <w:ind w:left="107"/>
              <w:jc w:val="center"/>
              <w:rPr>
                <w:rFonts w:hint="eastAsia" w:ascii="宋体" w:hAnsi="宋体" w:eastAsia="宋体" w:cs="宋体"/>
                <w:sz w:val="24"/>
                <w:szCs w:val="24"/>
              </w:rPr>
            </w:pPr>
          </w:p>
          <w:p>
            <w:pPr>
              <w:pStyle w:val="14"/>
              <w:spacing w:line="170" w:lineRule="exact"/>
              <w:ind w:left="107"/>
              <w:jc w:val="center"/>
              <w:rPr>
                <w:rFonts w:hint="eastAsia" w:ascii="宋体" w:hAnsi="宋体" w:eastAsia="宋体" w:cs="宋体"/>
                <w:sz w:val="24"/>
                <w:szCs w:val="24"/>
                <w:lang w:eastAsia="zh-CN"/>
              </w:rPr>
            </w:pPr>
            <w:r>
              <w:rPr>
                <w:rFonts w:hint="eastAsia" w:cs="宋体"/>
                <w:sz w:val="24"/>
                <w:szCs w:val="24"/>
                <w:lang w:eastAsia="zh-CN"/>
              </w:rPr>
              <w:t>点</w:t>
            </w:r>
          </w:p>
        </w:tc>
        <w:tc>
          <w:tcPr>
            <w:tcW w:w="510" w:type="dxa"/>
            <w:vMerge w:val="restart"/>
            <w:tcBorders>
              <w:left w:val="single" w:color="000000" w:sz="4" w:space="0"/>
              <w:right w:val="single" w:color="000000" w:sz="4" w:space="0"/>
            </w:tcBorders>
            <w:vAlign w:val="top"/>
          </w:tcPr>
          <w:p>
            <w:pPr>
              <w:pStyle w:val="14"/>
              <w:spacing w:before="111"/>
              <w:ind w:left="153"/>
              <w:jc w:val="center"/>
              <w:rPr>
                <w:rFonts w:hint="eastAsia" w:ascii="宋体" w:hAnsi="宋体" w:eastAsia="宋体" w:cs="宋体"/>
                <w:sz w:val="24"/>
                <w:szCs w:val="24"/>
              </w:rPr>
            </w:pPr>
          </w:p>
          <w:p>
            <w:pPr>
              <w:pStyle w:val="14"/>
              <w:spacing w:before="111"/>
              <w:ind w:left="153"/>
              <w:jc w:val="center"/>
              <w:rPr>
                <w:rFonts w:hint="eastAsia" w:ascii="宋体" w:hAnsi="宋体" w:eastAsia="宋体" w:cs="宋体"/>
                <w:sz w:val="24"/>
                <w:szCs w:val="24"/>
              </w:rPr>
            </w:pPr>
            <w:r>
              <w:rPr>
                <w:rFonts w:hint="eastAsia" w:ascii="宋体" w:hAnsi="宋体" w:eastAsia="宋体" w:cs="宋体"/>
                <w:sz w:val="24"/>
                <w:szCs w:val="24"/>
              </w:rPr>
              <w:t>序</w:t>
            </w:r>
          </w:p>
          <w:p>
            <w:pPr>
              <w:pStyle w:val="14"/>
              <w:spacing w:before="7" w:line="252" w:lineRule="auto"/>
              <w:ind w:left="153" w:right="63" w:firstLine="76"/>
              <w:jc w:val="center"/>
              <w:rPr>
                <w:rFonts w:hint="eastAsia" w:ascii="宋体" w:hAnsi="宋体" w:eastAsia="宋体" w:cs="宋体"/>
                <w:w w:val="100"/>
                <w:sz w:val="24"/>
                <w:szCs w:val="24"/>
              </w:rPr>
            </w:pPr>
          </w:p>
          <w:p>
            <w:pPr>
              <w:pStyle w:val="14"/>
              <w:spacing w:before="7" w:line="252" w:lineRule="auto"/>
              <w:ind w:left="153" w:right="63" w:firstLine="76"/>
              <w:jc w:val="center"/>
              <w:rPr>
                <w:rFonts w:hint="eastAsia" w:ascii="宋体" w:hAnsi="宋体" w:eastAsia="宋体" w:cs="宋体"/>
                <w:sz w:val="24"/>
                <w:szCs w:val="24"/>
              </w:rPr>
            </w:pPr>
            <w:r>
              <w:rPr>
                <w:rFonts w:hint="eastAsia" w:ascii="宋体" w:hAnsi="宋体" w:eastAsia="宋体" w:cs="宋体"/>
                <w:w w:val="100"/>
                <w:sz w:val="24"/>
                <w:szCs w:val="24"/>
              </w:rPr>
              <w:t>号</w:t>
            </w:r>
          </w:p>
        </w:tc>
        <w:tc>
          <w:tcPr>
            <w:tcW w:w="2865" w:type="dxa"/>
            <w:vMerge w:val="restart"/>
            <w:tcBorders>
              <w:left w:val="single" w:color="000000" w:sz="4" w:space="0"/>
              <w:right w:val="single" w:color="000000" w:sz="4" w:space="0"/>
            </w:tcBorders>
            <w:vAlign w:val="top"/>
          </w:tcPr>
          <w:p>
            <w:pPr>
              <w:pStyle w:val="14"/>
              <w:jc w:val="center"/>
              <w:rPr>
                <w:rFonts w:hint="eastAsia" w:ascii="宋体" w:hAnsi="宋体" w:eastAsia="宋体" w:cs="宋体"/>
                <w:sz w:val="24"/>
                <w:szCs w:val="24"/>
              </w:rPr>
            </w:pPr>
          </w:p>
          <w:p>
            <w:pPr>
              <w:pStyle w:val="14"/>
              <w:spacing w:before="2"/>
              <w:jc w:val="center"/>
              <w:rPr>
                <w:rFonts w:hint="eastAsia" w:ascii="宋体" w:hAnsi="宋体" w:eastAsia="宋体" w:cs="宋体"/>
                <w:sz w:val="24"/>
                <w:szCs w:val="24"/>
              </w:rPr>
            </w:pPr>
          </w:p>
          <w:p>
            <w:pPr>
              <w:pStyle w:val="14"/>
              <w:spacing w:before="1"/>
              <w:ind w:left="912" w:right="819"/>
              <w:jc w:val="center"/>
              <w:rPr>
                <w:rFonts w:hint="eastAsia" w:ascii="宋体" w:hAnsi="宋体" w:eastAsia="宋体" w:cs="宋体"/>
                <w:sz w:val="24"/>
                <w:szCs w:val="24"/>
              </w:rPr>
            </w:pPr>
            <w:r>
              <w:rPr>
                <w:rFonts w:hint="eastAsia" w:ascii="宋体" w:hAnsi="宋体" w:eastAsia="宋体" w:cs="宋体"/>
                <w:sz w:val="24"/>
                <w:szCs w:val="24"/>
              </w:rPr>
              <w:t>课程名称</w:t>
            </w:r>
          </w:p>
        </w:tc>
        <w:tc>
          <w:tcPr>
            <w:tcW w:w="690" w:type="dxa"/>
            <w:vMerge w:val="restart"/>
            <w:tcBorders>
              <w:left w:val="single" w:color="000000" w:sz="4" w:space="0"/>
              <w:right w:val="single" w:color="000000" w:sz="4" w:space="0"/>
            </w:tcBorders>
            <w:vAlign w:val="top"/>
          </w:tcPr>
          <w:p>
            <w:pPr>
              <w:pStyle w:val="14"/>
              <w:spacing w:before="111"/>
              <w:ind w:left="201"/>
              <w:jc w:val="center"/>
              <w:rPr>
                <w:rFonts w:hint="eastAsia" w:ascii="宋体" w:hAnsi="宋体" w:eastAsia="宋体" w:cs="宋体"/>
                <w:sz w:val="24"/>
                <w:szCs w:val="24"/>
              </w:rPr>
            </w:pPr>
          </w:p>
          <w:p>
            <w:pPr>
              <w:pStyle w:val="14"/>
              <w:spacing w:before="111"/>
              <w:ind w:left="201"/>
              <w:jc w:val="center"/>
              <w:rPr>
                <w:rFonts w:hint="eastAsia" w:ascii="宋体" w:hAnsi="宋体" w:eastAsia="宋体" w:cs="宋体"/>
                <w:sz w:val="24"/>
                <w:szCs w:val="24"/>
              </w:rPr>
            </w:pPr>
            <w:r>
              <w:rPr>
                <w:rFonts w:hint="eastAsia" w:ascii="宋体" w:hAnsi="宋体" w:eastAsia="宋体" w:cs="宋体"/>
                <w:sz w:val="24"/>
                <w:szCs w:val="24"/>
              </w:rPr>
              <w:t>学</w:t>
            </w:r>
          </w:p>
          <w:p>
            <w:pPr>
              <w:pStyle w:val="14"/>
              <w:spacing w:before="7" w:line="252" w:lineRule="auto"/>
              <w:ind w:left="201" w:right="106" w:firstLine="76"/>
              <w:jc w:val="center"/>
              <w:rPr>
                <w:rFonts w:hint="eastAsia" w:ascii="宋体" w:hAnsi="宋体" w:eastAsia="宋体" w:cs="宋体"/>
                <w:w w:val="100"/>
                <w:sz w:val="24"/>
                <w:szCs w:val="24"/>
              </w:rPr>
            </w:pPr>
          </w:p>
          <w:p>
            <w:pPr>
              <w:pStyle w:val="14"/>
              <w:spacing w:before="7" w:line="252" w:lineRule="auto"/>
              <w:ind w:left="201" w:right="106" w:firstLine="76"/>
              <w:jc w:val="center"/>
              <w:rPr>
                <w:rFonts w:hint="eastAsia" w:ascii="宋体" w:hAnsi="宋体" w:eastAsia="宋体" w:cs="宋体"/>
                <w:sz w:val="24"/>
                <w:szCs w:val="24"/>
              </w:rPr>
            </w:pPr>
            <w:r>
              <w:rPr>
                <w:rFonts w:hint="eastAsia" w:ascii="宋体" w:hAnsi="宋体" w:eastAsia="宋体" w:cs="宋体"/>
                <w:w w:val="100"/>
                <w:sz w:val="24"/>
                <w:szCs w:val="24"/>
              </w:rPr>
              <w:t>分</w:t>
            </w:r>
          </w:p>
        </w:tc>
        <w:tc>
          <w:tcPr>
            <w:tcW w:w="645" w:type="dxa"/>
            <w:vMerge w:val="restart"/>
            <w:tcBorders>
              <w:left w:val="single" w:color="000000" w:sz="4" w:space="0"/>
              <w:right w:val="single" w:color="000000" w:sz="4" w:space="0"/>
            </w:tcBorders>
            <w:vAlign w:val="top"/>
          </w:tcPr>
          <w:p>
            <w:pPr>
              <w:pStyle w:val="14"/>
              <w:spacing w:before="111"/>
              <w:ind w:left="213"/>
              <w:jc w:val="center"/>
              <w:rPr>
                <w:rFonts w:hint="eastAsia" w:ascii="宋体" w:hAnsi="宋体" w:eastAsia="宋体" w:cs="宋体"/>
                <w:sz w:val="24"/>
                <w:szCs w:val="24"/>
              </w:rPr>
            </w:pPr>
          </w:p>
          <w:p>
            <w:pPr>
              <w:pStyle w:val="14"/>
              <w:spacing w:before="111"/>
              <w:ind w:left="213"/>
              <w:jc w:val="center"/>
              <w:rPr>
                <w:rFonts w:hint="eastAsia" w:ascii="宋体" w:hAnsi="宋体" w:eastAsia="宋体" w:cs="宋体"/>
                <w:sz w:val="24"/>
                <w:szCs w:val="24"/>
              </w:rPr>
            </w:pPr>
            <w:r>
              <w:rPr>
                <w:rFonts w:hint="eastAsia" w:ascii="宋体" w:hAnsi="宋体" w:eastAsia="宋体" w:cs="宋体"/>
                <w:sz w:val="24"/>
                <w:szCs w:val="24"/>
              </w:rPr>
              <w:t>学</w:t>
            </w:r>
          </w:p>
          <w:p>
            <w:pPr>
              <w:pStyle w:val="14"/>
              <w:spacing w:before="7" w:line="252" w:lineRule="auto"/>
              <w:ind w:left="213" w:right="119" w:firstLine="74"/>
              <w:jc w:val="center"/>
              <w:rPr>
                <w:rFonts w:hint="eastAsia" w:ascii="宋体" w:hAnsi="宋体" w:eastAsia="宋体" w:cs="宋体"/>
                <w:w w:val="100"/>
                <w:sz w:val="24"/>
                <w:szCs w:val="24"/>
              </w:rPr>
            </w:pPr>
          </w:p>
          <w:p>
            <w:pPr>
              <w:pStyle w:val="14"/>
              <w:spacing w:before="7" w:line="252" w:lineRule="auto"/>
              <w:ind w:left="213" w:right="119" w:firstLine="74"/>
              <w:jc w:val="center"/>
              <w:rPr>
                <w:rFonts w:hint="eastAsia" w:ascii="宋体" w:hAnsi="宋体" w:eastAsia="宋体" w:cs="宋体"/>
                <w:sz w:val="24"/>
                <w:szCs w:val="24"/>
              </w:rPr>
            </w:pPr>
            <w:r>
              <w:rPr>
                <w:rFonts w:hint="eastAsia" w:ascii="宋体" w:hAnsi="宋体" w:eastAsia="宋体" w:cs="宋体"/>
                <w:w w:val="100"/>
                <w:sz w:val="24"/>
                <w:szCs w:val="24"/>
              </w:rPr>
              <w:t>时</w:t>
            </w:r>
          </w:p>
        </w:tc>
        <w:tc>
          <w:tcPr>
            <w:tcW w:w="2908" w:type="dxa"/>
            <w:gridSpan w:val="6"/>
            <w:tcBorders>
              <w:left w:val="single" w:color="000000" w:sz="4" w:space="0"/>
              <w:bottom w:val="single" w:color="000000" w:sz="4" w:space="0"/>
            </w:tcBorders>
            <w:vAlign w:val="top"/>
          </w:tcPr>
          <w:p>
            <w:pPr>
              <w:pStyle w:val="14"/>
              <w:spacing w:before="80"/>
              <w:ind w:right="1263"/>
              <w:jc w:val="center"/>
              <w:rPr>
                <w:rFonts w:hint="eastAsia" w:ascii="宋体" w:hAnsi="宋体" w:eastAsia="宋体" w:cs="宋体"/>
                <w:sz w:val="24"/>
                <w:szCs w:val="24"/>
              </w:rPr>
            </w:pPr>
            <w:r>
              <w:rPr>
                <w:rFonts w:hint="eastAsia" w:cs="宋体"/>
                <w:sz w:val="24"/>
                <w:szCs w:val="24"/>
                <w:lang w:eastAsia="zh-CN"/>
              </w:rPr>
              <w:t>学期</w:t>
            </w:r>
            <w:r>
              <w:rPr>
                <w:rFonts w:hint="eastAsia" w:cs="宋体"/>
                <w:sz w:val="24"/>
                <w:szCs w:val="24"/>
                <w:lang w:val="en-US" w:eastAsia="zh-CN"/>
              </w:rPr>
              <w:t>/</w:t>
            </w:r>
            <w:r>
              <w:rPr>
                <w:rFonts w:hint="eastAsia" w:ascii="宋体" w:hAnsi="宋体" w:eastAsia="宋体" w:cs="宋体"/>
                <w:sz w:val="24"/>
                <w:szCs w:val="24"/>
              </w:rPr>
              <w:t>周数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jc w:val="center"/>
        </w:trPr>
        <w:tc>
          <w:tcPr>
            <w:tcW w:w="524" w:type="dxa"/>
            <w:vMerge w:val="continue"/>
            <w:tcBorders>
              <w:top w:val="nil"/>
              <w:right w:val="single" w:color="000000" w:sz="4" w:space="0"/>
            </w:tcBorders>
            <w:vAlign w:val="top"/>
          </w:tcPr>
          <w:p>
            <w:pPr>
              <w:jc w:val="center"/>
              <w:rPr>
                <w:rFonts w:hint="eastAsia" w:ascii="宋体" w:hAnsi="宋体" w:eastAsia="宋体" w:cs="宋体"/>
                <w:sz w:val="24"/>
                <w:szCs w:val="24"/>
              </w:rPr>
            </w:pPr>
          </w:p>
        </w:tc>
        <w:tc>
          <w:tcPr>
            <w:tcW w:w="510" w:type="dxa"/>
            <w:vMerge w:val="continue"/>
            <w:tcBorders>
              <w:top w:val="nil"/>
              <w:left w:val="single" w:color="000000" w:sz="4" w:space="0"/>
              <w:right w:val="single" w:color="000000" w:sz="4" w:space="0"/>
            </w:tcBorders>
            <w:vAlign w:val="top"/>
          </w:tcPr>
          <w:p>
            <w:pPr>
              <w:jc w:val="center"/>
              <w:rPr>
                <w:rFonts w:hint="eastAsia" w:ascii="宋体" w:hAnsi="宋体" w:eastAsia="宋体" w:cs="宋体"/>
                <w:sz w:val="24"/>
                <w:szCs w:val="24"/>
              </w:rPr>
            </w:pPr>
          </w:p>
        </w:tc>
        <w:tc>
          <w:tcPr>
            <w:tcW w:w="2865" w:type="dxa"/>
            <w:vMerge w:val="continue"/>
            <w:tcBorders>
              <w:top w:val="nil"/>
              <w:left w:val="single" w:color="000000" w:sz="4" w:space="0"/>
              <w:right w:val="single" w:color="000000" w:sz="4" w:space="0"/>
            </w:tcBorders>
            <w:vAlign w:val="top"/>
          </w:tcPr>
          <w:p>
            <w:pPr>
              <w:jc w:val="center"/>
              <w:rPr>
                <w:rFonts w:hint="eastAsia" w:ascii="宋体" w:hAnsi="宋体" w:eastAsia="宋体" w:cs="宋体"/>
                <w:sz w:val="24"/>
                <w:szCs w:val="24"/>
              </w:rPr>
            </w:pPr>
          </w:p>
        </w:tc>
        <w:tc>
          <w:tcPr>
            <w:tcW w:w="690" w:type="dxa"/>
            <w:vMerge w:val="continue"/>
            <w:tcBorders>
              <w:top w:val="nil"/>
              <w:left w:val="single" w:color="000000" w:sz="4" w:space="0"/>
              <w:right w:val="single" w:color="000000" w:sz="4" w:space="0"/>
            </w:tcBorders>
            <w:vAlign w:val="top"/>
          </w:tcPr>
          <w:p>
            <w:pPr>
              <w:jc w:val="center"/>
              <w:rPr>
                <w:rFonts w:hint="eastAsia" w:ascii="宋体" w:hAnsi="宋体" w:eastAsia="宋体" w:cs="宋体"/>
                <w:sz w:val="24"/>
                <w:szCs w:val="24"/>
              </w:rPr>
            </w:pPr>
          </w:p>
        </w:tc>
        <w:tc>
          <w:tcPr>
            <w:tcW w:w="645" w:type="dxa"/>
            <w:vMerge w:val="continue"/>
            <w:tcBorders>
              <w:top w:val="nil"/>
              <w:left w:val="single" w:color="000000" w:sz="4" w:space="0"/>
              <w:right w:val="single" w:color="000000" w:sz="4" w:space="0"/>
            </w:tcBorders>
            <w:vAlign w:val="top"/>
          </w:tcPr>
          <w:p>
            <w:pPr>
              <w:jc w:val="center"/>
              <w:rPr>
                <w:rFonts w:hint="eastAsia" w:ascii="宋体" w:hAnsi="宋体" w:eastAsia="宋体" w:cs="宋体"/>
                <w:sz w:val="24"/>
                <w:szCs w:val="24"/>
              </w:rPr>
            </w:pPr>
          </w:p>
        </w:tc>
        <w:tc>
          <w:tcPr>
            <w:tcW w:w="450" w:type="dxa"/>
            <w:tcBorders>
              <w:top w:val="single" w:color="000000" w:sz="4" w:space="0"/>
              <w:left w:val="single" w:color="000000" w:sz="4" w:space="0"/>
              <w:right w:val="single" w:color="000000" w:sz="4" w:space="0"/>
            </w:tcBorders>
            <w:vAlign w:val="top"/>
          </w:tcPr>
          <w:p>
            <w:pPr>
              <w:pStyle w:val="14"/>
              <w:spacing w:before="24" w:line="200" w:lineRule="atLeast"/>
              <w:ind w:left="136" w:right="41"/>
              <w:jc w:val="center"/>
              <w:rPr>
                <w:rFonts w:hint="eastAsia" w:ascii="宋体" w:hAnsi="宋体" w:eastAsia="宋体" w:cs="宋体"/>
                <w:sz w:val="24"/>
                <w:szCs w:val="24"/>
              </w:rPr>
            </w:pPr>
            <w:r>
              <w:rPr>
                <w:rFonts w:hint="eastAsia" w:ascii="宋体" w:hAnsi="宋体" w:eastAsia="宋体" w:cs="宋体"/>
                <w:sz w:val="24"/>
                <w:szCs w:val="24"/>
              </w:rPr>
              <w:t>第一学期</w:t>
            </w:r>
          </w:p>
        </w:tc>
        <w:tc>
          <w:tcPr>
            <w:tcW w:w="525" w:type="dxa"/>
            <w:tcBorders>
              <w:top w:val="single" w:color="000000" w:sz="4" w:space="0"/>
              <w:left w:val="single" w:color="000000" w:sz="4" w:space="0"/>
              <w:right w:val="single" w:color="000000" w:sz="4" w:space="0"/>
            </w:tcBorders>
            <w:vAlign w:val="top"/>
          </w:tcPr>
          <w:p>
            <w:pPr>
              <w:pStyle w:val="14"/>
              <w:spacing w:before="24" w:line="200" w:lineRule="atLeast"/>
              <w:ind w:left="126" w:right="30"/>
              <w:jc w:val="center"/>
              <w:rPr>
                <w:rFonts w:hint="eastAsia" w:ascii="宋体" w:hAnsi="宋体" w:eastAsia="宋体" w:cs="宋体"/>
                <w:sz w:val="24"/>
                <w:szCs w:val="24"/>
              </w:rPr>
            </w:pPr>
            <w:r>
              <w:rPr>
                <w:rFonts w:hint="eastAsia" w:ascii="宋体" w:hAnsi="宋体" w:eastAsia="宋体" w:cs="宋体"/>
                <w:sz w:val="24"/>
                <w:szCs w:val="24"/>
              </w:rPr>
              <w:t>第二学期</w:t>
            </w:r>
          </w:p>
        </w:tc>
        <w:tc>
          <w:tcPr>
            <w:tcW w:w="495" w:type="dxa"/>
            <w:tcBorders>
              <w:top w:val="single" w:color="000000" w:sz="4" w:space="0"/>
              <w:left w:val="single" w:color="000000" w:sz="4" w:space="0"/>
              <w:right w:val="single" w:color="000000" w:sz="4" w:space="0"/>
            </w:tcBorders>
            <w:vAlign w:val="top"/>
          </w:tcPr>
          <w:p>
            <w:pPr>
              <w:pStyle w:val="14"/>
              <w:spacing w:before="24" w:line="200" w:lineRule="atLeast"/>
              <w:ind w:left="141" w:right="47"/>
              <w:jc w:val="center"/>
              <w:rPr>
                <w:rFonts w:hint="eastAsia" w:ascii="宋体" w:hAnsi="宋体" w:eastAsia="宋体" w:cs="宋体"/>
                <w:sz w:val="24"/>
                <w:szCs w:val="24"/>
              </w:rPr>
            </w:pPr>
            <w:r>
              <w:rPr>
                <w:rFonts w:hint="eastAsia" w:ascii="宋体" w:hAnsi="宋体" w:eastAsia="宋体" w:cs="宋体"/>
                <w:sz w:val="24"/>
                <w:szCs w:val="24"/>
              </w:rPr>
              <w:t>第三学期</w:t>
            </w:r>
          </w:p>
        </w:tc>
        <w:tc>
          <w:tcPr>
            <w:tcW w:w="405" w:type="dxa"/>
            <w:tcBorders>
              <w:top w:val="single" w:color="000000" w:sz="4" w:space="0"/>
              <w:left w:val="single" w:color="000000" w:sz="4" w:space="0"/>
              <w:right w:val="single" w:color="000000" w:sz="4" w:space="0"/>
            </w:tcBorders>
            <w:vAlign w:val="top"/>
          </w:tcPr>
          <w:p>
            <w:pPr>
              <w:pStyle w:val="14"/>
              <w:spacing w:before="24" w:line="200" w:lineRule="atLeast"/>
              <w:ind w:left="145" w:right="54"/>
              <w:jc w:val="center"/>
              <w:rPr>
                <w:rFonts w:hint="eastAsia" w:ascii="宋体" w:hAnsi="宋体" w:eastAsia="宋体" w:cs="宋体"/>
                <w:sz w:val="24"/>
                <w:szCs w:val="24"/>
              </w:rPr>
            </w:pPr>
            <w:r>
              <w:rPr>
                <w:rFonts w:hint="eastAsia" w:ascii="宋体" w:hAnsi="宋体" w:eastAsia="宋体" w:cs="宋体"/>
                <w:sz w:val="24"/>
                <w:szCs w:val="24"/>
              </w:rPr>
              <w:t>第四学期</w:t>
            </w:r>
          </w:p>
        </w:tc>
        <w:tc>
          <w:tcPr>
            <w:tcW w:w="555" w:type="dxa"/>
            <w:tcBorders>
              <w:top w:val="single" w:color="000000" w:sz="4" w:space="0"/>
              <w:left w:val="single" w:color="000000" w:sz="4" w:space="0"/>
              <w:right w:val="single" w:color="000000" w:sz="4" w:space="0"/>
            </w:tcBorders>
            <w:vAlign w:val="top"/>
          </w:tcPr>
          <w:p>
            <w:pPr>
              <w:pStyle w:val="14"/>
              <w:spacing w:before="24" w:line="200" w:lineRule="atLeast"/>
              <w:ind w:left="165" w:right="76"/>
              <w:jc w:val="center"/>
              <w:rPr>
                <w:rFonts w:hint="eastAsia" w:ascii="宋体" w:hAnsi="宋体" w:eastAsia="宋体" w:cs="宋体"/>
                <w:sz w:val="24"/>
                <w:szCs w:val="24"/>
              </w:rPr>
            </w:pPr>
            <w:r>
              <w:rPr>
                <w:rFonts w:hint="eastAsia" w:ascii="宋体" w:hAnsi="宋体" w:eastAsia="宋体" w:cs="宋体"/>
                <w:sz w:val="24"/>
                <w:szCs w:val="24"/>
              </w:rPr>
              <w:t>第五学期</w:t>
            </w:r>
          </w:p>
        </w:tc>
        <w:tc>
          <w:tcPr>
            <w:tcW w:w="478" w:type="dxa"/>
            <w:tcBorders>
              <w:top w:val="single" w:color="000000" w:sz="4" w:space="0"/>
              <w:left w:val="single" w:color="000000" w:sz="4" w:space="0"/>
            </w:tcBorders>
            <w:vAlign w:val="top"/>
          </w:tcPr>
          <w:p>
            <w:pPr>
              <w:pStyle w:val="14"/>
              <w:spacing w:before="24" w:line="200" w:lineRule="atLeast"/>
              <w:ind w:left="155" w:right="55"/>
              <w:jc w:val="center"/>
              <w:rPr>
                <w:rFonts w:hint="eastAsia" w:ascii="宋体" w:hAnsi="宋体" w:eastAsia="宋体" w:cs="宋体"/>
                <w:sz w:val="24"/>
                <w:szCs w:val="24"/>
              </w:rPr>
            </w:pPr>
            <w:r>
              <w:rPr>
                <w:rFonts w:hint="eastAsia" w:ascii="宋体" w:hAnsi="宋体" w:eastAsia="宋体" w:cs="宋体"/>
                <w:sz w:val="24"/>
                <w:szCs w:val="24"/>
              </w:rPr>
              <w:t>第六学期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jc w:val="center"/>
        </w:trPr>
        <w:tc>
          <w:tcPr>
            <w:tcW w:w="524" w:type="dxa"/>
            <w:vMerge w:val="restart"/>
            <w:tcBorders>
              <w:right w:val="single" w:color="000000" w:sz="4" w:space="0"/>
            </w:tcBorders>
            <w:vAlign w:val="top"/>
          </w:tcPr>
          <w:p>
            <w:pPr>
              <w:pStyle w:val="14"/>
              <w:jc w:val="center"/>
              <w:rPr>
                <w:rFonts w:hint="eastAsia" w:ascii="宋体" w:hAnsi="宋体" w:eastAsia="宋体" w:cs="宋体"/>
                <w:sz w:val="24"/>
                <w:szCs w:val="24"/>
              </w:rPr>
            </w:pPr>
          </w:p>
          <w:p>
            <w:pPr>
              <w:pStyle w:val="14"/>
              <w:jc w:val="center"/>
              <w:rPr>
                <w:rFonts w:hint="eastAsia" w:ascii="宋体" w:hAnsi="宋体" w:eastAsia="宋体" w:cs="宋体"/>
                <w:sz w:val="24"/>
                <w:szCs w:val="24"/>
              </w:rPr>
            </w:pPr>
          </w:p>
          <w:p>
            <w:pPr>
              <w:pStyle w:val="14"/>
              <w:jc w:val="center"/>
              <w:rPr>
                <w:rFonts w:hint="eastAsia" w:ascii="宋体" w:hAnsi="宋体" w:eastAsia="宋体" w:cs="宋体"/>
                <w:sz w:val="24"/>
                <w:szCs w:val="24"/>
              </w:rPr>
            </w:pPr>
          </w:p>
          <w:p>
            <w:pPr>
              <w:pStyle w:val="14"/>
              <w:jc w:val="center"/>
              <w:rPr>
                <w:rFonts w:hint="eastAsia" w:ascii="宋体" w:hAnsi="宋体" w:eastAsia="宋体" w:cs="宋体"/>
                <w:sz w:val="24"/>
                <w:szCs w:val="24"/>
              </w:rPr>
            </w:pPr>
          </w:p>
          <w:p>
            <w:pPr>
              <w:pStyle w:val="14"/>
              <w:jc w:val="center"/>
              <w:rPr>
                <w:rFonts w:hint="eastAsia" w:ascii="宋体" w:hAnsi="宋体" w:eastAsia="宋体" w:cs="宋体"/>
                <w:sz w:val="24"/>
                <w:szCs w:val="24"/>
              </w:rPr>
            </w:pPr>
          </w:p>
          <w:p>
            <w:pPr>
              <w:pStyle w:val="14"/>
              <w:spacing w:before="6"/>
              <w:jc w:val="center"/>
              <w:rPr>
                <w:rFonts w:hint="eastAsia" w:ascii="宋体" w:hAnsi="宋体" w:eastAsia="宋体" w:cs="宋体"/>
                <w:sz w:val="24"/>
                <w:szCs w:val="24"/>
              </w:rPr>
            </w:pPr>
          </w:p>
          <w:p>
            <w:pPr>
              <w:pStyle w:val="14"/>
              <w:spacing w:before="1"/>
              <w:ind w:left="107"/>
              <w:jc w:val="center"/>
              <w:rPr>
                <w:rFonts w:hint="eastAsia" w:ascii="宋体" w:hAnsi="宋体" w:eastAsia="宋体" w:cs="宋体"/>
                <w:sz w:val="24"/>
                <w:szCs w:val="24"/>
              </w:rPr>
            </w:pPr>
            <w:r>
              <w:rPr>
                <w:rFonts w:hint="eastAsia" w:ascii="宋体" w:hAnsi="宋体" w:eastAsia="宋体" w:cs="宋体"/>
                <w:sz w:val="24"/>
                <w:szCs w:val="24"/>
              </w:rPr>
              <w:t>校</w:t>
            </w:r>
          </w:p>
          <w:p>
            <w:pPr>
              <w:pStyle w:val="14"/>
              <w:spacing w:before="7"/>
              <w:ind w:left="174"/>
              <w:jc w:val="center"/>
              <w:rPr>
                <w:rFonts w:hint="eastAsia" w:ascii="宋体" w:hAnsi="宋体" w:eastAsia="宋体" w:cs="宋体"/>
                <w:sz w:val="24"/>
                <w:szCs w:val="24"/>
              </w:rPr>
            </w:pPr>
          </w:p>
          <w:p>
            <w:pPr>
              <w:pStyle w:val="14"/>
              <w:spacing w:before="9" w:line="249" w:lineRule="auto"/>
              <w:ind w:left="107" w:firstLine="67"/>
              <w:jc w:val="center"/>
              <w:rPr>
                <w:rFonts w:hint="eastAsia" w:ascii="宋体" w:hAnsi="宋体" w:eastAsia="宋体" w:cs="宋体"/>
                <w:sz w:val="24"/>
                <w:szCs w:val="24"/>
              </w:rPr>
            </w:pPr>
            <w:r>
              <w:rPr>
                <w:rFonts w:hint="eastAsia" w:ascii="宋体" w:hAnsi="宋体" w:eastAsia="宋体" w:cs="宋体"/>
                <w:w w:val="100"/>
                <w:sz w:val="24"/>
                <w:szCs w:val="24"/>
              </w:rPr>
              <w:t>内</w:t>
            </w:r>
          </w:p>
        </w:tc>
        <w:tc>
          <w:tcPr>
            <w:tcW w:w="510" w:type="dxa"/>
            <w:tcBorders>
              <w:left w:val="single" w:color="000000" w:sz="4" w:space="0"/>
              <w:bottom w:val="single" w:color="000000" w:sz="4" w:space="0"/>
              <w:right w:val="single" w:color="000000" w:sz="4" w:space="0"/>
            </w:tcBorders>
            <w:vAlign w:val="top"/>
          </w:tcPr>
          <w:p>
            <w:pPr>
              <w:pStyle w:val="14"/>
              <w:spacing w:before="56"/>
              <w:ind w:right="102"/>
              <w:jc w:val="center"/>
              <w:rPr>
                <w:rFonts w:hint="eastAsia" w:ascii="宋体" w:hAnsi="宋体" w:eastAsia="宋体" w:cs="宋体"/>
                <w:sz w:val="24"/>
                <w:szCs w:val="24"/>
              </w:rPr>
            </w:pPr>
            <w:r>
              <w:rPr>
                <w:rFonts w:hint="eastAsia" w:ascii="宋体" w:hAnsi="宋体" w:eastAsia="宋体" w:cs="宋体"/>
                <w:sz w:val="24"/>
                <w:szCs w:val="24"/>
              </w:rPr>
              <w:t>1</w:t>
            </w:r>
          </w:p>
        </w:tc>
        <w:tc>
          <w:tcPr>
            <w:tcW w:w="2865" w:type="dxa"/>
            <w:tcBorders>
              <w:left w:val="single" w:color="000000" w:sz="4" w:space="0"/>
              <w:bottom w:val="single" w:color="000000" w:sz="4" w:space="0"/>
              <w:right w:val="single" w:color="000000" w:sz="4" w:space="0"/>
            </w:tcBorders>
            <w:vAlign w:val="top"/>
          </w:tcPr>
          <w:p>
            <w:pPr>
              <w:pStyle w:val="14"/>
              <w:spacing w:before="58"/>
              <w:ind w:left="112"/>
              <w:jc w:val="center"/>
              <w:rPr>
                <w:rFonts w:hint="eastAsia" w:ascii="宋体" w:hAnsi="宋体" w:eastAsia="宋体" w:cs="宋体"/>
                <w:sz w:val="24"/>
                <w:szCs w:val="24"/>
              </w:rPr>
            </w:pPr>
            <w:r>
              <w:rPr>
                <w:rFonts w:hint="eastAsia" w:ascii="宋体" w:hAnsi="宋体" w:eastAsia="宋体" w:cs="宋体"/>
                <w:sz w:val="24"/>
                <w:szCs w:val="24"/>
              </w:rPr>
              <w:t>军事技能</w:t>
            </w:r>
          </w:p>
        </w:tc>
        <w:tc>
          <w:tcPr>
            <w:tcW w:w="690" w:type="dxa"/>
            <w:tcBorders>
              <w:left w:val="single" w:color="000000" w:sz="4" w:space="0"/>
              <w:bottom w:val="single" w:color="000000" w:sz="4" w:space="0"/>
              <w:right w:val="single" w:color="000000" w:sz="4" w:space="0"/>
            </w:tcBorders>
            <w:vAlign w:val="top"/>
          </w:tcPr>
          <w:p>
            <w:pPr>
              <w:pStyle w:val="14"/>
              <w:spacing w:before="58"/>
              <w:ind w:left="144" w:right="50"/>
              <w:jc w:val="center"/>
              <w:rPr>
                <w:rFonts w:hint="eastAsia" w:ascii="宋体" w:hAnsi="宋体" w:eastAsia="宋体" w:cs="宋体"/>
                <w:sz w:val="24"/>
                <w:szCs w:val="24"/>
              </w:rPr>
            </w:pPr>
            <w:r>
              <w:rPr>
                <w:rFonts w:hint="eastAsia" w:ascii="宋体" w:hAnsi="宋体" w:eastAsia="宋体" w:cs="宋体"/>
                <w:sz w:val="24"/>
                <w:szCs w:val="24"/>
              </w:rPr>
              <w:t>2</w:t>
            </w:r>
          </w:p>
        </w:tc>
        <w:tc>
          <w:tcPr>
            <w:tcW w:w="645" w:type="dxa"/>
            <w:tcBorders>
              <w:left w:val="single" w:color="000000" w:sz="4" w:space="0"/>
              <w:bottom w:val="single" w:color="000000" w:sz="4" w:space="0"/>
              <w:right w:val="single" w:color="000000" w:sz="4" w:space="0"/>
            </w:tcBorders>
            <w:vAlign w:val="top"/>
          </w:tcPr>
          <w:p>
            <w:pPr>
              <w:pStyle w:val="14"/>
              <w:spacing w:before="58"/>
              <w:ind w:left="154" w:right="65"/>
              <w:jc w:val="center"/>
              <w:rPr>
                <w:rFonts w:hint="default" w:ascii="宋体" w:hAnsi="宋体" w:eastAsia="宋体" w:cs="宋体"/>
                <w:sz w:val="24"/>
                <w:szCs w:val="24"/>
                <w:lang w:val="en-US" w:eastAsia="zh-CN"/>
              </w:rPr>
            </w:pPr>
            <w:r>
              <w:rPr>
                <w:rFonts w:hint="eastAsia" w:cs="宋体"/>
                <w:sz w:val="24"/>
                <w:szCs w:val="24"/>
                <w:lang w:val="en-US" w:eastAsia="zh-CN"/>
              </w:rPr>
              <w:t>60</w:t>
            </w:r>
          </w:p>
        </w:tc>
        <w:tc>
          <w:tcPr>
            <w:tcW w:w="450" w:type="dxa"/>
            <w:tcBorders>
              <w:left w:val="single" w:color="000000" w:sz="4" w:space="0"/>
              <w:bottom w:val="single" w:color="000000" w:sz="4" w:space="0"/>
              <w:right w:val="single" w:color="000000" w:sz="4" w:space="0"/>
            </w:tcBorders>
            <w:vAlign w:val="top"/>
          </w:tcPr>
          <w:p>
            <w:pPr>
              <w:pStyle w:val="14"/>
              <w:spacing w:before="58"/>
              <w:ind w:left="136"/>
              <w:jc w:val="center"/>
              <w:rPr>
                <w:rFonts w:hint="eastAsia" w:ascii="宋体" w:hAnsi="宋体" w:eastAsia="宋体" w:cs="宋体"/>
                <w:sz w:val="24"/>
                <w:szCs w:val="24"/>
                <w:lang w:eastAsia="zh-CN"/>
              </w:rPr>
            </w:pPr>
            <w:r>
              <w:rPr>
                <w:rFonts w:hint="eastAsia" w:cs="宋体"/>
                <w:sz w:val="24"/>
                <w:szCs w:val="24"/>
                <w:lang w:val="en-US" w:eastAsia="zh-CN"/>
              </w:rPr>
              <w:t>2</w:t>
            </w:r>
          </w:p>
        </w:tc>
        <w:tc>
          <w:tcPr>
            <w:tcW w:w="525" w:type="dxa"/>
            <w:tcBorders>
              <w:left w:val="single" w:color="000000" w:sz="4" w:space="0"/>
              <w:bottom w:val="single" w:color="000000" w:sz="4" w:space="0"/>
              <w:right w:val="single" w:color="000000" w:sz="4" w:space="0"/>
            </w:tcBorders>
            <w:vAlign w:val="top"/>
          </w:tcPr>
          <w:p>
            <w:pPr>
              <w:pStyle w:val="14"/>
              <w:spacing w:before="58"/>
              <w:ind w:left="96"/>
              <w:jc w:val="center"/>
              <w:rPr>
                <w:rFonts w:hint="eastAsia" w:ascii="宋体" w:hAnsi="宋体" w:eastAsia="宋体" w:cs="宋体"/>
                <w:sz w:val="24"/>
                <w:szCs w:val="24"/>
              </w:rPr>
            </w:pPr>
          </w:p>
        </w:tc>
        <w:tc>
          <w:tcPr>
            <w:tcW w:w="495" w:type="dxa"/>
            <w:tcBorders>
              <w:left w:val="single" w:color="000000" w:sz="4" w:space="0"/>
              <w:bottom w:val="single" w:color="000000" w:sz="4" w:space="0"/>
              <w:right w:val="single" w:color="000000" w:sz="4" w:space="0"/>
            </w:tcBorders>
            <w:vAlign w:val="top"/>
          </w:tcPr>
          <w:p>
            <w:pPr>
              <w:pStyle w:val="14"/>
              <w:spacing w:before="58"/>
              <w:ind w:left="88"/>
              <w:jc w:val="center"/>
              <w:rPr>
                <w:rFonts w:hint="eastAsia" w:ascii="宋体" w:hAnsi="宋体" w:eastAsia="宋体" w:cs="宋体"/>
                <w:sz w:val="24"/>
                <w:szCs w:val="24"/>
              </w:rPr>
            </w:pPr>
          </w:p>
        </w:tc>
        <w:tc>
          <w:tcPr>
            <w:tcW w:w="405" w:type="dxa"/>
            <w:tcBorders>
              <w:left w:val="single" w:color="000000" w:sz="4" w:space="0"/>
              <w:bottom w:val="single" w:color="000000" w:sz="4" w:space="0"/>
              <w:right w:val="single" w:color="000000" w:sz="4" w:space="0"/>
            </w:tcBorders>
            <w:vAlign w:val="top"/>
          </w:tcPr>
          <w:p>
            <w:pPr>
              <w:pStyle w:val="14"/>
              <w:spacing w:before="58"/>
              <w:ind w:left="85"/>
              <w:jc w:val="center"/>
              <w:rPr>
                <w:rFonts w:hint="eastAsia" w:ascii="宋体" w:hAnsi="宋体" w:eastAsia="宋体" w:cs="宋体"/>
                <w:sz w:val="24"/>
                <w:szCs w:val="24"/>
              </w:rPr>
            </w:pPr>
          </w:p>
        </w:tc>
        <w:tc>
          <w:tcPr>
            <w:tcW w:w="555" w:type="dxa"/>
            <w:tcBorders>
              <w:left w:val="single" w:color="000000" w:sz="4" w:space="0"/>
              <w:bottom w:val="single" w:color="000000" w:sz="4" w:space="0"/>
              <w:right w:val="single" w:color="000000" w:sz="4" w:space="0"/>
            </w:tcBorders>
            <w:vAlign w:val="top"/>
          </w:tcPr>
          <w:p>
            <w:pPr>
              <w:pStyle w:val="14"/>
              <w:spacing w:before="58"/>
              <w:ind w:left="90"/>
              <w:jc w:val="center"/>
              <w:rPr>
                <w:rFonts w:hint="eastAsia" w:ascii="宋体" w:hAnsi="宋体" w:eastAsia="宋体" w:cs="宋体"/>
                <w:sz w:val="24"/>
                <w:szCs w:val="24"/>
              </w:rPr>
            </w:pPr>
          </w:p>
        </w:tc>
        <w:tc>
          <w:tcPr>
            <w:tcW w:w="478" w:type="dxa"/>
            <w:tcBorders>
              <w:left w:val="single" w:color="000000" w:sz="4" w:space="0"/>
              <w:bottom w:val="single" w:color="000000" w:sz="4" w:space="0"/>
            </w:tcBorders>
            <w:vAlign w:val="top"/>
          </w:tcPr>
          <w:p>
            <w:pPr>
              <w:pStyle w:val="14"/>
              <w:spacing w:before="58"/>
              <w:ind w:left="94"/>
              <w:jc w:val="center"/>
              <w:rPr>
                <w:rFonts w:hint="eastAsia" w:ascii="宋体" w:hAnsi="宋体" w:eastAsia="宋体" w:cs="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1" w:hRule="atLeast"/>
          <w:jc w:val="center"/>
        </w:trPr>
        <w:tc>
          <w:tcPr>
            <w:tcW w:w="524" w:type="dxa"/>
            <w:vMerge w:val="continue"/>
            <w:tcBorders>
              <w:top w:val="nil"/>
              <w:right w:val="single" w:color="000000" w:sz="4" w:space="0"/>
            </w:tcBorders>
            <w:vAlign w:val="top"/>
          </w:tcPr>
          <w:p>
            <w:pPr>
              <w:jc w:val="center"/>
              <w:rPr>
                <w:rFonts w:hint="eastAsia" w:ascii="宋体" w:hAnsi="宋体" w:eastAsia="宋体" w:cs="宋体"/>
                <w:sz w:val="24"/>
                <w:szCs w:val="24"/>
              </w:rPr>
            </w:pPr>
          </w:p>
        </w:tc>
        <w:tc>
          <w:tcPr>
            <w:tcW w:w="510" w:type="dxa"/>
            <w:tcBorders>
              <w:top w:val="single" w:color="000000" w:sz="4" w:space="0"/>
              <w:left w:val="single" w:color="000000" w:sz="4" w:space="0"/>
              <w:bottom w:val="single" w:color="000000" w:sz="4" w:space="0"/>
              <w:right w:val="single" w:color="000000" w:sz="4" w:space="0"/>
            </w:tcBorders>
            <w:vAlign w:val="top"/>
          </w:tcPr>
          <w:p>
            <w:pPr>
              <w:pStyle w:val="14"/>
              <w:spacing w:before="53"/>
              <w:ind w:right="102"/>
              <w:jc w:val="center"/>
              <w:rPr>
                <w:rFonts w:hint="eastAsia" w:ascii="宋体" w:hAnsi="宋体" w:eastAsia="宋体" w:cs="宋体"/>
                <w:sz w:val="24"/>
                <w:szCs w:val="24"/>
                <w:lang w:eastAsia="zh-CN"/>
              </w:rPr>
            </w:pPr>
            <w:r>
              <w:rPr>
                <w:rFonts w:hint="eastAsia" w:cs="宋体"/>
                <w:sz w:val="24"/>
                <w:szCs w:val="24"/>
                <w:lang w:val="en-US" w:eastAsia="zh-CN"/>
              </w:rPr>
              <w:t>2</w:t>
            </w:r>
          </w:p>
        </w:tc>
        <w:tc>
          <w:tcPr>
            <w:tcW w:w="286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12"/>
              <w:jc w:val="center"/>
              <w:rPr>
                <w:rFonts w:hint="eastAsia" w:ascii="宋体" w:hAnsi="宋体" w:eastAsia="宋体" w:cs="宋体"/>
                <w:sz w:val="24"/>
                <w:szCs w:val="24"/>
                <w:lang w:eastAsia="zh-CN"/>
              </w:rPr>
            </w:pPr>
            <w:r>
              <w:rPr>
                <w:rFonts w:hint="eastAsia" w:cs="宋体"/>
                <w:sz w:val="24"/>
                <w:szCs w:val="24"/>
                <w:lang w:eastAsia="zh-CN"/>
              </w:rPr>
              <w:t>劳动教育</w:t>
            </w:r>
          </w:p>
        </w:tc>
        <w:tc>
          <w:tcPr>
            <w:tcW w:w="690"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44" w:right="49"/>
              <w:jc w:val="center"/>
              <w:rPr>
                <w:rFonts w:hint="eastAsia" w:ascii="宋体" w:hAnsi="宋体" w:eastAsia="宋体" w:cs="宋体"/>
                <w:sz w:val="24"/>
                <w:szCs w:val="24"/>
              </w:rPr>
            </w:pPr>
            <w:r>
              <w:rPr>
                <w:rFonts w:hint="eastAsia" w:ascii="宋体" w:hAnsi="宋体" w:eastAsia="宋体" w:cs="宋体"/>
                <w:sz w:val="24"/>
                <w:szCs w:val="24"/>
              </w:rPr>
              <w:t>1</w:t>
            </w:r>
          </w:p>
        </w:tc>
        <w:tc>
          <w:tcPr>
            <w:tcW w:w="64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56" w:right="65"/>
              <w:jc w:val="center"/>
              <w:rPr>
                <w:rFonts w:hint="eastAsia" w:ascii="宋体" w:hAnsi="宋体" w:eastAsia="宋体" w:cs="宋体"/>
                <w:sz w:val="24"/>
                <w:szCs w:val="24"/>
              </w:rPr>
            </w:pPr>
            <w:r>
              <w:rPr>
                <w:rFonts w:hint="eastAsia" w:ascii="宋体" w:hAnsi="宋体" w:eastAsia="宋体" w:cs="宋体"/>
                <w:sz w:val="24"/>
                <w:szCs w:val="24"/>
              </w:rPr>
              <w:t>30</w:t>
            </w:r>
          </w:p>
        </w:tc>
        <w:tc>
          <w:tcPr>
            <w:tcW w:w="450"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90"/>
              <w:jc w:val="center"/>
              <w:rPr>
                <w:rFonts w:hint="eastAsia" w:ascii="宋体" w:hAnsi="宋体" w:eastAsia="宋体" w:cs="宋体"/>
                <w:sz w:val="24"/>
                <w:szCs w:val="24"/>
              </w:rPr>
            </w:pPr>
          </w:p>
        </w:tc>
        <w:tc>
          <w:tcPr>
            <w:tcW w:w="52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27"/>
              <w:jc w:val="center"/>
              <w:rPr>
                <w:rFonts w:hint="eastAsia" w:ascii="宋体" w:hAnsi="宋体" w:eastAsia="宋体" w:cs="宋体"/>
                <w:sz w:val="24"/>
                <w:szCs w:val="24"/>
                <w:lang w:val="en-US" w:eastAsia="zh-CN"/>
              </w:rPr>
            </w:pPr>
            <w:r>
              <w:rPr>
                <w:rFonts w:hint="eastAsia" w:cs="宋体"/>
                <w:sz w:val="24"/>
                <w:szCs w:val="24"/>
                <w:lang w:val="en-US" w:eastAsia="zh-CN"/>
              </w:rPr>
              <w:t>1</w:t>
            </w:r>
          </w:p>
        </w:tc>
        <w:tc>
          <w:tcPr>
            <w:tcW w:w="49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89"/>
              <w:jc w:val="center"/>
              <w:rPr>
                <w:rFonts w:hint="eastAsia" w:ascii="宋体" w:hAnsi="宋体" w:eastAsia="宋体" w:cs="宋体"/>
                <w:sz w:val="24"/>
                <w:szCs w:val="24"/>
              </w:rPr>
            </w:pPr>
          </w:p>
        </w:tc>
        <w:tc>
          <w:tcPr>
            <w:tcW w:w="40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86"/>
              <w:jc w:val="center"/>
              <w:rPr>
                <w:rFonts w:hint="eastAsia" w:ascii="宋体" w:hAnsi="宋体" w:eastAsia="宋体" w:cs="宋体"/>
                <w:sz w:val="24"/>
                <w:szCs w:val="24"/>
              </w:rPr>
            </w:pPr>
          </w:p>
        </w:tc>
        <w:tc>
          <w:tcPr>
            <w:tcW w:w="55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88"/>
              <w:jc w:val="center"/>
              <w:rPr>
                <w:rFonts w:hint="eastAsia" w:ascii="宋体" w:hAnsi="宋体" w:eastAsia="宋体" w:cs="宋体"/>
                <w:sz w:val="24"/>
                <w:szCs w:val="24"/>
              </w:rPr>
            </w:pPr>
          </w:p>
        </w:tc>
        <w:tc>
          <w:tcPr>
            <w:tcW w:w="478" w:type="dxa"/>
            <w:tcBorders>
              <w:top w:val="single" w:color="000000" w:sz="4" w:space="0"/>
              <w:left w:val="single" w:color="000000" w:sz="4" w:space="0"/>
              <w:bottom w:val="single" w:color="000000" w:sz="4" w:space="0"/>
            </w:tcBorders>
            <w:vAlign w:val="top"/>
          </w:tcPr>
          <w:p>
            <w:pPr>
              <w:pStyle w:val="14"/>
              <w:spacing w:before="53"/>
              <w:ind w:left="94"/>
              <w:jc w:val="center"/>
              <w:rPr>
                <w:rFonts w:hint="eastAsia" w:ascii="宋体" w:hAnsi="宋体" w:eastAsia="宋体" w:cs="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1" w:hRule="atLeast"/>
          <w:jc w:val="center"/>
        </w:trPr>
        <w:tc>
          <w:tcPr>
            <w:tcW w:w="524" w:type="dxa"/>
            <w:vMerge w:val="continue"/>
            <w:tcBorders>
              <w:top w:val="nil"/>
              <w:right w:val="single" w:color="000000" w:sz="4" w:space="0"/>
            </w:tcBorders>
            <w:vAlign w:val="top"/>
          </w:tcPr>
          <w:p>
            <w:pPr>
              <w:jc w:val="center"/>
              <w:rPr>
                <w:rFonts w:hint="eastAsia" w:ascii="宋体" w:hAnsi="宋体" w:eastAsia="宋体" w:cs="宋体"/>
                <w:sz w:val="24"/>
                <w:szCs w:val="24"/>
              </w:rPr>
            </w:pPr>
          </w:p>
        </w:tc>
        <w:tc>
          <w:tcPr>
            <w:tcW w:w="510" w:type="dxa"/>
            <w:tcBorders>
              <w:top w:val="single" w:color="000000" w:sz="4" w:space="0"/>
              <w:left w:val="single" w:color="000000" w:sz="4" w:space="0"/>
              <w:bottom w:val="single" w:color="000000" w:sz="4" w:space="0"/>
              <w:right w:val="single" w:color="000000" w:sz="4" w:space="0"/>
            </w:tcBorders>
            <w:vAlign w:val="top"/>
          </w:tcPr>
          <w:p>
            <w:pPr>
              <w:pStyle w:val="14"/>
              <w:spacing w:before="53"/>
              <w:ind w:right="102"/>
              <w:jc w:val="center"/>
              <w:rPr>
                <w:rFonts w:hint="eastAsia" w:ascii="宋体" w:hAnsi="宋体" w:eastAsia="宋体" w:cs="宋体"/>
                <w:sz w:val="24"/>
                <w:szCs w:val="24"/>
                <w:lang w:eastAsia="zh-CN"/>
              </w:rPr>
            </w:pPr>
            <w:r>
              <w:rPr>
                <w:rFonts w:hint="eastAsia" w:cs="宋体"/>
                <w:sz w:val="24"/>
                <w:szCs w:val="24"/>
                <w:lang w:val="en-US" w:eastAsia="zh-CN"/>
              </w:rPr>
              <w:t>3</w:t>
            </w:r>
          </w:p>
        </w:tc>
        <w:tc>
          <w:tcPr>
            <w:tcW w:w="286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12"/>
              <w:jc w:val="center"/>
              <w:rPr>
                <w:rFonts w:hint="eastAsia" w:ascii="宋体" w:hAnsi="宋体" w:eastAsia="宋体" w:cs="宋体"/>
                <w:sz w:val="24"/>
                <w:szCs w:val="24"/>
              </w:rPr>
            </w:pPr>
            <w:r>
              <w:rPr>
                <w:rFonts w:hint="eastAsia" w:cs="宋体"/>
                <w:sz w:val="24"/>
                <w:szCs w:val="24"/>
                <w:lang w:eastAsia="zh-CN"/>
              </w:rPr>
              <w:t>食品加工单元操作</w:t>
            </w:r>
            <w:r>
              <w:rPr>
                <w:rFonts w:hint="eastAsia" w:ascii="宋体" w:hAnsi="宋体" w:eastAsia="宋体" w:cs="宋体"/>
                <w:sz w:val="24"/>
                <w:szCs w:val="24"/>
              </w:rPr>
              <w:t>实训</w:t>
            </w:r>
          </w:p>
        </w:tc>
        <w:tc>
          <w:tcPr>
            <w:tcW w:w="690"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44" w:right="49"/>
              <w:jc w:val="center"/>
              <w:rPr>
                <w:rFonts w:hint="eastAsia" w:ascii="宋体" w:hAnsi="宋体" w:eastAsia="宋体" w:cs="宋体"/>
                <w:sz w:val="24"/>
                <w:szCs w:val="24"/>
              </w:rPr>
            </w:pPr>
            <w:r>
              <w:rPr>
                <w:rFonts w:hint="eastAsia" w:ascii="宋体" w:hAnsi="宋体" w:eastAsia="宋体" w:cs="宋体"/>
                <w:sz w:val="24"/>
                <w:szCs w:val="24"/>
              </w:rPr>
              <w:t>1</w:t>
            </w:r>
          </w:p>
        </w:tc>
        <w:tc>
          <w:tcPr>
            <w:tcW w:w="64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56" w:right="65"/>
              <w:jc w:val="center"/>
              <w:rPr>
                <w:rFonts w:hint="eastAsia" w:ascii="宋体" w:hAnsi="宋体" w:eastAsia="宋体" w:cs="宋体"/>
                <w:sz w:val="24"/>
                <w:szCs w:val="24"/>
              </w:rPr>
            </w:pPr>
            <w:r>
              <w:rPr>
                <w:rFonts w:hint="eastAsia" w:ascii="宋体" w:hAnsi="宋体" w:eastAsia="宋体" w:cs="宋体"/>
                <w:sz w:val="24"/>
                <w:szCs w:val="24"/>
              </w:rPr>
              <w:t>30</w:t>
            </w:r>
          </w:p>
        </w:tc>
        <w:tc>
          <w:tcPr>
            <w:tcW w:w="450"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12"/>
              <w:jc w:val="center"/>
              <w:rPr>
                <w:rFonts w:hint="eastAsia" w:ascii="宋体" w:hAnsi="宋体" w:eastAsia="宋体" w:cs="宋体"/>
                <w:sz w:val="24"/>
                <w:szCs w:val="24"/>
              </w:rPr>
            </w:pPr>
          </w:p>
        </w:tc>
        <w:tc>
          <w:tcPr>
            <w:tcW w:w="52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12"/>
              <w:jc w:val="center"/>
              <w:rPr>
                <w:rFonts w:hint="eastAsia" w:ascii="宋体" w:hAnsi="宋体" w:eastAsia="宋体" w:cs="宋体"/>
                <w:sz w:val="24"/>
                <w:szCs w:val="24"/>
              </w:rPr>
            </w:pPr>
          </w:p>
        </w:tc>
        <w:tc>
          <w:tcPr>
            <w:tcW w:w="49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40"/>
              <w:jc w:val="center"/>
              <w:rPr>
                <w:rFonts w:hint="eastAsia" w:ascii="宋体" w:hAnsi="宋体" w:eastAsia="宋体" w:cs="宋体"/>
                <w:sz w:val="24"/>
                <w:szCs w:val="24"/>
                <w:lang w:val="en-US" w:eastAsia="zh-CN"/>
              </w:rPr>
            </w:pPr>
            <w:r>
              <w:rPr>
                <w:rFonts w:hint="eastAsia" w:cs="宋体"/>
                <w:sz w:val="24"/>
                <w:szCs w:val="24"/>
                <w:lang w:val="en-US" w:eastAsia="zh-CN"/>
              </w:rPr>
              <w:t>1</w:t>
            </w:r>
          </w:p>
        </w:tc>
        <w:tc>
          <w:tcPr>
            <w:tcW w:w="40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86"/>
              <w:jc w:val="center"/>
              <w:rPr>
                <w:rFonts w:hint="eastAsia" w:ascii="宋体" w:hAnsi="宋体" w:eastAsia="宋体" w:cs="宋体"/>
                <w:sz w:val="24"/>
                <w:szCs w:val="24"/>
              </w:rPr>
            </w:pPr>
          </w:p>
        </w:tc>
        <w:tc>
          <w:tcPr>
            <w:tcW w:w="55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88"/>
              <w:jc w:val="center"/>
              <w:rPr>
                <w:rFonts w:hint="eastAsia" w:ascii="宋体" w:hAnsi="宋体" w:eastAsia="宋体" w:cs="宋体"/>
                <w:sz w:val="24"/>
                <w:szCs w:val="24"/>
              </w:rPr>
            </w:pPr>
          </w:p>
        </w:tc>
        <w:tc>
          <w:tcPr>
            <w:tcW w:w="478" w:type="dxa"/>
            <w:tcBorders>
              <w:top w:val="single" w:color="000000" w:sz="4" w:space="0"/>
              <w:left w:val="single" w:color="000000" w:sz="4" w:space="0"/>
              <w:bottom w:val="single" w:color="000000" w:sz="4" w:space="0"/>
            </w:tcBorders>
            <w:vAlign w:val="top"/>
          </w:tcPr>
          <w:p>
            <w:pPr>
              <w:pStyle w:val="14"/>
              <w:spacing w:before="53"/>
              <w:ind w:left="95"/>
              <w:jc w:val="center"/>
              <w:rPr>
                <w:rFonts w:hint="eastAsia" w:ascii="宋体" w:hAnsi="宋体" w:eastAsia="宋体" w:cs="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2" w:hRule="atLeast"/>
          <w:jc w:val="center"/>
        </w:trPr>
        <w:tc>
          <w:tcPr>
            <w:tcW w:w="524" w:type="dxa"/>
            <w:vMerge w:val="continue"/>
            <w:tcBorders>
              <w:top w:val="nil"/>
              <w:right w:val="single" w:color="000000" w:sz="4" w:space="0"/>
            </w:tcBorders>
            <w:vAlign w:val="top"/>
          </w:tcPr>
          <w:p>
            <w:pPr>
              <w:jc w:val="center"/>
              <w:rPr>
                <w:rFonts w:hint="eastAsia" w:ascii="宋体" w:hAnsi="宋体" w:eastAsia="宋体" w:cs="宋体"/>
                <w:sz w:val="24"/>
                <w:szCs w:val="24"/>
              </w:rPr>
            </w:pPr>
          </w:p>
        </w:tc>
        <w:tc>
          <w:tcPr>
            <w:tcW w:w="510" w:type="dxa"/>
            <w:tcBorders>
              <w:top w:val="single" w:color="000000" w:sz="4" w:space="0"/>
              <w:left w:val="single" w:color="000000" w:sz="4" w:space="0"/>
              <w:bottom w:val="single" w:color="000000" w:sz="4" w:space="0"/>
              <w:right w:val="single" w:color="000000" w:sz="4" w:space="0"/>
            </w:tcBorders>
            <w:vAlign w:val="top"/>
          </w:tcPr>
          <w:p>
            <w:pPr>
              <w:pStyle w:val="14"/>
              <w:spacing w:before="53"/>
              <w:ind w:right="102"/>
              <w:jc w:val="center"/>
              <w:rPr>
                <w:rFonts w:hint="eastAsia" w:ascii="宋体" w:hAnsi="宋体" w:eastAsia="宋体" w:cs="宋体"/>
                <w:sz w:val="24"/>
                <w:szCs w:val="24"/>
                <w:lang w:eastAsia="zh-CN"/>
              </w:rPr>
            </w:pPr>
            <w:r>
              <w:rPr>
                <w:rFonts w:hint="eastAsia" w:cs="宋体"/>
                <w:sz w:val="24"/>
                <w:szCs w:val="24"/>
                <w:lang w:val="en-US" w:eastAsia="zh-CN"/>
              </w:rPr>
              <w:t>4</w:t>
            </w:r>
          </w:p>
        </w:tc>
        <w:tc>
          <w:tcPr>
            <w:tcW w:w="286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12"/>
              <w:jc w:val="center"/>
              <w:rPr>
                <w:rFonts w:hint="eastAsia" w:ascii="宋体" w:hAnsi="宋体" w:eastAsia="宋体" w:cs="宋体"/>
                <w:sz w:val="24"/>
                <w:szCs w:val="24"/>
              </w:rPr>
            </w:pPr>
            <w:r>
              <w:rPr>
                <w:rFonts w:hint="eastAsia" w:ascii="宋体" w:hAnsi="宋体" w:eastAsia="宋体" w:cs="宋体"/>
                <w:sz w:val="24"/>
                <w:szCs w:val="24"/>
              </w:rPr>
              <w:t>食品检验技术实训</w:t>
            </w:r>
          </w:p>
        </w:tc>
        <w:tc>
          <w:tcPr>
            <w:tcW w:w="690"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44" w:right="49"/>
              <w:jc w:val="center"/>
              <w:rPr>
                <w:rFonts w:hint="eastAsia" w:ascii="宋体" w:hAnsi="宋体" w:eastAsia="宋体" w:cs="宋体"/>
                <w:sz w:val="24"/>
                <w:szCs w:val="24"/>
              </w:rPr>
            </w:pPr>
            <w:r>
              <w:rPr>
                <w:rFonts w:hint="eastAsia" w:ascii="宋体" w:hAnsi="宋体" w:eastAsia="宋体" w:cs="宋体"/>
                <w:sz w:val="24"/>
                <w:szCs w:val="24"/>
              </w:rPr>
              <w:t>1</w:t>
            </w:r>
          </w:p>
        </w:tc>
        <w:tc>
          <w:tcPr>
            <w:tcW w:w="64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56" w:right="65"/>
              <w:jc w:val="center"/>
              <w:rPr>
                <w:rFonts w:hint="eastAsia" w:ascii="宋体" w:hAnsi="宋体" w:eastAsia="宋体" w:cs="宋体"/>
                <w:sz w:val="24"/>
                <w:szCs w:val="24"/>
              </w:rPr>
            </w:pPr>
            <w:r>
              <w:rPr>
                <w:rFonts w:hint="eastAsia" w:ascii="宋体" w:hAnsi="宋体" w:eastAsia="宋体" w:cs="宋体"/>
                <w:sz w:val="24"/>
                <w:szCs w:val="24"/>
              </w:rPr>
              <w:t>30</w:t>
            </w:r>
          </w:p>
        </w:tc>
        <w:tc>
          <w:tcPr>
            <w:tcW w:w="450"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90"/>
              <w:jc w:val="center"/>
              <w:rPr>
                <w:rFonts w:hint="eastAsia" w:ascii="宋体" w:hAnsi="宋体" w:eastAsia="宋体" w:cs="宋体"/>
                <w:sz w:val="24"/>
                <w:szCs w:val="24"/>
              </w:rPr>
            </w:pPr>
          </w:p>
        </w:tc>
        <w:tc>
          <w:tcPr>
            <w:tcW w:w="52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97"/>
              <w:jc w:val="center"/>
              <w:rPr>
                <w:rFonts w:hint="eastAsia" w:ascii="宋体" w:hAnsi="宋体" w:eastAsia="宋体" w:cs="宋体"/>
                <w:sz w:val="24"/>
                <w:szCs w:val="24"/>
              </w:rPr>
            </w:pPr>
          </w:p>
        </w:tc>
        <w:tc>
          <w:tcPr>
            <w:tcW w:w="49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40"/>
              <w:jc w:val="center"/>
              <w:rPr>
                <w:rFonts w:hint="eastAsia" w:ascii="宋体" w:hAnsi="宋体" w:eastAsia="宋体" w:cs="宋体"/>
                <w:sz w:val="24"/>
                <w:szCs w:val="24"/>
                <w:lang w:val="en-US" w:eastAsia="zh-CN"/>
              </w:rPr>
            </w:pPr>
            <w:r>
              <w:rPr>
                <w:rFonts w:hint="eastAsia" w:cs="宋体"/>
                <w:sz w:val="24"/>
                <w:szCs w:val="24"/>
                <w:lang w:val="en-US" w:eastAsia="zh-CN"/>
              </w:rPr>
              <w:t>1</w:t>
            </w:r>
          </w:p>
        </w:tc>
        <w:tc>
          <w:tcPr>
            <w:tcW w:w="40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86"/>
              <w:jc w:val="center"/>
              <w:rPr>
                <w:rFonts w:hint="eastAsia" w:ascii="宋体" w:hAnsi="宋体" w:eastAsia="宋体" w:cs="宋体"/>
                <w:sz w:val="24"/>
                <w:szCs w:val="24"/>
              </w:rPr>
            </w:pPr>
          </w:p>
        </w:tc>
        <w:tc>
          <w:tcPr>
            <w:tcW w:w="55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88"/>
              <w:jc w:val="center"/>
              <w:rPr>
                <w:rFonts w:hint="eastAsia" w:ascii="宋体" w:hAnsi="宋体" w:eastAsia="宋体" w:cs="宋体"/>
                <w:sz w:val="24"/>
                <w:szCs w:val="24"/>
              </w:rPr>
            </w:pPr>
          </w:p>
        </w:tc>
        <w:tc>
          <w:tcPr>
            <w:tcW w:w="478" w:type="dxa"/>
            <w:tcBorders>
              <w:top w:val="single" w:color="000000" w:sz="4" w:space="0"/>
              <w:left w:val="single" w:color="000000" w:sz="4" w:space="0"/>
              <w:bottom w:val="single" w:color="000000" w:sz="4" w:space="0"/>
            </w:tcBorders>
            <w:vAlign w:val="top"/>
          </w:tcPr>
          <w:p>
            <w:pPr>
              <w:pStyle w:val="14"/>
              <w:spacing w:before="53"/>
              <w:ind w:left="95"/>
              <w:jc w:val="center"/>
              <w:rPr>
                <w:rFonts w:hint="eastAsia" w:ascii="宋体" w:hAnsi="宋体" w:eastAsia="宋体" w:cs="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2" w:hRule="atLeast"/>
          <w:jc w:val="center"/>
        </w:trPr>
        <w:tc>
          <w:tcPr>
            <w:tcW w:w="524" w:type="dxa"/>
            <w:vMerge w:val="continue"/>
            <w:tcBorders>
              <w:top w:val="nil"/>
              <w:right w:val="single" w:color="000000" w:sz="4" w:space="0"/>
            </w:tcBorders>
            <w:vAlign w:val="top"/>
          </w:tcPr>
          <w:p>
            <w:pPr>
              <w:jc w:val="center"/>
              <w:rPr>
                <w:rFonts w:hint="eastAsia" w:ascii="宋体" w:hAnsi="宋体" w:eastAsia="宋体" w:cs="宋体"/>
                <w:sz w:val="24"/>
                <w:szCs w:val="24"/>
              </w:rPr>
            </w:pPr>
          </w:p>
        </w:tc>
        <w:tc>
          <w:tcPr>
            <w:tcW w:w="510" w:type="dxa"/>
            <w:tcBorders>
              <w:top w:val="single" w:color="000000" w:sz="4" w:space="0"/>
              <w:left w:val="single" w:color="000000" w:sz="4" w:space="0"/>
              <w:bottom w:val="single" w:color="000000" w:sz="4" w:space="0"/>
              <w:right w:val="single" w:color="000000" w:sz="4" w:space="0"/>
            </w:tcBorders>
            <w:vAlign w:val="top"/>
          </w:tcPr>
          <w:p>
            <w:pPr>
              <w:pStyle w:val="14"/>
              <w:spacing w:before="53"/>
              <w:ind w:right="102"/>
              <w:jc w:val="center"/>
              <w:rPr>
                <w:rFonts w:hint="eastAsia" w:ascii="宋体" w:hAnsi="宋体" w:eastAsia="宋体" w:cs="宋体"/>
                <w:sz w:val="24"/>
                <w:szCs w:val="24"/>
                <w:lang w:eastAsia="zh-CN"/>
              </w:rPr>
            </w:pPr>
            <w:r>
              <w:rPr>
                <w:rFonts w:hint="eastAsia" w:cs="宋体"/>
                <w:sz w:val="24"/>
                <w:szCs w:val="24"/>
                <w:lang w:val="en-US" w:eastAsia="zh-CN"/>
              </w:rPr>
              <w:t>5</w:t>
            </w:r>
          </w:p>
        </w:tc>
        <w:tc>
          <w:tcPr>
            <w:tcW w:w="286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12"/>
              <w:jc w:val="center"/>
              <w:rPr>
                <w:rFonts w:hint="eastAsia" w:ascii="宋体" w:hAnsi="宋体" w:eastAsia="宋体" w:cs="宋体"/>
                <w:sz w:val="24"/>
                <w:szCs w:val="24"/>
              </w:rPr>
            </w:pPr>
            <w:r>
              <w:rPr>
                <w:rFonts w:hint="eastAsia" w:ascii="宋体" w:hAnsi="宋体" w:eastAsia="宋体" w:cs="宋体"/>
                <w:sz w:val="24"/>
                <w:szCs w:val="24"/>
              </w:rPr>
              <w:t>饮料生产技术实训</w:t>
            </w:r>
          </w:p>
        </w:tc>
        <w:tc>
          <w:tcPr>
            <w:tcW w:w="690"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44" w:right="49"/>
              <w:jc w:val="center"/>
              <w:rPr>
                <w:rFonts w:hint="eastAsia" w:ascii="宋体" w:hAnsi="宋体" w:eastAsia="宋体" w:cs="宋体"/>
                <w:sz w:val="24"/>
                <w:szCs w:val="24"/>
              </w:rPr>
            </w:pPr>
            <w:r>
              <w:rPr>
                <w:rFonts w:hint="eastAsia" w:ascii="宋体" w:hAnsi="宋体" w:eastAsia="宋体" w:cs="宋体"/>
                <w:sz w:val="24"/>
                <w:szCs w:val="24"/>
              </w:rPr>
              <w:t>1</w:t>
            </w:r>
          </w:p>
        </w:tc>
        <w:tc>
          <w:tcPr>
            <w:tcW w:w="64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56" w:right="65"/>
              <w:jc w:val="center"/>
              <w:rPr>
                <w:rFonts w:hint="eastAsia" w:ascii="宋体" w:hAnsi="宋体" w:eastAsia="宋体" w:cs="宋体"/>
                <w:sz w:val="24"/>
                <w:szCs w:val="24"/>
              </w:rPr>
            </w:pPr>
            <w:r>
              <w:rPr>
                <w:rFonts w:hint="eastAsia" w:ascii="宋体" w:hAnsi="宋体" w:eastAsia="宋体" w:cs="宋体"/>
                <w:sz w:val="24"/>
                <w:szCs w:val="24"/>
              </w:rPr>
              <w:t>30</w:t>
            </w:r>
          </w:p>
        </w:tc>
        <w:tc>
          <w:tcPr>
            <w:tcW w:w="450"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90"/>
              <w:jc w:val="center"/>
              <w:rPr>
                <w:rFonts w:hint="eastAsia" w:ascii="宋体" w:hAnsi="宋体" w:eastAsia="宋体" w:cs="宋体"/>
                <w:sz w:val="24"/>
                <w:szCs w:val="24"/>
              </w:rPr>
            </w:pPr>
          </w:p>
        </w:tc>
        <w:tc>
          <w:tcPr>
            <w:tcW w:w="52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97"/>
              <w:jc w:val="center"/>
              <w:rPr>
                <w:rFonts w:hint="eastAsia" w:ascii="宋体" w:hAnsi="宋体" w:eastAsia="宋体" w:cs="宋体"/>
                <w:sz w:val="24"/>
                <w:szCs w:val="24"/>
              </w:rPr>
            </w:pPr>
          </w:p>
        </w:tc>
        <w:tc>
          <w:tcPr>
            <w:tcW w:w="49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40"/>
              <w:jc w:val="center"/>
              <w:rPr>
                <w:rFonts w:hint="eastAsia" w:ascii="宋体" w:hAnsi="宋体" w:eastAsia="宋体" w:cs="宋体"/>
                <w:sz w:val="24"/>
                <w:szCs w:val="24"/>
              </w:rPr>
            </w:pPr>
          </w:p>
        </w:tc>
        <w:tc>
          <w:tcPr>
            <w:tcW w:w="40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86"/>
              <w:jc w:val="center"/>
              <w:rPr>
                <w:rFonts w:hint="eastAsia" w:ascii="宋体" w:hAnsi="宋体" w:eastAsia="宋体" w:cs="宋体"/>
                <w:sz w:val="24"/>
                <w:szCs w:val="24"/>
                <w:lang w:val="en-US" w:eastAsia="zh-CN"/>
              </w:rPr>
            </w:pPr>
            <w:r>
              <w:rPr>
                <w:rFonts w:hint="eastAsia" w:cs="宋体"/>
                <w:sz w:val="24"/>
                <w:szCs w:val="24"/>
                <w:lang w:val="en-US" w:eastAsia="zh-CN"/>
              </w:rPr>
              <w:t>1</w:t>
            </w:r>
          </w:p>
        </w:tc>
        <w:tc>
          <w:tcPr>
            <w:tcW w:w="55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88"/>
              <w:jc w:val="center"/>
              <w:rPr>
                <w:rFonts w:hint="eastAsia" w:ascii="宋体" w:hAnsi="宋体" w:eastAsia="宋体" w:cs="宋体"/>
                <w:sz w:val="24"/>
                <w:szCs w:val="24"/>
              </w:rPr>
            </w:pPr>
          </w:p>
        </w:tc>
        <w:tc>
          <w:tcPr>
            <w:tcW w:w="478" w:type="dxa"/>
            <w:tcBorders>
              <w:top w:val="single" w:color="000000" w:sz="4" w:space="0"/>
              <w:left w:val="single" w:color="000000" w:sz="4" w:space="0"/>
              <w:bottom w:val="single" w:color="000000" w:sz="4" w:space="0"/>
            </w:tcBorders>
            <w:vAlign w:val="top"/>
          </w:tcPr>
          <w:p>
            <w:pPr>
              <w:pStyle w:val="14"/>
              <w:spacing w:before="53"/>
              <w:ind w:left="95"/>
              <w:jc w:val="center"/>
              <w:rPr>
                <w:rFonts w:hint="eastAsia" w:ascii="宋体" w:hAnsi="宋体" w:eastAsia="宋体" w:cs="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2" w:hRule="atLeast"/>
          <w:jc w:val="center"/>
        </w:trPr>
        <w:tc>
          <w:tcPr>
            <w:tcW w:w="524" w:type="dxa"/>
            <w:vMerge w:val="continue"/>
            <w:tcBorders>
              <w:top w:val="nil"/>
              <w:right w:val="single" w:color="000000" w:sz="4" w:space="0"/>
            </w:tcBorders>
            <w:vAlign w:val="top"/>
          </w:tcPr>
          <w:p>
            <w:pPr>
              <w:jc w:val="center"/>
              <w:rPr>
                <w:rFonts w:hint="eastAsia" w:ascii="宋体" w:hAnsi="宋体" w:eastAsia="宋体" w:cs="宋体"/>
                <w:sz w:val="24"/>
                <w:szCs w:val="24"/>
              </w:rPr>
            </w:pPr>
          </w:p>
        </w:tc>
        <w:tc>
          <w:tcPr>
            <w:tcW w:w="510" w:type="dxa"/>
            <w:tcBorders>
              <w:top w:val="single" w:color="000000" w:sz="4" w:space="0"/>
              <w:left w:val="single" w:color="000000" w:sz="4" w:space="0"/>
              <w:bottom w:val="single" w:color="000000" w:sz="4" w:space="0"/>
              <w:right w:val="single" w:color="000000" w:sz="4" w:space="0"/>
            </w:tcBorders>
            <w:vAlign w:val="top"/>
          </w:tcPr>
          <w:p>
            <w:pPr>
              <w:pStyle w:val="14"/>
              <w:spacing w:before="53"/>
              <w:ind w:right="102"/>
              <w:jc w:val="center"/>
              <w:rPr>
                <w:rFonts w:hint="eastAsia" w:ascii="宋体" w:hAnsi="宋体" w:eastAsia="宋体" w:cs="宋体"/>
                <w:sz w:val="24"/>
                <w:szCs w:val="24"/>
                <w:lang w:eastAsia="zh-CN"/>
              </w:rPr>
            </w:pPr>
            <w:r>
              <w:rPr>
                <w:rFonts w:hint="eastAsia" w:cs="宋体"/>
                <w:sz w:val="24"/>
                <w:szCs w:val="24"/>
                <w:lang w:val="en-US" w:eastAsia="zh-CN"/>
              </w:rPr>
              <w:t>6</w:t>
            </w:r>
          </w:p>
        </w:tc>
        <w:tc>
          <w:tcPr>
            <w:tcW w:w="286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12"/>
              <w:jc w:val="center"/>
              <w:rPr>
                <w:rFonts w:hint="eastAsia" w:ascii="宋体" w:hAnsi="宋体" w:eastAsia="宋体" w:cs="宋体"/>
                <w:sz w:val="24"/>
                <w:szCs w:val="24"/>
              </w:rPr>
            </w:pPr>
            <w:r>
              <w:rPr>
                <w:rFonts w:hint="eastAsia" w:ascii="宋体" w:hAnsi="宋体" w:eastAsia="宋体" w:cs="宋体"/>
                <w:sz w:val="24"/>
                <w:szCs w:val="24"/>
              </w:rPr>
              <w:t>食品</w:t>
            </w:r>
            <w:r>
              <w:rPr>
                <w:rFonts w:hint="eastAsia" w:cs="宋体"/>
                <w:sz w:val="24"/>
                <w:szCs w:val="24"/>
                <w:lang w:eastAsia="zh-CN"/>
              </w:rPr>
              <w:t>发酵</w:t>
            </w:r>
            <w:r>
              <w:rPr>
                <w:rFonts w:hint="eastAsia" w:ascii="宋体" w:hAnsi="宋体" w:eastAsia="宋体" w:cs="宋体"/>
                <w:sz w:val="24"/>
                <w:szCs w:val="24"/>
              </w:rPr>
              <w:t>技术实训</w:t>
            </w:r>
          </w:p>
        </w:tc>
        <w:tc>
          <w:tcPr>
            <w:tcW w:w="690"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44" w:right="49"/>
              <w:jc w:val="center"/>
              <w:rPr>
                <w:rFonts w:hint="eastAsia" w:ascii="宋体" w:hAnsi="宋体" w:eastAsia="宋体" w:cs="宋体"/>
                <w:sz w:val="24"/>
                <w:szCs w:val="24"/>
              </w:rPr>
            </w:pPr>
            <w:r>
              <w:rPr>
                <w:rFonts w:hint="eastAsia" w:ascii="宋体" w:hAnsi="宋体" w:eastAsia="宋体" w:cs="宋体"/>
                <w:sz w:val="24"/>
                <w:szCs w:val="24"/>
              </w:rPr>
              <w:t>1</w:t>
            </w:r>
          </w:p>
        </w:tc>
        <w:tc>
          <w:tcPr>
            <w:tcW w:w="64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56" w:right="65"/>
              <w:jc w:val="center"/>
              <w:rPr>
                <w:rFonts w:hint="eastAsia" w:ascii="宋体" w:hAnsi="宋体" w:eastAsia="宋体" w:cs="宋体"/>
                <w:sz w:val="24"/>
                <w:szCs w:val="24"/>
              </w:rPr>
            </w:pPr>
            <w:r>
              <w:rPr>
                <w:rFonts w:hint="eastAsia" w:ascii="宋体" w:hAnsi="宋体" w:eastAsia="宋体" w:cs="宋体"/>
                <w:sz w:val="24"/>
                <w:szCs w:val="24"/>
              </w:rPr>
              <w:t>30</w:t>
            </w:r>
          </w:p>
        </w:tc>
        <w:tc>
          <w:tcPr>
            <w:tcW w:w="450"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12"/>
              <w:jc w:val="center"/>
              <w:rPr>
                <w:rFonts w:hint="eastAsia" w:ascii="宋体" w:hAnsi="宋体" w:eastAsia="宋体" w:cs="宋体"/>
                <w:sz w:val="24"/>
                <w:szCs w:val="24"/>
              </w:rPr>
            </w:pPr>
          </w:p>
        </w:tc>
        <w:tc>
          <w:tcPr>
            <w:tcW w:w="52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12"/>
              <w:jc w:val="center"/>
              <w:rPr>
                <w:rFonts w:hint="eastAsia" w:ascii="宋体" w:hAnsi="宋体" w:eastAsia="宋体" w:cs="宋体"/>
                <w:sz w:val="24"/>
                <w:szCs w:val="24"/>
              </w:rPr>
            </w:pPr>
          </w:p>
        </w:tc>
        <w:tc>
          <w:tcPr>
            <w:tcW w:w="49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11"/>
              <w:jc w:val="center"/>
              <w:rPr>
                <w:rFonts w:hint="eastAsia" w:ascii="宋体" w:hAnsi="宋体" w:eastAsia="宋体" w:cs="宋体"/>
                <w:sz w:val="24"/>
                <w:szCs w:val="24"/>
              </w:rPr>
            </w:pPr>
          </w:p>
        </w:tc>
        <w:tc>
          <w:tcPr>
            <w:tcW w:w="40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63" w:right="74"/>
              <w:jc w:val="center"/>
              <w:rPr>
                <w:rFonts w:hint="eastAsia" w:ascii="宋体" w:hAnsi="宋体" w:eastAsia="宋体" w:cs="宋体"/>
                <w:sz w:val="24"/>
                <w:szCs w:val="24"/>
                <w:lang w:val="en-US" w:eastAsia="zh-CN"/>
              </w:rPr>
            </w:pPr>
            <w:r>
              <w:rPr>
                <w:rFonts w:hint="eastAsia" w:cs="宋体"/>
                <w:sz w:val="24"/>
                <w:szCs w:val="24"/>
                <w:lang w:val="en-US" w:eastAsia="zh-CN"/>
              </w:rPr>
              <w:t>1</w:t>
            </w:r>
          </w:p>
        </w:tc>
        <w:tc>
          <w:tcPr>
            <w:tcW w:w="55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89"/>
              <w:jc w:val="center"/>
              <w:rPr>
                <w:rFonts w:hint="eastAsia" w:ascii="宋体" w:hAnsi="宋体" w:eastAsia="宋体" w:cs="宋体"/>
                <w:sz w:val="24"/>
                <w:szCs w:val="24"/>
              </w:rPr>
            </w:pPr>
          </w:p>
        </w:tc>
        <w:tc>
          <w:tcPr>
            <w:tcW w:w="478" w:type="dxa"/>
            <w:tcBorders>
              <w:top w:val="single" w:color="000000" w:sz="4" w:space="0"/>
              <w:left w:val="single" w:color="000000" w:sz="4" w:space="0"/>
              <w:bottom w:val="single" w:color="000000" w:sz="4" w:space="0"/>
            </w:tcBorders>
            <w:vAlign w:val="top"/>
          </w:tcPr>
          <w:p>
            <w:pPr>
              <w:pStyle w:val="14"/>
              <w:spacing w:before="53"/>
              <w:ind w:left="95"/>
              <w:jc w:val="center"/>
              <w:rPr>
                <w:rFonts w:hint="eastAsia" w:ascii="宋体" w:hAnsi="宋体" w:eastAsia="宋体" w:cs="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1" w:hRule="atLeast"/>
          <w:jc w:val="center"/>
        </w:trPr>
        <w:tc>
          <w:tcPr>
            <w:tcW w:w="524" w:type="dxa"/>
            <w:vMerge w:val="continue"/>
            <w:tcBorders>
              <w:top w:val="nil"/>
              <w:right w:val="single" w:color="000000" w:sz="4" w:space="0"/>
            </w:tcBorders>
            <w:vAlign w:val="top"/>
          </w:tcPr>
          <w:p>
            <w:pPr>
              <w:jc w:val="center"/>
              <w:rPr>
                <w:rFonts w:hint="eastAsia" w:ascii="宋体" w:hAnsi="宋体" w:eastAsia="宋体" w:cs="宋体"/>
                <w:sz w:val="24"/>
                <w:szCs w:val="24"/>
              </w:rPr>
            </w:pPr>
          </w:p>
        </w:tc>
        <w:tc>
          <w:tcPr>
            <w:tcW w:w="510" w:type="dxa"/>
            <w:tcBorders>
              <w:top w:val="single" w:color="000000" w:sz="4" w:space="0"/>
              <w:left w:val="single" w:color="000000" w:sz="4" w:space="0"/>
              <w:bottom w:val="single" w:color="000000" w:sz="4" w:space="0"/>
              <w:right w:val="single" w:color="000000" w:sz="4" w:space="0"/>
            </w:tcBorders>
            <w:vAlign w:val="top"/>
          </w:tcPr>
          <w:p>
            <w:pPr>
              <w:pStyle w:val="14"/>
              <w:spacing w:before="53"/>
              <w:ind w:right="102"/>
              <w:jc w:val="center"/>
              <w:rPr>
                <w:rFonts w:hint="eastAsia" w:ascii="宋体" w:hAnsi="宋体" w:eastAsia="宋体" w:cs="宋体"/>
                <w:sz w:val="24"/>
                <w:szCs w:val="24"/>
                <w:lang w:eastAsia="zh-CN"/>
              </w:rPr>
            </w:pPr>
            <w:r>
              <w:rPr>
                <w:rFonts w:hint="eastAsia" w:cs="宋体"/>
                <w:sz w:val="24"/>
                <w:szCs w:val="24"/>
                <w:lang w:val="en-US" w:eastAsia="zh-CN"/>
              </w:rPr>
              <w:t>7</w:t>
            </w:r>
          </w:p>
        </w:tc>
        <w:tc>
          <w:tcPr>
            <w:tcW w:w="286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12"/>
              <w:jc w:val="center"/>
              <w:rPr>
                <w:rFonts w:hint="eastAsia" w:ascii="宋体" w:hAnsi="宋体" w:eastAsia="宋体" w:cs="宋体"/>
                <w:sz w:val="24"/>
                <w:szCs w:val="24"/>
              </w:rPr>
            </w:pPr>
            <w:r>
              <w:rPr>
                <w:rFonts w:hint="eastAsia" w:ascii="宋体" w:hAnsi="宋体" w:eastAsia="宋体" w:cs="宋体"/>
                <w:sz w:val="24"/>
                <w:szCs w:val="24"/>
              </w:rPr>
              <w:t>焙烤食品生产技术</w:t>
            </w:r>
          </w:p>
        </w:tc>
        <w:tc>
          <w:tcPr>
            <w:tcW w:w="690"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44" w:right="49"/>
              <w:jc w:val="center"/>
              <w:rPr>
                <w:rFonts w:hint="eastAsia" w:ascii="宋体" w:hAnsi="宋体" w:eastAsia="宋体" w:cs="宋体"/>
                <w:sz w:val="24"/>
                <w:szCs w:val="24"/>
              </w:rPr>
            </w:pPr>
            <w:r>
              <w:rPr>
                <w:rFonts w:hint="eastAsia" w:ascii="宋体" w:hAnsi="宋体" w:eastAsia="宋体" w:cs="宋体"/>
                <w:sz w:val="24"/>
                <w:szCs w:val="24"/>
              </w:rPr>
              <w:t>1</w:t>
            </w:r>
          </w:p>
        </w:tc>
        <w:tc>
          <w:tcPr>
            <w:tcW w:w="64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56" w:right="65"/>
              <w:jc w:val="center"/>
              <w:rPr>
                <w:rFonts w:hint="eastAsia" w:ascii="宋体" w:hAnsi="宋体" w:eastAsia="宋体" w:cs="宋体"/>
                <w:sz w:val="24"/>
                <w:szCs w:val="24"/>
              </w:rPr>
            </w:pPr>
            <w:r>
              <w:rPr>
                <w:rFonts w:hint="eastAsia" w:ascii="宋体" w:hAnsi="宋体" w:eastAsia="宋体" w:cs="宋体"/>
                <w:sz w:val="24"/>
                <w:szCs w:val="24"/>
              </w:rPr>
              <w:t>30</w:t>
            </w:r>
          </w:p>
        </w:tc>
        <w:tc>
          <w:tcPr>
            <w:tcW w:w="450"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90"/>
              <w:jc w:val="center"/>
              <w:rPr>
                <w:rFonts w:hint="eastAsia" w:ascii="宋体" w:hAnsi="宋体" w:eastAsia="宋体" w:cs="宋体"/>
                <w:sz w:val="24"/>
                <w:szCs w:val="24"/>
              </w:rPr>
            </w:pPr>
          </w:p>
        </w:tc>
        <w:tc>
          <w:tcPr>
            <w:tcW w:w="52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97"/>
              <w:jc w:val="center"/>
              <w:rPr>
                <w:rFonts w:hint="eastAsia" w:ascii="宋体" w:hAnsi="宋体" w:eastAsia="宋体" w:cs="宋体"/>
                <w:sz w:val="24"/>
                <w:szCs w:val="24"/>
              </w:rPr>
            </w:pPr>
          </w:p>
        </w:tc>
        <w:tc>
          <w:tcPr>
            <w:tcW w:w="49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89"/>
              <w:jc w:val="center"/>
              <w:rPr>
                <w:rFonts w:hint="eastAsia" w:ascii="宋体" w:hAnsi="宋体" w:eastAsia="宋体" w:cs="宋体"/>
                <w:sz w:val="24"/>
                <w:szCs w:val="24"/>
              </w:rPr>
            </w:pPr>
          </w:p>
        </w:tc>
        <w:tc>
          <w:tcPr>
            <w:tcW w:w="40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63" w:right="74"/>
              <w:jc w:val="center"/>
              <w:rPr>
                <w:rFonts w:hint="eastAsia" w:ascii="宋体" w:hAnsi="宋体" w:eastAsia="宋体" w:cs="宋体"/>
                <w:sz w:val="24"/>
                <w:szCs w:val="24"/>
              </w:rPr>
            </w:pPr>
          </w:p>
        </w:tc>
        <w:tc>
          <w:tcPr>
            <w:tcW w:w="55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09"/>
              <w:jc w:val="center"/>
              <w:rPr>
                <w:rFonts w:hint="eastAsia" w:ascii="宋体" w:hAnsi="宋体" w:eastAsia="宋体" w:cs="宋体"/>
                <w:sz w:val="24"/>
                <w:szCs w:val="24"/>
                <w:lang w:val="en-US" w:eastAsia="zh-CN"/>
              </w:rPr>
            </w:pPr>
            <w:r>
              <w:rPr>
                <w:rFonts w:hint="eastAsia" w:cs="宋体"/>
                <w:sz w:val="24"/>
                <w:szCs w:val="24"/>
                <w:lang w:val="en-US" w:eastAsia="zh-CN"/>
              </w:rPr>
              <w:t>1</w:t>
            </w:r>
          </w:p>
        </w:tc>
        <w:tc>
          <w:tcPr>
            <w:tcW w:w="478" w:type="dxa"/>
            <w:tcBorders>
              <w:top w:val="single" w:color="000000" w:sz="4" w:space="0"/>
              <w:left w:val="single" w:color="000000" w:sz="4" w:space="0"/>
              <w:bottom w:val="single" w:color="000000" w:sz="4" w:space="0"/>
            </w:tcBorders>
            <w:vAlign w:val="top"/>
          </w:tcPr>
          <w:p>
            <w:pPr>
              <w:pStyle w:val="14"/>
              <w:spacing w:before="53"/>
              <w:ind w:left="94"/>
              <w:jc w:val="center"/>
              <w:rPr>
                <w:rFonts w:hint="eastAsia" w:ascii="宋体" w:hAnsi="宋体" w:eastAsia="宋体" w:cs="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jc w:val="center"/>
        </w:trPr>
        <w:tc>
          <w:tcPr>
            <w:tcW w:w="524" w:type="dxa"/>
            <w:vMerge w:val="restart"/>
            <w:tcBorders>
              <w:right w:val="single" w:color="000000" w:sz="4" w:space="0"/>
            </w:tcBorders>
            <w:vAlign w:val="top"/>
          </w:tcPr>
          <w:p>
            <w:pPr>
              <w:pStyle w:val="14"/>
              <w:spacing w:before="85"/>
              <w:ind w:left="107"/>
              <w:jc w:val="center"/>
              <w:rPr>
                <w:rFonts w:hint="eastAsia" w:ascii="宋体" w:hAnsi="宋体" w:eastAsia="宋体" w:cs="宋体"/>
                <w:sz w:val="24"/>
                <w:szCs w:val="24"/>
              </w:rPr>
            </w:pPr>
            <w:r>
              <w:rPr>
                <w:rFonts w:hint="eastAsia" w:ascii="宋体" w:hAnsi="宋体" w:eastAsia="宋体" w:cs="宋体"/>
                <w:sz w:val="24"/>
                <w:szCs w:val="24"/>
              </w:rPr>
              <w:t>校</w:t>
            </w:r>
          </w:p>
          <w:p>
            <w:pPr>
              <w:pStyle w:val="14"/>
              <w:spacing w:before="7"/>
              <w:ind w:left="174"/>
              <w:jc w:val="center"/>
              <w:rPr>
                <w:rFonts w:hint="eastAsia" w:ascii="宋体" w:hAnsi="宋体" w:eastAsia="宋体" w:cs="宋体"/>
                <w:sz w:val="24"/>
                <w:szCs w:val="24"/>
              </w:rPr>
            </w:pPr>
          </w:p>
          <w:p>
            <w:pPr>
              <w:pStyle w:val="14"/>
              <w:spacing w:before="7" w:line="252" w:lineRule="auto"/>
              <w:ind w:left="107" w:firstLine="67"/>
              <w:jc w:val="center"/>
              <w:rPr>
                <w:rFonts w:hint="eastAsia" w:ascii="宋体" w:hAnsi="宋体" w:eastAsia="宋体" w:cs="宋体"/>
                <w:sz w:val="24"/>
                <w:szCs w:val="24"/>
              </w:rPr>
            </w:pPr>
            <w:r>
              <w:rPr>
                <w:rFonts w:hint="eastAsia" w:ascii="宋体" w:hAnsi="宋体" w:eastAsia="宋体" w:cs="宋体"/>
                <w:w w:val="100"/>
                <w:sz w:val="24"/>
                <w:szCs w:val="24"/>
              </w:rPr>
              <w:t>外</w:t>
            </w:r>
          </w:p>
        </w:tc>
        <w:tc>
          <w:tcPr>
            <w:tcW w:w="510" w:type="dxa"/>
            <w:tcBorders>
              <w:left w:val="single" w:color="000000" w:sz="4" w:space="0"/>
              <w:bottom w:val="single" w:color="000000" w:sz="4" w:space="0"/>
              <w:right w:val="single" w:color="000000" w:sz="4" w:space="0"/>
            </w:tcBorders>
            <w:vAlign w:val="top"/>
          </w:tcPr>
          <w:p>
            <w:pPr>
              <w:pStyle w:val="14"/>
              <w:spacing w:before="56"/>
              <w:ind w:right="102"/>
              <w:jc w:val="center"/>
              <w:rPr>
                <w:rFonts w:hint="eastAsia" w:ascii="宋体" w:hAnsi="宋体" w:eastAsia="宋体" w:cs="宋体"/>
                <w:sz w:val="24"/>
                <w:szCs w:val="24"/>
              </w:rPr>
            </w:pPr>
            <w:r>
              <w:rPr>
                <w:rFonts w:hint="eastAsia" w:ascii="宋体" w:hAnsi="宋体" w:eastAsia="宋体" w:cs="宋体"/>
                <w:sz w:val="24"/>
                <w:szCs w:val="24"/>
              </w:rPr>
              <w:t>1</w:t>
            </w:r>
          </w:p>
        </w:tc>
        <w:tc>
          <w:tcPr>
            <w:tcW w:w="2865" w:type="dxa"/>
            <w:tcBorders>
              <w:left w:val="single" w:color="000000" w:sz="4" w:space="0"/>
              <w:bottom w:val="single" w:color="000000" w:sz="4" w:space="0"/>
              <w:right w:val="single" w:color="000000" w:sz="4" w:space="0"/>
            </w:tcBorders>
            <w:vAlign w:val="top"/>
          </w:tcPr>
          <w:p>
            <w:pPr>
              <w:pStyle w:val="14"/>
              <w:spacing w:before="53"/>
              <w:ind w:left="112" w:leftChars="0"/>
              <w:jc w:val="center"/>
              <w:rPr>
                <w:rFonts w:hint="eastAsia" w:ascii="宋体" w:hAnsi="宋体" w:eastAsia="宋体" w:cs="宋体"/>
                <w:kern w:val="2"/>
                <w:sz w:val="24"/>
                <w:szCs w:val="24"/>
                <w:lang w:val="zh-CN" w:eastAsia="zh-CN" w:bidi="zh-CN"/>
              </w:rPr>
            </w:pPr>
            <w:r>
              <w:rPr>
                <w:rFonts w:hint="eastAsia" w:cs="宋体"/>
                <w:sz w:val="24"/>
                <w:szCs w:val="24"/>
                <w:lang w:eastAsia="zh-CN"/>
              </w:rPr>
              <w:t>跟岗实习</w:t>
            </w:r>
          </w:p>
        </w:tc>
        <w:tc>
          <w:tcPr>
            <w:tcW w:w="690" w:type="dxa"/>
            <w:tcBorders>
              <w:left w:val="single" w:color="000000" w:sz="4" w:space="0"/>
              <w:bottom w:val="single" w:color="000000" w:sz="4" w:space="0"/>
              <w:right w:val="single" w:color="000000" w:sz="4" w:space="0"/>
            </w:tcBorders>
            <w:vAlign w:val="top"/>
          </w:tcPr>
          <w:p>
            <w:pPr>
              <w:pStyle w:val="14"/>
              <w:spacing w:before="53"/>
              <w:ind w:left="144" w:leftChars="0" w:right="49" w:rightChars="0"/>
              <w:jc w:val="center"/>
              <w:rPr>
                <w:rFonts w:hint="default" w:ascii="宋体" w:hAnsi="宋体" w:eastAsia="宋体" w:cs="宋体"/>
                <w:kern w:val="2"/>
                <w:sz w:val="24"/>
                <w:szCs w:val="24"/>
                <w:lang w:val="en-US" w:eastAsia="zh-CN" w:bidi="zh-CN"/>
              </w:rPr>
            </w:pPr>
            <w:r>
              <w:rPr>
                <w:rFonts w:hint="eastAsia" w:ascii="宋体" w:hAnsi="宋体" w:eastAsia="宋体" w:cs="宋体"/>
                <w:sz w:val="24"/>
                <w:szCs w:val="24"/>
              </w:rPr>
              <w:t>1</w:t>
            </w:r>
          </w:p>
        </w:tc>
        <w:tc>
          <w:tcPr>
            <w:tcW w:w="645" w:type="dxa"/>
            <w:tcBorders>
              <w:left w:val="single" w:color="000000" w:sz="4" w:space="0"/>
              <w:bottom w:val="single" w:color="000000" w:sz="4" w:space="0"/>
              <w:right w:val="single" w:color="000000" w:sz="4" w:space="0"/>
            </w:tcBorders>
            <w:vAlign w:val="top"/>
          </w:tcPr>
          <w:p>
            <w:pPr>
              <w:pStyle w:val="14"/>
              <w:spacing w:before="53"/>
              <w:ind w:left="156" w:leftChars="0" w:right="65" w:rightChars="0"/>
              <w:jc w:val="center"/>
              <w:rPr>
                <w:rFonts w:hint="default" w:ascii="宋体" w:hAnsi="宋体" w:eastAsia="宋体" w:cs="宋体"/>
                <w:kern w:val="2"/>
                <w:sz w:val="24"/>
                <w:szCs w:val="24"/>
                <w:lang w:val="en-US" w:eastAsia="zh-CN" w:bidi="zh-CN"/>
              </w:rPr>
            </w:pPr>
            <w:r>
              <w:rPr>
                <w:rFonts w:hint="eastAsia" w:ascii="宋体" w:hAnsi="宋体" w:eastAsia="宋体" w:cs="宋体"/>
                <w:sz w:val="24"/>
                <w:szCs w:val="24"/>
              </w:rPr>
              <w:t>30</w:t>
            </w:r>
          </w:p>
        </w:tc>
        <w:tc>
          <w:tcPr>
            <w:tcW w:w="450" w:type="dxa"/>
            <w:tcBorders>
              <w:left w:val="single" w:color="000000" w:sz="4" w:space="0"/>
              <w:bottom w:val="single" w:color="000000" w:sz="4" w:space="0"/>
              <w:right w:val="single" w:color="000000" w:sz="4" w:space="0"/>
            </w:tcBorders>
            <w:vAlign w:val="top"/>
          </w:tcPr>
          <w:p>
            <w:pPr>
              <w:pStyle w:val="14"/>
              <w:spacing w:before="53"/>
              <w:ind w:left="136" w:leftChars="0"/>
              <w:jc w:val="center"/>
              <w:rPr>
                <w:rFonts w:hint="eastAsia" w:ascii="宋体" w:hAnsi="宋体" w:eastAsia="宋体" w:cs="宋体"/>
                <w:kern w:val="2"/>
                <w:sz w:val="24"/>
                <w:szCs w:val="24"/>
                <w:lang w:val="zh-CN" w:eastAsia="zh-CN" w:bidi="zh-CN"/>
              </w:rPr>
            </w:pPr>
          </w:p>
        </w:tc>
        <w:tc>
          <w:tcPr>
            <w:tcW w:w="525" w:type="dxa"/>
            <w:tcBorders>
              <w:left w:val="single" w:color="000000" w:sz="4" w:space="0"/>
              <w:bottom w:val="single" w:color="000000" w:sz="4" w:space="0"/>
              <w:right w:val="single" w:color="000000" w:sz="4" w:space="0"/>
            </w:tcBorders>
            <w:vAlign w:val="top"/>
          </w:tcPr>
          <w:p>
            <w:pPr>
              <w:pStyle w:val="14"/>
              <w:spacing w:before="53"/>
              <w:ind w:left="96" w:leftChars="0"/>
              <w:jc w:val="center"/>
              <w:rPr>
                <w:rFonts w:hint="eastAsia" w:ascii="宋体" w:hAnsi="宋体" w:eastAsia="宋体" w:cs="宋体"/>
                <w:kern w:val="2"/>
                <w:sz w:val="24"/>
                <w:szCs w:val="24"/>
                <w:lang w:val="en-US" w:eastAsia="zh-CN" w:bidi="zh-CN"/>
              </w:rPr>
            </w:pPr>
            <w:r>
              <w:rPr>
                <w:rFonts w:hint="eastAsia" w:cs="宋体"/>
                <w:sz w:val="24"/>
                <w:szCs w:val="24"/>
                <w:lang w:val="en-US" w:eastAsia="zh-CN"/>
              </w:rPr>
              <w:t>1</w:t>
            </w:r>
          </w:p>
        </w:tc>
        <w:tc>
          <w:tcPr>
            <w:tcW w:w="495" w:type="dxa"/>
            <w:tcBorders>
              <w:left w:val="single" w:color="000000" w:sz="4" w:space="0"/>
              <w:bottom w:val="single" w:color="000000" w:sz="4" w:space="0"/>
              <w:right w:val="single" w:color="000000" w:sz="4" w:space="0"/>
            </w:tcBorders>
            <w:vAlign w:val="top"/>
          </w:tcPr>
          <w:p>
            <w:pPr>
              <w:pStyle w:val="14"/>
              <w:spacing w:before="53"/>
              <w:ind w:left="88" w:leftChars="0"/>
              <w:jc w:val="center"/>
              <w:rPr>
                <w:rFonts w:hint="eastAsia" w:ascii="宋体" w:hAnsi="宋体" w:eastAsia="宋体" w:cs="宋体"/>
                <w:kern w:val="2"/>
                <w:sz w:val="24"/>
                <w:szCs w:val="24"/>
                <w:lang w:val="zh-CN" w:eastAsia="zh-CN" w:bidi="zh-CN"/>
              </w:rPr>
            </w:pPr>
          </w:p>
        </w:tc>
        <w:tc>
          <w:tcPr>
            <w:tcW w:w="405" w:type="dxa"/>
            <w:tcBorders>
              <w:left w:val="single" w:color="000000" w:sz="4" w:space="0"/>
              <w:bottom w:val="single" w:color="000000" w:sz="4" w:space="0"/>
              <w:right w:val="single" w:color="000000" w:sz="4" w:space="0"/>
            </w:tcBorders>
            <w:vAlign w:val="top"/>
          </w:tcPr>
          <w:p>
            <w:pPr>
              <w:pStyle w:val="14"/>
              <w:spacing w:before="53"/>
              <w:ind w:left="85" w:leftChars="0"/>
              <w:jc w:val="center"/>
              <w:rPr>
                <w:rFonts w:hint="eastAsia" w:ascii="宋体" w:hAnsi="宋体" w:eastAsia="宋体" w:cs="宋体"/>
                <w:kern w:val="2"/>
                <w:sz w:val="24"/>
                <w:szCs w:val="24"/>
                <w:lang w:val="zh-CN" w:eastAsia="zh-CN" w:bidi="zh-CN"/>
              </w:rPr>
            </w:pPr>
          </w:p>
        </w:tc>
        <w:tc>
          <w:tcPr>
            <w:tcW w:w="555" w:type="dxa"/>
            <w:tcBorders>
              <w:left w:val="single" w:color="000000" w:sz="4" w:space="0"/>
              <w:bottom w:val="single" w:color="000000" w:sz="4" w:space="0"/>
              <w:right w:val="single" w:color="000000" w:sz="4" w:space="0"/>
            </w:tcBorders>
            <w:vAlign w:val="top"/>
          </w:tcPr>
          <w:p>
            <w:pPr>
              <w:pStyle w:val="14"/>
              <w:spacing w:before="53"/>
              <w:ind w:left="90" w:leftChars="0"/>
              <w:jc w:val="center"/>
              <w:rPr>
                <w:rFonts w:hint="eastAsia" w:ascii="宋体" w:hAnsi="宋体" w:eastAsia="宋体" w:cs="宋体"/>
                <w:kern w:val="2"/>
                <w:sz w:val="24"/>
                <w:szCs w:val="24"/>
                <w:lang w:val="zh-CN" w:eastAsia="zh-CN" w:bidi="zh-CN"/>
              </w:rPr>
            </w:pPr>
          </w:p>
        </w:tc>
        <w:tc>
          <w:tcPr>
            <w:tcW w:w="478" w:type="dxa"/>
            <w:tcBorders>
              <w:left w:val="single" w:color="000000" w:sz="4" w:space="0"/>
              <w:bottom w:val="single" w:color="000000" w:sz="4" w:space="0"/>
            </w:tcBorders>
            <w:vAlign w:val="top"/>
          </w:tcPr>
          <w:p>
            <w:pPr>
              <w:pStyle w:val="14"/>
              <w:spacing w:before="53"/>
              <w:ind w:left="94" w:leftChars="0"/>
              <w:jc w:val="center"/>
              <w:rPr>
                <w:rFonts w:hint="eastAsia" w:ascii="宋体" w:hAnsi="宋体" w:eastAsia="宋体" w:cs="宋体"/>
                <w:kern w:val="2"/>
                <w:sz w:val="24"/>
                <w:szCs w:val="24"/>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jc w:val="center"/>
        </w:trPr>
        <w:tc>
          <w:tcPr>
            <w:tcW w:w="524" w:type="dxa"/>
            <w:vMerge w:val="continue"/>
            <w:tcBorders>
              <w:right w:val="single" w:color="000000" w:sz="4" w:space="0"/>
            </w:tcBorders>
            <w:vAlign w:val="top"/>
          </w:tcPr>
          <w:p>
            <w:pPr>
              <w:pStyle w:val="14"/>
              <w:spacing w:before="7" w:line="252" w:lineRule="auto"/>
              <w:ind w:left="107" w:firstLine="67"/>
              <w:jc w:val="center"/>
              <w:rPr>
                <w:rFonts w:hint="eastAsia" w:ascii="宋体" w:hAnsi="宋体" w:eastAsia="宋体" w:cs="宋体"/>
                <w:w w:val="100"/>
                <w:sz w:val="24"/>
                <w:szCs w:val="24"/>
              </w:rPr>
            </w:pPr>
          </w:p>
        </w:tc>
        <w:tc>
          <w:tcPr>
            <w:tcW w:w="510" w:type="dxa"/>
            <w:tcBorders>
              <w:left w:val="single" w:color="000000" w:sz="4" w:space="0"/>
              <w:bottom w:val="single" w:color="000000" w:sz="4" w:space="0"/>
              <w:right w:val="single" w:color="000000" w:sz="4" w:space="0"/>
            </w:tcBorders>
            <w:vAlign w:val="top"/>
          </w:tcPr>
          <w:p>
            <w:pPr>
              <w:pStyle w:val="14"/>
              <w:spacing w:before="56"/>
              <w:ind w:right="102"/>
              <w:jc w:val="center"/>
              <w:rPr>
                <w:rFonts w:hint="eastAsia" w:ascii="宋体" w:hAnsi="宋体" w:eastAsia="宋体" w:cs="宋体"/>
                <w:sz w:val="24"/>
                <w:szCs w:val="24"/>
                <w:lang w:val="en-US" w:eastAsia="zh-CN"/>
              </w:rPr>
            </w:pPr>
            <w:r>
              <w:rPr>
                <w:rFonts w:hint="eastAsia" w:cs="宋体"/>
                <w:sz w:val="24"/>
                <w:szCs w:val="24"/>
                <w:lang w:val="en-US" w:eastAsia="zh-CN"/>
              </w:rPr>
              <w:t>2</w:t>
            </w:r>
          </w:p>
        </w:tc>
        <w:tc>
          <w:tcPr>
            <w:tcW w:w="2865" w:type="dxa"/>
            <w:tcBorders>
              <w:left w:val="single" w:color="000000" w:sz="4" w:space="0"/>
              <w:bottom w:val="single" w:color="000000" w:sz="4" w:space="0"/>
              <w:right w:val="single" w:color="000000" w:sz="4" w:space="0"/>
            </w:tcBorders>
            <w:vAlign w:val="top"/>
          </w:tcPr>
          <w:p>
            <w:pPr>
              <w:pStyle w:val="14"/>
              <w:spacing w:before="58"/>
              <w:ind w:left="112" w:leftChars="0"/>
              <w:jc w:val="center"/>
              <w:rPr>
                <w:rFonts w:hint="eastAsia" w:ascii="宋体" w:hAnsi="宋体" w:eastAsia="宋体" w:cs="宋体"/>
                <w:kern w:val="2"/>
                <w:sz w:val="24"/>
                <w:szCs w:val="24"/>
                <w:lang w:val="zh-CN" w:eastAsia="zh-CN" w:bidi="zh-CN"/>
              </w:rPr>
            </w:pPr>
            <w:r>
              <w:rPr>
                <w:rFonts w:hint="eastAsia" w:cs="宋体"/>
                <w:sz w:val="24"/>
                <w:szCs w:val="24"/>
                <w:lang w:eastAsia="zh-CN"/>
              </w:rPr>
              <w:t>顶岗实习Ⅰ</w:t>
            </w:r>
          </w:p>
        </w:tc>
        <w:tc>
          <w:tcPr>
            <w:tcW w:w="690" w:type="dxa"/>
            <w:tcBorders>
              <w:left w:val="single" w:color="000000" w:sz="4" w:space="0"/>
              <w:bottom w:val="single" w:color="000000" w:sz="4" w:space="0"/>
              <w:right w:val="single" w:color="000000" w:sz="4" w:space="0"/>
            </w:tcBorders>
            <w:vAlign w:val="top"/>
          </w:tcPr>
          <w:p>
            <w:pPr>
              <w:pStyle w:val="14"/>
              <w:spacing w:before="58"/>
              <w:ind w:left="143" w:leftChars="0" w:right="50" w:rightChars="0"/>
              <w:jc w:val="center"/>
              <w:rPr>
                <w:rFonts w:hint="eastAsia" w:ascii="宋体" w:hAnsi="宋体" w:eastAsia="宋体" w:cs="宋体"/>
                <w:kern w:val="2"/>
                <w:sz w:val="24"/>
                <w:szCs w:val="24"/>
                <w:lang w:val="en-US" w:eastAsia="zh-CN" w:bidi="zh-CN"/>
              </w:rPr>
            </w:pPr>
            <w:r>
              <w:rPr>
                <w:rFonts w:hint="eastAsia" w:cs="宋体"/>
                <w:sz w:val="24"/>
                <w:szCs w:val="24"/>
                <w:lang w:val="en-US" w:eastAsia="zh-CN"/>
              </w:rPr>
              <w:t>6</w:t>
            </w:r>
          </w:p>
        </w:tc>
        <w:tc>
          <w:tcPr>
            <w:tcW w:w="645" w:type="dxa"/>
            <w:tcBorders>
              <w:left w:val="single" w:color="000000" w:sz="4" w:space="0"/>
              <w:bottom w:val="single" w:color="000000" w:sz="4" w:space="0"/>
              <w:right w:val="single" w:color="000000" w:sz="4" w:space="0"/>
            </w:tcBorders>
            <w:vAlign w:val="top"/>
          </w:tcPr>
          <w:p>
            <w:pPr>
              <w:pStyle w:val="14"/>
              <w:spacing w:before="58"/>
              <w:ind w:left="154" w:leftChars="0" w:right="65" w:rightChars="0"/>
              <w:jc w:val="center"/>
              <w:rPr>
                <w:rFonts w:hint="eastAsia" w:ascii="宋体" w:hAnsi="宋体" w:eastAsia="宋体" w:cs="宋体"/>
                <w:kern w:val="2"/>
                <w:sz w:val="24"/>
                <w:szCs w:val="24"/>
                <w:lang w:val="en-US" w:eastAsia="zh-CN" w:bidi="zh-CN"/>
              </w:rPr>
            </w:pPr>
            <w:r>
              <w:rPr>
                <w:rFonts w:hint="eastAsia" w:cs="宋体"/>
                <w:sz w:val="24"/>
                <w:szCs w:val="24"/>
                <w:lang w:val="en-US" w:eastAsia="zh-CN"/>
              </w:rPr>
              <w:t>180</w:t>
            </w:r>
          </w:p>
        </w:tc>
        <w:tc>
          <w:tcPr>
            <w:tcW w:w="450" w:type="dxa"/>
            <w:tcBorders>
              <w:left w:val="single" w:color="000000" w:sz="4" w:space="0"/>
              <w:bottom w:val="single" w:color="000000" w:sz="4" w:space="0"/>
              <w:right w:val="single" w:color="000000" w:sz="4" w:space="0"/>
            </w:tcBorders>
            <w:vAlign w:val="top"/>
          </w:tcPr>
          <w:p>
            <w:pPr>
              <w:pStyle w:val="14"/>
              <w:spacing w:before="58"/>
              <w:ind w:left="92" w:leftChars="0"/>
              <w:jc w:val="center"/>
              <w:rPr>
                <w:rFonts w:hint="eastAsia" w:ascii="宋体" w:hAnsi="宋体" w:eastAsia="宋体" w:cs="宋体"/>
                <w:kern w:val="2"/>
                <w:sz w:val="24"/>
                <w:szCs w:val="24"/>
                <w:lang w:val="zh-CN" w:eastAsia="zh-CN" w:bidi="zh-CN"/>
              </w:rPr>
            </w:pPr>
          </w:p>
        </w:tc>
        <w:tc>
          <w:tcPr>
            <w:tcW w:w="525" w:type="dxa"/>
            <w:tcBorders>
              <w:left w:val="single" w:color="000000" w:sz="4" w:space="0"/>
              <w:bottom w:val="single" w:color="000000" w:sz="4" w:space="0"/>
              <w:right w:val="single" w:color="000000" w:sz="4" w:space="0"/>
            </w:tcBorders>
            <w:vAlign w:val="top"/>
          </w:tcPr>
          <w:p>
            <w:pPr>
              <w:pStyle w:val="14"/>
              <w:spacing w:before="58"/>
              <w:ind w:left="95" w:leftChars="0"/>
              <w:jc w:val="center"/>
              <w:rPr>
                <w:rFonts w:hint="eastAsia" w:ascii="宋体" w:hAnsi="宋体" w:eastAsia="宋体" w:cs="宋体"/>
                <w:kern w:val="2"/>
                <w:sz w:val="24"/>
                <w:szCs w:val="24"/>
                <w:lang w:val="en-US" w:eastAsia="zh-CN" w:bidi="zh-CN"/>
              </w:rPr>
            </w:pPr>
          </w:p>
        </w:tc>
        <w:tc>
          <w:tcPr>
            <w:tcW w:w="495" w:type="dxa"/>
            <w:tcBorders>
              <w:left w:val="single" w:color="000000" w:sz="4" w:space="0"/>
              <w:bottom w:val="single" w:color="000000" w:sz="4" w:space="0"/>
              <w:right w:val="single" w:color="000000" w:sz="4" w:space="0"/>
            </w:tcBorders>
            <w:vAlign w:val="top"/>
          </w:tcPr>
          <w:p>
            <w:pPr>
              <w:pStyle w:val="14"/>
              <w:spacing w:before="58"/>
              <w:ind w:left="87" w:leftChars="0"/>
              <w:jc w:val="center"/>
              <w:rPr>
                <w:rFonts w:hint="eastAsia" w:ascii="宋体" w:hAnsi="宋体" w:eastAsia="宋体" w:cs="宋体"/>
                <w:kern w:val="2"/>
                <w:sz w:val="24"/>
                <w:szCs w:val="24"/>
                <w:lang w:val="zh-CN" w:eastAsia="zh-CN" w:bidi="zh-CN"/>
              </w:rPr>
            </w:pPr>
          </w:p>
        </w:tc>
        <w:tc>
          <w:tcPr>
            <w:tcW w:w="405" w:type="dxa"/>
            <w:tcBorders>
              <w:left w:val="single" w:color="000000" w:sz="4" w:space="0"/>
              <w:bottom w:val="single" w:color="000000" w:sz="4" w:space="0"/>
              <w:right w:val="single" w:color="000000" w:sz="4" w:space="0"/>
            </w:tcBorders>
            <w:vAlign w:val="top"/>
          </w:tcPr>
          <w:p>
            <w:pPr>
              <w:pStyle w:val="14"/>
              <w:spacing w:before="58"/>
              <w:ind w:left="87" w:leftChars="0"/>
              <w:jc w:val="center"/>
              <w:rPr>
                <w:rFonts w:hint="eastAsia" w:ascii="宋体" w:hAnsi="宋体" w:eastAsia="宋体" w:cs="宋体"/>
                <w:kern w:val="2"/>
                <w:sz w:val="24"/>
                <w:szCs w:val="24"/>
                <w:lang w:val="zh-CN" w:eastAsia="zh-CN" w:bidi="zh-CN"/>
              </w:rPr>
            </w:pPr>
          </w:p>
        </w:tc>
        <w:tc>
          <w:tcPr>
            <w:tcW w:w="555" w:type="dxa"/>
            <w:tcBorders>
              <w:left w:val="single" w:color="000000" w:sz="4" w:space="0"/>
              <w:bottom w:val="single" w:color="000000" w:sz="4" w:space="0"/>
              <w:right w:val="single" w:color="000000" w:sz="4" w:space="0"/>
            </w:tcBorders>
            <w:vAlign w:val="top"/>
          </w:tcPr>
          <w:p>
            <w:pPr>
              <w:pStyle w:val="14"/>
              <w:spacing w:before="58"/>
              <w:ind w:left="129" w:leftChars="0"/>
              <w:jc w:val="center"/>
              <w:rPr>
                <w:rFonts w:hint="eastAsia" w:ascii="宋体" w:hAnsi="宋体" w:eastAsia="宋体" w:cs="宋体"/>
                <w:kern w:val="2"/>
                <w:sz w:val="24"/>
                <w:szCs w:val="24"/>
                <w:lang w:val="en-US" w:eastAsia="zh-CN" w:bidi="zh-CN"/>
              </w:rPr>
            </w:pPr>
            <w:r>
              <w:rPr>
                <w:rFonts w:hint="eastAsia" w:cs="宋体"/>
                <w:sz w:val="24"/>
                <w:szCs w:val="24"/>
                <w:lang w:val="en-US" w:eastAsia="zh-CN"/>
              </w:rPr>
              <w:t>6</w:t>
            </w:r>
          </w:p>
        </w:tc>
        <w:tc>
          <w:tcPr>
            <w:tcW w:w="478" w:type="dxa"/>
            <w:tcBorders>
              <w:left w:val="single" w:color="000000" w:sz="4" w:space="0"/>
              <w:bottom w:val="single" w:color="000000" w:sz="4" w:space="0"/>
            </w:tcBorders>
            <w:vAlign w:val="top"/>
          </w:tcPr>
          <w:p>
            <w:pPr>
              <w:pStyle w:val="14"/>
              <w:spacing w:before="58"/>
              <w:ind w:left="95" w:leftChars="0"/>
              <w:jc w:val="center"/>
              <w:rPr>
                <w:rFonts w:hint="eastAsia" w:ascii="宋体" w:hAnsi="宋体" w:eastAsia="宋体" w:cs="宋体"/>
                <w:kern w:val="2"/>
                <w:sz w:val="24"/>
                <w:szCs w:val="24"/>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2" w:hRule="atLeast"/>
          <w:jc w:val="center"/>
        </w:trPr>
        <w:tc>
          <w:tcPr>
            <w:tcW w:w="524" w:type="dxa"/>
            <w:vMerge w:val="continue"/>
            <w:tcBorders>
              <w:top w:val="nil"/>
              <w:right w:val="single" w:color="000000" w:sz="4" w:space="0"/>
            </w:tcBorders>
            <w:vAlign w:val="top"/>
          </w:tcPr>
          <w:p>
            <w:pPr>
              <w:jc w:val="center"/>
              <w:rPr>
                <w:rFonts w:hint="eastAsia" w:ascii="宋体" w:hAnsi="宋体" w:eastAsia="宋体" w:cs="宋体"/>
                <w:sz w:val="24"/>
                <w:szCs w:val="24"/>
              </w:rPr>
            </w:pPr>
          </w:p>
        </w:tc>
        <w:tc>
          <w:tcPr>
            <w:tcW w:w="510" w:type="dxa"/>
            <w:tcBorders>
              <w:top w:val="single" w:color="000000" w:sz="4" w:space="0"/>
              <w:left w:val="single" w:color="000000" w:sz="4" w:space="0"/>
              <w:bottom w:val="single" w:color="000000" w:sz="4" w:space="0"/>
              <w:right w:val="single" w:color="000000" w:sz="4" w:space="0"/>
            </w:tcBorders>
            <w:vAlign w:val="top"/>
          </w:tcPr>
          <w:p>
            <w:pPr>
              <w:pStyle w:val="14"/>
              <w:spacing w:before="53"/>
              <w:ind w:right="102"/>
              <w:jc w:val="center"/>
              <w:rPr>
                <w:rFonts w:hint="eastAsia" w:ascii="宋体" w:hAnsi="宋体" w:eastAsia="宋体" w:cs="宋体"/>
                <w:sz w:val="24"/>
                <w:szCs w:val="24"/>
                <w:lang w:eastAsia="zh-CN"/>
              </w:rPr>
            </w:pPr>
            <w:r>
              <w:rPr>
                <w:rFonts w:hint="eastAsia" w:cs="宋体"/>
                <w:sz w:val="24"/>
                <w:szCs w:val="24"/>
                <w:lang w:val="en-US" w:eastAsia="zh-CN"/>
              </w:rPr>
              <w:t>3</w:t>
            </w:r>
          </w:p>
        </w:tc>
        <w:tc>
          <w:tcPr>
            <w:tcW w:w="286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12"/>
              <w:jc w:val="center"/>
              <w:rPr>
                <w:rFonts w:hint="eastAsia" w:ascii="宋体" w:hAnsi="宋体" w:eastAsia="宋体" w:cs="宋体"/>
                <w:sz w:val="24"/>
                <w:szCs w:val="24"/>
              </w:rPr>
            </w:pPr>
            <w:r>
              <w:rPr>
                <w:rFonts w:hint="eastAsia" w:ascii="宋体" w:hAnsi="宋体" w:eastAsia="宋体" w:cs="宋体"/>
                <w:sz w:val="24"/>
                <w:szCs w:val="24"/>
              </w:rPr>
              <w:t>顶岗实习Ⅱ</w:t>
            </w:r>
          </w:p>
        </w:tc>
        <w:tc>
          <w:tcPr>
            <w:tcW w:w="690"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43" w:right="50"/>
              <w:jc w:val="center"/>
              <w:rPr>
                <w:rFonts w:hint="default" w:ascii="宋体" w:hAnsi="宋体" w:eastAsia="宋体" w:cs="宋体"/>
                <w:sz w:val="24"/>
                <w:szCs w:val="24"/>
                <w:lang w:val="en-US" w:eastAsia="zh-CN"/>
              </w:rPr>
            </w:pPr>
            <w:r>
              <w:rPr>
                <w:rFonts w:hint="eastAsia" w:cs="宋体"/>
                <w:sz w:val="24"/>
                <w:szCs w:val="24"/>
                <w:lang w:val="en-US" w:eastAsia="zh-CN"/>
              </w:rPr>
              <w:t>18</w:t>
            </w:r>
          </w:p>
        </w:tc>
        <w:tc>
          <w:tcPr>
            <w:tcW w:w="64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54" w:right="65"/>
              <w:jc w:val="center"/>
              <w:rPr>
                <w:rFonts w:hint="default" w:ascii="宋体" w:hAnsi="宋体" w:eastAsia="宋体" w:cs="宋体"/>
                <w:sz w:val="24"/>
                <w:szCs w:val="24"/>
                <w:lang w:val="en-US" w:eastAsia="zh-CN"/>
              </w:rPr>
            </w:pPr>
            <w:r>
              <w:rPr>
                <w:rFonts w:hint="eastAsia" w:cs="宋体"/>
                <w:sz w:val="24"/>
                <w:szCs w:val="24"/>
                <w:lang w:val="en-US" w:eastAsia="zh-CN"/>
              </w:rPr>
              <w:t>540</w:t>
            </w:r>
          </w:p>
        </w:tc>
        <w:tc>
          <w:tcPr>
            <w:tcW w:w="450"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92"/>
              <w:jc w:val="center"/>
              <w:rPr>
                <w:rFonts w:hint="eastAsia" w:ascii="宋体" w:hAnsi="宋体" w:eastAsia="宋体" w:cs="宋体"/>
                <w:sz w:val="24"/>
                <w:szCs w:val="24"/>
              </w:rPr>
            </w:pPr>
          </w:p>
        </w:tc>
        <w:tc>
          <w:tcPr>
            <w:tcW w:w="52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95"/>
              <w:jc w:val="center"/>
              <w:rPr>
                <w:rFonts w:hint="eastAsia" w:ascii="宋体" w:hAnsi="宋体" w:eastAsia="宋体" w:cs="宋体"/>
                <w:sz w:val="24"/>
                <w:szCs w:val="24"/>
              </w:rPr>
            </w:pPr>
          </w:p>
        </w:tc>
        <w:tc>
          <w:tcPr>
            <w:tcW w:w="49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87"/>
              <w:jc w:val="center"/>
              <w:rPr>
                <w:rFonts w:hint="eastAsia" w:ascii="宋体" w:hAnsi="宋体" w:eastAsia="宋体" w:cs="宋体"/>
                <w:sz w:val="24"/>
                <w:szCs w:val="24"/>
              </w:rPr>
            </w:pPr>
          </w:p>
        </w:tc>
        <w:tc>
          <w:tcPr>
            <w:tcW w:w="40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87"/>
              <w:jc w:val="center"/>
              <w:rPr>
                <w:rFonts w:hint="eastAsia" w:ascii="宋体" w:hAnsi="宋体" w:eastAsia="宋体" w:cs="宋体"/>
                <w:sz w:val="24"/>
                <w:szCs w:val="24"/>
              </w:rPr>
            </w:pPr>
          </w:p>
        </w:tc>
        <w:tc>
          <w:tcPr>
            <w:tcW w:w="555" w:type="dxa"/>
            <w:tcBorders>
              <w:top w:val="single" w:color="000000" w:sz="4" w:space="0"/>
              <w:left w:val="single" w:color="000000" w:sz="4" w:space="0"/>
              <w:bottom w:val="single" w:color="000000" w:sz="4" w:space="0"/>
              <w:right w:val="single" w:color="000000" w:sz="4" w:space="0"/>
            </w:tcBorders>
            <w:vAlign w:val="top"/>
          </w:tcPr>
          <w:p>
            <w:pPr>
              <w:pStyle w:val="14"/>
              <w:spacing w:before="53"/>
              <w:ind w:left="165"/>
              <w:jc w:val="center"/>
              <w:rPr>
                <w:rFonts w:hint="eastAsia" w:ascii="宋体" w:hAnsi="宋体" w:eastAsia="宋体" w:cs="宋体"/>
                <w:sz w:val="24"/>
                <w:szCs w:val="24"/>
                <w:lang w:eastAsia="zh-CN"/>
              </w:rPr>
            </w:pPr>
          </w:p>
        </w:tc>
        <w:tc>
          <w:tcPr>
            <w:tcW w:w="478" w:type="dxa"/>
            <w:tcBorders>
              <w:top w:val="single" w:color="000000" w:sz="4" w:space="0"/>
              <w:left w:val="single" w:color="000000" w:sz="4" w:space="0"/>
              <w:bottom w:val="single" w:color="000000" w:sz="4" w:space="0"/>
            </w:tcBorders>
            <w:vAlign w:val="top"/>
          </w:tcPr>
          <w:p>
            <w:pPr>
              <w:pStyle w:val="14"/>
              <w:spacing w:before="53"/>
              <w:ind w:left="116"/>
              <w:jc w:val="center"/>
              <w:rPr>
                <w:rFonts w:hint="default" w:ascii="宋体" w:hAnsi="宋体" w:eastAsia="宋体" w:cs="宋体"/>
                <w:sz w:val="24"/>
                <w:szCs w:val="24"/>
                <w:lang w:val="en-US" w:eastAsia="zh-CN"/>
              </w:rPr>
            </w:pPr>
            <w:r>
              <w:rPr>
                <w:rFonts w:hint="eastAsia" w:cs="宋体"/>
                <w:sz w:val="24"/>
                <w:szCs w:val="24"/>
                <w:lang w:val="en-US" w:eastAsia="zh-CN"/>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jc w:val="center"/>
        </w:trPr>
        <w:tc>
          <w:tcPr>
            <w:tcW w:w="524" w:type="dxa"/>
            <w:vMerge w:val="continue"/>
            <w:tcBorders>
              <w:top w:val="nil"/>
              <w:right w:val="single" w:color="000000" w:sz="4" w:space="0"/>
            </w:tcBorders>
            <w:vAlign w:val="top"/>
          </w:tcPr>
          <w:p>
            <w:pPr>
              <w:jc w:val="center"/>
              <w:rPr>
                <w:rFonts w:hint="eastAsia" w:ascii="宋体" w:hAnsi="宋体" w:eastAsia="宋体" w:cs="宋体"/>
                <w:sz w:val="24"/>
                <w:szCs w:val="24"/>
              </w:rPr>
            </w:pPr>
          </w:p>
        </w:tc>
        <w:tc>
          <w:tcPr>
            <w:tcW w:w="510" w:type="dxa"/>
            <w:tcBorders>
              <w:top w:val="single" w:color="000000" w:sz="4" w:space="0"/>
              <w:left w:val="single" w:color="000000" w:sz="4" w:space="0"/>
              <w:right w:val="single" w:color="000000" w:sz="4" w:space="0"/>
            </w:tcBorders>
            <w:vAlign w:val="top"/>
          </w:tcPr>
          <w:p>
            <w:pPr>
              <w:pStyle w:val="14"/>
              <w:spacing w:before="72"/>
              <w:ind w:right="102"/>
              <w:jc w:val="center"/>
              <w:rPr>
                <w:rFonts w:hint="eastAsia" w:ascii="宋体" w:hAnsi="宋体" w:eastAsia="宋体" w:cs="宋体"/>
                <w:sz w:val="24"/>
                <w:szCs w:val="24"/>
                <w:lang w:eastAsia="zh-CN"/>
              </w:rPr>
            </w:pPr>
            <w:r>
              <w:rPr>
                <w:rFonts w:hint="eastAsia" w:cs="宋体"/>
                <w:sz w:val="24"/>
                <w:szCs w:val="24"/>
                <w:lang w:val="en-US" w:eastAsia="zh-CN"/>
              </w:rPr>
              <w:t>4</w:t>
            </w:r>
          </w:p>
        </w:tc>
        <w:tc>
          <w:tcPr>
            <w:tcW w:w="2865" w:type="dxa"/>
            <w:tcBorders>
              <w:top w:val="single" w:color="000000" w:sz="4" w:space="0"/>
              <w:left w:val="single" w:color="000000" w:sz="4" w:space="0"/>
              <w:right w:val="single" w:color="000000" w:sz="4" w:space="0"/>
            </w:tcBorders>
            <w:vAlign w:val="top"/>
          </w:tcPr>
          <w:p>
            <w:pPr>
              <w:pStyle w:val="14"/>
              <w:spacing w:before="63"/>
              <w:ind w:left="112"/>
              <w:jc w:val="center"/>
              <w:rPr>
                <w:rFonts w:hint="eastAsia" w:ascii="宋体" w:hAnsi="宋体" w:eastAsia="宋体" w:cs="宋体"/>
                <w:sz w:val="24"/>
                <w:szCs w:val="24"/>
              </w:rPr>
            </w:pPr>
            <w:r>
              <w:rPr>
                <w:rFonts w:hint="eastAsia" w:ascii="宋体" w:hAnsi="宋体" w:eastAsia="宋体" w:cs="宋体"/>
                <w:sz w:val="24"/>
                <w:szCs w:val="24"/>
              </w:rPr>
              <w:t>毕业设计及论文</w:t>
            </w:r>
          </w:p>
        </w:tc>
        <w:tc>
          <w:tcPr>
            <w:tcW w:w="690" w:type="dxa"/>
            <w:tcBorders>
              <w:top w:val="single" w:color="000000" w:sz="4" w:space="0"/>
              <w:left w:val="single" w:color="000000" w:sz="4" w:space="0"/>
              <w:right w:val="single" w:color="000000" w:sz="4" w:space="0"/>
            </w:tcBorders>
            <w:vAlign w:val="top"/>
          </w:tcPr>
          <w:p>
            <w:pPr>
              <w:pStyle w:val="14"/>
              <w:spacing w:before="63"/>
              <w:ind w:left="143" w:right="50"/>
              <w:jc w:val="center"/>
              <w:rPr>
                <w:rFonts w:hint="eastAsia" w:ascii="宋体" w:hAnsi="宋体" w:eastAsia="宋体" w:cs="宋体"/>
                <w:sz w:val="24"/>
                <w:szCs w:val="24"/>
              </w:rPr>
            </w:pPr>
            <w:r>
              <w:rPr>
                <w:rFonts w:hint="eastAsia" w:ascii="宋体" w:hAnsi="宋体" w:eastAsia="宋体" w:cs="宋体"/>
                <w:sz w:val="24"/>
                <w:szCs w:val="24"/>
              </w:rPr>
              <w:t>2</w:t>
            </w:r>
          </w:p>
        </w:tc>
        <w:tc>
          <w:tcPr>
            <w:tcW w:w="645" w:type="dxa"/>
            <w:tcBorders>
              <w:top w:val="single" w:color="000000" w:sz="4" w:space="0"/>
              <w:left w:val="single" w:color="000000" w:sz="4" w:space="0"/>
              <w:right w:val="single" w:color="000000" w:sz="4" w:space="0"/>
            </w:tcBorders>
            <w:vAlign w:val="top"/>
          </w:tcPr>
          <w:p>
            <w:pPr>
              <w:pStyle w:val="14"/>
              <w:spacing w:before="63"/>
              <w:ind w:left="156" w:right="64"/>
              <w:jc w:val="center"/>
              <w:rPr>
                <w:rFonts w:hint="eastAsia" w:ascii="宋体" w:hAnsi="宋体" w:eastAsia="宋体" w:cs="宋体"/>
                <w:sz w:val="24"/>
                <w:szCs w:val="24"/>
              </w:rPr>
            </w:pPr>
            <w:r>
              <w:rPr>
                <w:rFonts w:hint="eastAsia" w:ascii="宋体" w:hAnsi="宋体" w:eastAsia="宋体" w:cs="宋体"/>
                <w:sz w:val="24"/>
                <w:szCs w:val="24"/>
              </w:rPr>
              <w:t>30</w:t>
            </w:r>
          </w:p>
        </w:tc>
        <w:tc>
          <w:tcPr>
            <w:tcW w:w="450" w:type="dxa"/>
            <w:tcBorders>
              <w:top w:val="single" w:color="000000" w:sz="4" w:space="0"/>
              <w:left w:val="single" w:color="000000" w:sz="4" w:space="0"/>
              <w:right w:val="single" w:color="000000" w:sz="4" w:space="0"/>
            </w:tcBorders>
            <w:vAlign w:val="top"/>
          </w:tcPr>
          <w:p>
            <w:pPr>
              <w:pStyle w:val="14"/>
              <w:spacing w:before="63"/>
              <w:ind w:left="91"/>
              <w:jc w:val="center"/>
              <w:rPr>
                <w:rFonts w:hint="eastAsia" w:ascii="宋体" w:hAnsi="宋体" w:eastAsia="宋体" w:cs="宋体"/>
                <w:sz w:val="24"/>
                <w:szCs w:val="24"/>
              </w:rPr>
            </w:pPr>
          </w:p>
        </w:tc>
        <w:tc>
          <w:tcPr>
            <w:tcW w:w="525" w:type="dxa"/>
            <w:tcBorders>
              <w:top w:val="single" w:color="000000" w:sz="4" w:space="0"/>
              <w:left w:val="single" w:color="000000" w:sz="4" w:space="0"/>
              <w:right w:val="single" w:color="000000" w:sz="4" w:space="0"/>
            </w:tcBorders>
            <w:vAlign w:val="top"/>
          </w:tcPr>
          <w:p>
            <w:pPr>
              <w:pStyle w:val="14"/>
              <w:spacing w:before="63"/>
              <w:ind w:left="95"/>
              <w:jc w:val="center"/>
              <w:rPr>
                <w:rFonts w:hint="eastAsia" w:ascii="宋体" w:hAnsi="宋体" w:eastAsia="宋体" w:cs="宋体"/>
                <w:sz w:val="24"/>
                <w:szCs w:val="24"/>
              </w:rPr>
            </w:pPr>
          </w:p>
        </w:tc>
        <w:tc>
          <w:tcPr>
            <w:tcW w:w="495" w:type="dxa"/>
            <w:tcBorders>
              <w:top w:val="single" w:color="000000" w:sz="4" w:space="0"/>
              <w:left w:val="single" w:color="000000" w:sz="4" w:space="0"/>
              <w:right w:val="single" w:color="000000" w:sz="4" w:space="0"/>
            </w:tcBorders>
            <w:vAlign w:val="top"/>
          </w:tcPr>
          <w:p>
            <w:pPr>
              <w:pStyle w:val="14"/>
              <w:spacing w:before="63"/>
              <w:ind w:left="89"/>
              <w:jc w:val="center"/>
              <w:rPr>
                <w:rFonts w:hint="eastAsia" w:ascii="宋体" w:hAnsi="宋体" w:eastAsia="宋体" w:cs="宋体"/>
                <w:sz w:val="24"/>
                <w:szCs w:val="24"/>
              </w:rPr>
            </w:pPr>
          </w:p>
        </w:tc>
        <w:tc>
          <w:tcPr>
            <w:tcW w:w="405" w:type="dxa"/>
            <w:tcBorders>
              <w:top w:val="single" w:color="000000" w:sz="4" w:space="0"/>
              <w:left w:val="single" w:color="000000" w:sz="4" w:space="0"/>
              <w:right w:val="single" w:color="000000" w:sz="4" w:space="0"/>
            </w:tcBorders>
            <w:vAlign w:val="top"/>
          </w:tcPr>
          <w:p>
            <w:pPr>
              <w:pStyle w:val="14"/>
              <w:spacing w:before="63"/>
              <w:ind w:left="87"/>
              <w:jc w:val="center"/>
              <w:rPr>
                <w:rFonts w:hint="eastAsia" w:ascii="宋体" w:hAnsi="宋体" w:eastAsia="宋体" w:cs="宋体"/>
                <w:sz w:val="24"/>
                <w:szCs w:val="24"/>
              </w:rPr>
            </w:pPr>
          </w:p>
        </w:tc>
        <w:tc>
          <w:tcPr>
            <w:tcW w:w="555" w:type="dxa"/>
            <w:tcBorders>
              <w:top w:val="single" w:color="000000" w:sz="4" w:space="0"/>
              <w:left w:val="single" w:color="000000" w:sz="4" w:space="0"/>
              <w:right w:val="single" w:color="000000" w:sz="4" w:space="0"/>
            </w:tcBorders>
            <w:vAlign w:val="top"/>
          </w:tcPr>
          <w:p>
            <w:pPr>
              <w:pStyle w:val="14"/>
              <w:spacing w:before="63"/>
              <w:ind w:left="88"/>
              <w:jc w:val="center"/>
              <w:rPr>
                <w:rFonts w:hint="eastAsia" w:ascii="宋体" w:hAnsi="宋体" w:eastAsia="宋体" w:cs="宋体"/>
                <w:sz w:val="24"/>
                <w:szCs w:val="24"/>
              </w:rPr>
            </w:pPr>
          </w:p>
        </w:tc>
        <w:tc>
          <w:tcPr>
            <w:tcW w:w="478" w:type="dxa"/>
            <w:tcBorders>
              <w:top w:val="single" w:color="000000" w:sz="4" w:space="0"/>
              <w:left w:val="single" w:color="000000" w:sz="4" w:space="0"/>
            </w:tcBorders>
            <w:vAlign w:val="top"/>
          </w:tcPr>
          <w:p>
            <w:pPr>
              <w:pStyle w:val="14"/>
              <w:spacing w:before="63"/>
              <w:ind w:left="229"/>
              <w:jc w:val="center"/>
              <w:rPr>
                <w:rFonts w:hint="eastAsia" w:ascii="宋体" w:hAnsi="宋体" w:eastAsia="宋体" w:cs="宋体"/>
                <w:sz w:val="24"/>
                <w:szCs w:val="24"/>
                <w:lang w:eastAsia="zh-CN"/>
              </w:rPr>
            </w:pPr>
            <w:r>
              <w:rPr>
                <w:rFonts w:hint="eastAsia" w:cs="宋体"/>
                <w:sz w:val="24"/>
                <w:szCs w:val="24"/>
                <w:lang w:val="en-US" w:eastAsia="zh-CN"/>
              </w:rPr>
              <w:t>1</w:t>
            </w:r>
          </w:p>
        </w:tc>
      </w:tr>
    </w:tbl>
    <w:p>
      <w:pPr>
        <w:pStyle w:val="6"/>
        <w:ind w:left="0"/>
        <w:rPr>
          <w:b/>
        </w:rPr>
      </w:pPr>
    </w:p>
    <w:p>
      <w:pPr>
        <w:pStyle w:val="13"/>
        <w:numPr>
          <w:ilvl w:val="0"/>
          <w:numId w:val="0"/>
        </w:numPr>
        <w:tabs>
          <w:tab w:val="left" w:pos="1481"/>
        </w:tabs>
        <w:spacing w:before="138" w:after="25" w:line="240" w:lineRule="auto"/>
        <w:ind w:left="1237" w:leftChars="0" w:right="0" w:rightChars="0"/>
        <w:jc w:val="left"/>
        <w:rPr>
          <w:b/>
          <w:bCs w:val="0"/>
          <w:sz w:val="24"/>
        </w:rPr>
      </w:pPr>
      <w:r>
        <w:rPr>
          <w:rFonts w:hint="eastAsia"/>
          <w:b/>
          <w:bCs w:val="0"/>
          <w:sz w:val="24"/>
          <w:lang w:eastAsia="zh-CN"/>
        </w:rPr>
        <w:t>（三）</w:t>
      </w:r>
      <w:r>
        <w:rPr>
          <w:b/>
          <w:bCs w:val="0"/>
          <w:sz w:val="24"/>
        </w:rPr>
        <w:t>教学活动学时分配表</w:t>
      </w:r>
    </w:p>
    <w:tbl>
      <w:tblPr>
        <w:tblStyle w:val="10"/>
        <w:tblpPr w:leftFromText="180" w:rightFromText="180" w:vertAnchor="text" w:horzAnchor="page" w:tblpX="1662" w:tblpY="392"/>
        <w:tblOverlap w:val="never"/>
        <w:tblW w:w="8620" w:type="dxa"/>
        <w:jc w:val="center"/>
        <w:tblLayout w:type="fixed"/>
        <w:tblCellMar>
          <w:top w:w="0" w:type="dxa"/>
          <w:left w:w="15" w:type="dxa"/>
          <w:bottom w:w="0" w:type="dxa"/>
          <w:right w:w="15" w:type="dxa"/>
        </w:tblCellMar>
      </w:tblPr>
      <w:tblGrid>
        <w:gridCol w:w="1795"/>
        <w:gridCol w:w="1875"/>
        <w:gridCol w:w="695"/>
        <w:gridCol w:w="742"/>
        <w:gridCol w:w="923"/>
        <w:gridCol w:w="1170"/>
        <w:gridCol w:w="1420"/>
      </w:tblGrid>
      <w:tr>
        <w:tblPrEx>
          <w:tblCellMar>
            <w:top w:w="0" w:type="dxa"/>
            <w:left w:w="15" w:type="dxa"/>
            <w:bottom w:w="0" w:type="dxa"/>
            <w:right w:w="15" w:type="dxa"/>
          </w:tblCellMar>
        </w:tblPrEx>
        <w:trPr>
          <w:trHeight w:val="450" w:hRule="atLeast"/>
          <w:jc w:val="center"/>
        </w:trPr>
        <w:tc>
          <w:tcPr>
            <w:tcW w:w="3670" w:type="dxa"/>
            <w:gridSpan w:val="2"/>
            <w:tcBorders>
              <w:top w:val="single" w:color="auto" w:sz="4" w:space="0"/>
              <w:left w:val="single" w:color="auto" w:sz="4" w:space="0"/>
              <w:bottom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课程类别</w:t>
            </w:r>
          </w:p>
        </w:tc>
        <w:tc>
          <w:tcPr>
            <w:tcW w:w="1437" w:type="dxa"/>
            <w:gridSpan w:val="2"/>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学时</w:t>
            </w:r>
          </w:p>
        </w:tc>
        <w:tc>
          <w:tcPr>
            <w:tcW w:w="923" w:type="dxa"/>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学分</w:t>
            </w:r>
          </w:p>
        </w:tc>
        <w:tc>
          <w:tcPr>
            <w:tcW w:w="1170" w:type="dxa"/>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占总学时百分比</w:t>
            </w:r>
          </w:p>
        </w:tc>
        <w:tc>
          <w:tcPr>
            <w:tcW w:w="1420" w:type="dxa"/>
            <w:tcBorders>
              <w:top w:val="single" w:color="auto" w:sz="4" w:space="0"/>
              <w:left w:val="single" w:color="000000" w:sz="4" w:space="0"/>
              <w:bottom w:val="single" w:color="000000" w:sz="4" w:space="0"/>
              <w:right w:val="single" w:color="auto"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CellMar>
            <w:top w:w="0" w:type="dxa"/>
            <w:left w:w="15" w:type="dxa"/>
            <w:bottom w:w="0" w:type="dxa"/>
            <w:right w:w="15" w:type="dxa"/>
          </w:tblCellMar>
        </w:tblPrEx>
        <w:trPr>
          <w:trHeight w:val="454" w:hRule="atLeast"/>
          <w:jc w:val="center"/>
        </w:trPr>
        <w:tc>
          <w:tcPr>
            <w:tcW w:w="1795" w:type="dxa"/>
            <w:vMerge w:val="restart"/>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公共必修课程</w:t>
            </w:r>
          </w:p>
        </w:tc>
        <w:tc>
          <w:tcPr>
            <w:tcW w:w="187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理论课</w:t>
            </w:r>
          </w:p>
        </w:tc>
        <w:tc>
          <w:tcPr>
            <w:tcW w:w="6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4</w:t>
            </w:r>
            <w:r>
              <w:rPr>
                <w:rFonts w:hint="eastAsia" w:asciiTheme="minorEastAsia" w:hAnsiTheme="minorEastAsia" w:eastAsiaTheme="minorEastAsia" w:cstheme="minorEastAsia"/>
                <w:color w:val="000000"/>
                <w:sz w:val="24"/>
                <w:szCs w:val="24"/>
                <w:lang w:val="en-US" w:eastAsia="zh-CN"/>
              </w:rPr>
              <w:t>78</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702</w:t>
            </w:r>
          </w:p>
        </w:tc>
        <w:tc>
          <w:tcPr>
            <w:tcW w:w="923"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6</w:t>
            </w:r>
            <w:r>
              <w:rPr>
                <w:rFonts w:hint="eastAsia" w:asciiTheme="minorEastAsia" w:hAnsiTheme="minorEastAsia" w:eastAsiaTheme="minorEastAsia" w:cstheme="minorEastAsia"/>
                <w:color w:val="000000"/>
                <w:sz w:val="24"/>
                <w:szCs w:val="24"/>
                <w:lang w:val="en-US"/>
              </w:rPr>
              <w:t>.5</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r>
              <w:rPr>
                <w:rFonts w:hint="eastAsia" w:asciiTheme="minorEastAsia" w:hAnsiTheme="minorEastAsia" w:eastAsiaTheme="minorEastAsia" w:cstheme="minorEastAsia"/>
                <w:color w:val="000000"/>
                <w:sz w:val="24"/>
                <w:szCs w:val="24"/>
                <w:lang w:val="en-US" w:eastAsia="zh-CN"/>
              </w:rPr>
              <w:t>5.1</w:t>
            </w:r>
            <w:r>
              <w:rPr>
                <w:rFonts w:hint="eastAsia" w:asciiTheme="minorEastAsia" w:hAnsiTheme="minorEastAsia" w:eastAsiaTheme="minorEastAsia" w:cstheme="minorEastAsia"/>
                <w:color w:val="000000"/>
                <w:sz w:val="24"/>
                <w:szCs w:val="24"/>
              </w:rPr>
              <w:t>%</w:t>
            </w:r>
          </w:p>
        </w:tc>
        <w:tc>
          <w:tcPr>
            <w:tcW w:w="1420" w:type="dxa"/>
            <w:vMerge w:val="restart"/>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公共必修课</w:t>
            </w:r>
          </w:p>
        </w:tc>
      </w:tr>
      <w:tr>
        <w:tblPrEx>
          <w:tblCellMar>
            <w:top w:w="0" w:type="dxa"/>
            <w:left w:w="15" w:type="dxa"/>
            <w:bottom w:w="0" w:type="dxa"/>
            <w:right w:w="15" w:type="dxa"/>
          </w:tblCellMar>
        </w:tblPrEx>
        <w:trPr>
          <w:trHeight w:val="454" w:hRule="atLeast"/>
          <w:jc w:val="center"/>
        </w:trPr>
        <w:tc>
          <w:tcPr>
            <w:tcW w:w="1795"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rPr>
            </w:pPr>
          </w:p>
        </w:tc>
        <w:tc>
          <w:tcPr>
            <w:tcW w:w="187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实践课</w:t>
            </w:r>
          </w:p>
        </w:tc>
        <w:tc>
          <w:tcPr>
            <w:tcW w:w="695"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224</w:t>
            </w: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rPr>
            </w:pPr>
          </w:p>
        </w:tc>
        <w:tc>
          <w:tcPr>
            <w:tcW w:w="9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rPr>
            </w:pPr>
          </w:p>
        </w:tc>
        <w:tc>
          <w:tcPr>
            <w:tcW w:w="11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rPr>
            </w:pPr>
          </w:p>
        </w:tc>
        <w:tc>
          <w:tcPr>
            <w:tcW w:w="142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r>
      <w:tr>
        <w:tblPrEx>
          <w:tblCellMar>
            <w:top w:w="0" w:type="dxa"/>
            <w:left w:w="15" w:type="dxa"/>
            <w:bottom w:w="0" w:type="dxa"/>
            <w:right w:w="15" w:type="dxa"/>
          </w:tblCellMar>
        </w:tblPrEx>
        <w:trPr>
          <w:trHeight w:val="222" w:hRule="atLeast"/>
          <w:jc w:val="center"/>
        </w:trPr>
        <w:tc>
          <w:tcPr>
            <w:tcW w:w="1795" w:type="dxa"/>
            <w:vMerge w:val="restart"/>
            <w:tcBorders>
              <w:top w:val="single" w:color="000000" w:sz="4" w:space="0"/>
              <w:left w:val="single" w:color="auto"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公共选修课</w:t>
            </w:r>
          </w:p>
        </w:tc>
        <w:tc>
          <w:tcPr>
            <w:tcW w:w="1875" w:type="dxa"/>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理论课</w:t>
            </w:r>
          </w:p>
        </w:tc>
        <w:tc>
          <w:tcPr>
            <w:tcW w:w="695"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64</w:t>
            </w:r>
          </w:p>
        </w:tc>
        <w:tc>
          <w:tcPr>
            <w:tcW w:w="742" w:type="dxa"/>
            <w:vMerge w:val="restart"/>
            <w:tcBorders>
              <w:top w:val="single" w:color="000000" w:sz="4" w:space="0"/>
              <w:left w:val="single" w:color="auto" w:sz="4" w:space="0"/>
              <w:right w:val="single" w:color="000000" w:sz="4" w:space="0"/>
            </w:tcBorders>
            <w:vAlign w:val="center"/>
          </w:tcPr>
          <w:p>
            <w:pPr>
              <w:autoSpaceDN w:val="0"/>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88</w:t>
            </w:r>
          </w:p>
        </w:tc>
        <w:tc>
          <w:tcPr>
            <w:tcW w:w="923" w:type="dxa"/>
            <w:vMerge w:val="restart"/>
            <w:tcBorders>
              <w:top w:val="single" w:color="000000" w:sz="4" w:space="0"/>
              <w:left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w:t>
            </w:r>
          </w:p>
        </w:tc>
        <w:tc>
          <w:tcPr>
            <w:tcW w:w="1170" w:type="dxa"/>
            <w:vMerge w:val="restart"/>
            <w:tcBorders>
              <w:top w:val="single" w:color="000000" w:sz="4" w:space="0"/>
              <w:left w:val="single" w:color="000000" w:sz="4" w:space="0"/>
              <w:right w:val="single" w:color="000000" w:sz="4" w:space="0"/>
            </w:tcBorders>
            <w:vAlign w:val="center"/>
          </w:tcPr>
          <w:p>
            <w:pPr>
              <w:autoSpaceDN w:val="0"/>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3.1%</w:t>
            </w:r>
          </w:p>
        </w:tc>
        <w:tc>
          <w:tcPr>
            <w:tcW w:w="1420" w:type="dxa"/>
            <w:vMerge w:val="restart"/>
            <w:tcBorders>
              <w:top w:val="single" w:color="000000" w:sz="4" w:space="0"/>
              <w:left w:val="single" w:color="000000" w:sz="4" w:space="0"/>
              <w:right w:val="single" w:color="auto"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公共选修课</w:t>
            </w:r>
          </w:p>
        </w:tc>
      </w:tr>
      <w:tr>
        <w:tblPrEx>
          <w:tblCellMar>
            <w:top w:w="0" w:type="dxa"/>
            <w:left w:w="15" w:type="dxa"/>
            <w:bottom w:w="0" w:type="dxa"/>
            <w:right w:w="15" w:type="dxa"/>
          </w:tblCellMar>
        </w:tblPrEx>
        <w:trPr>
          <w:trHeight w:val="222" w:hRule="atLeast"/>
          <w:jc w:val="center"/>
        </w:trPr>
        <w:tc>
          <w:tcPr>
            <w:tcW w:w="1795" w:type="dxa"/>
            <w:vMerge w:val="continue"/>
            <w:tcBorders>
              <w:left w:val="single" w:color="auto" w:sz="4" w:space="0"/>
              <w:bottom w:val="single" w:color="000000" w:sz="4" w:space="0"/>
              <w:right w:val="single" w:color="000000" w:sz="4" w:space="0"/>
            </w:tcBorders>
            <w:vAlign w:val="center"/>
          </w:tcPr>
          <w:p>
            <w:pPr>
              <w:autoSpaceDN w:val="0"/>
              <w:jc w:val="center"/>
              <w:textAlignment w:val="center"/>
            </w:pPr>
          </w:p>
        </w:tc>
        <w:tc>
          <w:tcPr>
            <w:tcW w:w="1875" w:type="dxa"/>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实践课</w:t>
            </w:r>
          </w:p>
        </w:tc>
        <w:tc>
          <w:tcPr>
            <w:tcW w:w="695"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24</w:t>
            </w:r>
          </w:p>
        </w:tc>
        <w:tc>
          <w:tcPr>
            <w:tcW w:w="742" w:type="dxa"/>
            <w:vMerge w:val="continue"/>
            <w:tcBorders>
              <w:left w:val="single" w:color="auto" w:sz="4" w:space="0"/>
              <w:bottom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rPr>
            </w:pPr>
          </w:p>
        </w:tc>
        <w:tc>
          <w:tcPr>
            <w:tcW w:w="923" w:type="dxa"/>
            <w:vMerge w:val="continue"/>
            <w:tcBorders>
              <w:left w:val="single" w:color="000000" w:sz="4" w:space="0"/>
              <w:bottom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rPr>
            </w:pPr>
          </w:p>
        </w:tc>
        <w:tc>
          <w:tcPr>
            <w:tcW w:w="1170" w:type="dxa"/>
            <w:vMerge w:val="continue"/>
            <w:tcBorders>
              <w:left w:val="single" w:color="000000" w:sz="4" w:space="0"/>
              <w:bottom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rPr>
            </w:pPr>
          </w:p>
        </w:tc>
        <w:tc>
          <w:tcPr>
            <w:tcW w:w="1420" w:type="dxa"/>
            <w:vMerge w:val="continue"/>
            <w:tcBorders>
              <w:left w:val="single" w:color="000000" w:sz="4" w:space="0"/>
              <w:bottom w:val="single" w:color="000000" w:sz="4" w:space="0"/>
              <w:right w:val="single" w:color="auto"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rPr>
            </w:pPr>
          </w:p>
        </w:tc>
      </w:tr>
      <w:tr>
        <w:tblPrEx>
          <w:tblCellMar>
            <w:top w:w="0" w:type="dxa"/>
            <w:left w:w="15" w:type="dxa"/>
            <w:bottom w:w="0" w:type="dxa"/>
            <w:right w:w="15" w:type="dxa"/>
          </w:tblCellMar>
        </w:tblPrEx>
        <w:trPr>
          <w:trHeight w:val="454" w:hRule="atLeast"/>
          <w:jc w:val="center"/>
        </w:trPr>
        <w:tc>
          <w:tcPr>
            <w:tcW w:w="1795" w:type="dxa"/>
            <w:vMerge w:val="restart"/>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专业（技能）课</w:t>
            </w:r>
          </w:p>
        </w:tc>
        <w:tc>
          <w:tcPr>
            <w:tcW w:w="187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理论课</w:t>
            </w:r>
          </w:p>
        </w:tc>
        <w:tc>
          <w:tcPr>
            <w:tcW w:w="695" w:type="dxa"/>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432</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en-US" w:eastAsia="zh-CN"/>
              </w:rPr>
              <w:t>670</w:t>
            </w:r>
          </w:p>
        </w:tc>
        <w:tc>
          <w:tcPr>
            <w:tcW w:w="923"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79</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59.7</w:t>
            </w:r>
            <w:r>
              <w:rPr>
                <w:rFonts w:hint="eastAsia" w:asciiTheme="minorEastAsia" w:hAnsiTheme="minorEastAsia" w:eastAsiaTheme="minorEastAsia" w:cstheme="minorEastAsia"/>
                <w:color w:val="000000"/>
                <w:sz w:val="24"/>
                <w:szCs w:val="24"/>
              </w:rPr>
              <w:t>%</w:t>
            </w:r>
          </w:p>
        </w:tc>
        <w:tc>
          <w:tcPr>
            <w:tcW w:w="1420" w:type="dxa"/>
            <w:vMerge w:val="restart"/>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专业必修课</w:t>
            </w:r>
          </w:p>
        </w:tc>
      </w:tr>
      <w:tr>
        <w:tblPrEx>
          <w:tblCellMar>
            <w:top w:w="0" w:type="dxa"/>
            <w:left w:w="15" w:type="dxa"/>
            <w:bottom w:w="0" w:type="dxa"/>
            <w:right w:w="15" w:type="dxa"/>
          </w:tblCellMar>
        </w:tblPrEx>
        <w:trPr>
          <w:trHeight w:val="454" w:hRule="atLeast"/>
          <w:jc w:val="center"/>
        </w:trPr>
        <w:tc>
          <w:tcPr>
            <w:tcW w:w="1795"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rPr>
            </w:pPr>
          </w:p>
        </w:tc>
        <w:tc>
          <w:tcPr>
            <w:tcW w:w="187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实践课</w:t>
            </w:r>
          </w:p>
        </w:tc>
        <w:tc>
          <w:tcPr>
            <w:tcW w:w="6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1238</w:t>
            </w: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rPr>
            </w:pPr>
          </w:p>
        </w:tc>
        <w:tc>
          <w:tcPr>
            <w:tcW w:w="9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rPr>
            </w:pPr>
          </w:p>
        </w:tc>
        <w:tc>
          <w:tcPr>
            <w:tcW w:w="11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rPr>
            </w:pPr>
          </w:p>
        </w:tc>
        <w:tc>
          <w:tcPr>
            <w:tcW w:w="142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r>
      <w:tr>
        <w:tblPrEx>
          <w:tblCellMar>
            <w:top w:w="0" w:type="dxa"/>
            <w:left w:w="15" w:type="dxa"/>
            <w:bottom w:w="0" w:type="dxa"/>
            <w:right w:w="15" w:type="dxa"/>
          </w:tblCellMar>
        </w:tblPrEx>
        <w:trPr>
          <w:trHeight w:val="454" w:hRule="atLeast"/>
          <w:jc w:val="center"/>
        </w:trPr>
        <w:tc>
          <w:tcPr>
            <w:tcW w:w="1795" w:type="dxa"/>
            <w:vMerge w:val="restart"/>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专业拓展课</w:t>
            </w:r>
          </w:p>
        </w:tc>
        <w:tc>
          <w:tcPr>
            <w:tcW w:w="187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理论课</w:t>
            </w:r>
          </w:p>
          <w:p>
            <w:pPr>
              <w:autoSpaceDN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6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240</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336</w:t>
            </w:r>
          </w:p>
        </w:tc>
        <w:tc>
          <w:tcPr>
            <w:tcW w:w="923"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21</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12.1</w:t>
            </w:r>
            <w:r>
              <w:rPr>
                <w:rFonts w:hint="eastAsia" w:asciiTheme="minorEastAsia" w:hAnsiTheme="minorEastAsia" w:eastAsiaTheme="minorEastAsia" w:cstheme="minorEastAsia"/>
                <w:color w:val="000000"/>
                <w:sz w:val="24"/>
                <w:szCs w:val="24"/>
              </w:rPr>
              <w:t>%</w:t>
            </w:r>
          </w:p>
          <w:p>
            <w:pPr>
              <w:autoSpaceDN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20" w:type="dxa"/>
            <w:vMerge w:val="restart"/>
            <w:tcBorders>
              <w:top w:val="single" w:color="000000" w:sz="4" w:space="0"/>
              <w:left w:val="single" w:color="000000" w:sz="4" w:space="0"/>
              <w:right w:val="single" w:color="auto" w:sz="4" w:space="0"/>
            </w:tcBorders>
            <w:vAlign w:val="center"/>
          </w:tcPr>
          <w:p>
            <w:pPr>
              <w:autoSpaceDN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专业</w:t>
            </w:r>
            <w:r>
              <w:rPr>
                <w:rFonts w:hint="eastAsia" w:asciiTheme="minorEastAsia" w:hAnsiTheme="minorEastAsia" w:eastAsiaTheme="minorEastAsia" w:cstheme="minorEastAsia"/>
                <w:color w:val="000000"/>
                <w:sz w:val="24"/>
                <w:szCs w:val="24"/>
                <w:lang w:eastAsia="zh-CN"/>
              </w:rPr>
              <w:t>拓展</w:t>
            </w:r>
            <w:r>
              <w:rPr>
                <w:rFonts w:hint="eastAsia" w:asciiTheme="minorEastAsia" w:hAnsiTheme="minorEastAsia" w:eastAsiaTheme="minorEastAsia" w:cstheme="minorEastAsia"/>
                <w:color w:val="000000"/>
                <w:sz w:val="24"/>
                <w:szCs w:val="24"/>
              </w:rPr>
              <w:t>课</w:t>
            </w:r>
          </w:p>
        </w:tc>
      </w:tr>
      <w:tr>
        <w:tblPrEx>
          <w:tblCellMar>
            <w:top w:w="0" w:type="dxa"/>
            <w:left w:w="15" w:type="dxa"/>
            <w:bottom w:w="0" w:type="dxa"/>
            <w:right w:w="15" w:type="dxa"/>
          </w:tblCellMar>
        </w:tblPrEx>
        <w:trPr>
          <w:trHeight w:val="454" w:hRule="atLeast"/>
          <w:jc w:val="center"/>
        </w:trPr>
        <w:tc>
          <w:tcPr>
            <w:tcW w:w="1795" w:type="dxa"/>
            <w:vMerge w:val="continue"/>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实践课</w:t>
            </w:r>
          </w:p>
        </w:tc>
        <w:tc>
          <w:tcPr>
            <w:tcW w:w="187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实践课</w:t>
            </w:r>
          </w:p>
        </w:tc>
        <w:tc>
          <w:tcPr>
            <w:tcW w:w="6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96</w:t>
            </w: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kern w:val="2"/>
                <w:sz w:val="24"/>
                <w:szCs w:val="24"/>
                <w:lang w:val="en-US" w:eastAsia="zh-CN" w:bidi="ar-SA"/>
              </w:rPr>
            </w:pPr>
          </w:p>
        </w:tc>
        <w:tc>
          <w:tcPr>
            <w:tcW w:w="9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kern w:val="2"/>
                <w:sz w:val="24"/>
                <w:szCs w:val="24"/>
                <w:lang w:val="en-US" w:eastAsia="zh-CN" w:bidi="ar-SA"/>
              </w:rPr>
            </w:pPr>
          </w:p>
        </w:tc>
        <w:tc>
          <w:tcPr>
            <w:tcW w:w="1170"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20" w:type="dxa"/>
            <w:vMerge w:val="continue"/>
            <w:tcBorders>
              <w:left w:val="single" w:color="000000" w:sz="4" w:space="0"/>
              <w:bottom w:val="single" w:color="000000" w:sz="4" w:space="0"/>
              <w:right w:val="single" w:color="auto"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rPr>
            </w:pPr>
          </w:p>
        </w:tc>
      </w:tr>
      <w:tr>
        <w:tblPrEx>
          <w:tblCellMar>
            <w:top w:w="0" w:type="dxa"/>
            <w:left w:w="15" w:type="dxa"/>
            <w:bottom w:w="0" w:type="dxa"/>
            <w:right w:w="15" w:type="dxa"/>
          </w:tblCellMar>
        </w:tblPrEx>
        <w:trPr>
          <w:trHeight w:val="454" w:hRule="atLeast"/>
          <w:jc w:val="center"/>
        </w:trPr>
        <w:tc>
          <w:tcPr>
            <w:tcW w:w="4365" w:type="dxa"/>
            <w:gridSpan w:val="3"/>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合计</w:t>
            </w:r>
          </w:p>
        </w:tc>
        <w:tc>
          <w:tcPr>
            <w:tcW w:w="7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2</w:t>
            </w:r>
            <w:r>
              <w:rPr>
                <w:rFonts w:hint="eastAsia" w:asciiTheme="minorEastAsia" w:hAnsiTheme="minorEastAsia" w:eastAsiaTheme="minorEastAsia" w:cstheme="minorEastAsia"/>
                <w:color w:val="000000"/>
                <w:sz w:val="24"/>
                <w:szCs w:val="24"/>
                <w:lang w:val="en-US" w:eastAsia="zh-CN"/>
              </w:rPr>
              <w:t>796</w:t>
            </w:r>
          </w:p>
        </w:tc>
        <w:tc>
          <w:tcPr>
            <w:tcW w:w="92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en-US" w:eastAsia="zh-CN"/>
              </w:rPr>
              <w:t>42.5</w:t>
            </w:r>
          </w:p>
        </w:tc>
        <w:tc>
          <w:tcPr>
            <w:tcW w:w="117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100.0%</w:t>
            </w:r>
          </w:p>
        </w:tc>
        <w:tc>
          <w:tcPr>
            <w:tcW w:w="1420" w:type="dxa"/>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tblPrEx>
          <w:tblCellMar>
            <w:top w:w="0" w:type="dxa"/>
            <w:left w:w="15" w:type="dxa"/>
            <w:bottom w:w="0" w:type="dxa"/>
            <w:right w:w="15" w:type="dxa"/>
          </w:tblCellMar>
        </w:tblPrEx>
        <w:trPr>
          <w:trHeight w:val="454" w:hRule="atLeast"/>
          <w:jc w:val="center"/>
        </w:trPr>
        <w:tc>
          <w:tcPr>
            <w:tcW w:w="8620" w:type="dxa"/>
            <w:gridSpan w:val="7"/>
            <w:tcBorders>
              <w:left w:val="single" w:color="auto" w:sz="4" w:space="0"/>
              <w:bottom w:val="single" w:color="auto" w:sz="4" w:space="0"/>
              <w:right w:val="single" w:color="auto" w:sz="4" w:space="0"/>
            </w:tcBorders>
            <w:vAlign w:val="center"/>
          </w:tcPr>
          <w:p>
            <w:pPr>
              <w:autoSpaceDN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注：实践课程总学时为：1</w:t>
            </w:r>
            <w:r>
              <w:rPr>
                <w:rFonts w:hint="eastAsia" w:asciiTheme="minorEastAsia" w:hAnsiTheme="minorEastAsia" w:eastAsiaTheme="minorEastAsia" w:cstheme="minorEastAsia"/>
                <w:color w:val="000000"/>
                <w:sz w:val="24"/>
                <w:szCs w:val="24"/>
                <w:lang w:val="en-US" w:eastAsia="zh-CN"/>
              </w:rPr>
              <w:t>582</w:t>
            </w:r>
            <w:r>
              <w:rPr>
                <w:rFonts w:hint="eastAsia" w:asciiTheme="minorEastAsia" w:hAnsiTheme="minorEastAsia" w:eastAsiaTheme="minorEastAsia" w:cstheme="minorEastAsia"/>
                <w:color w:val="000000"/>
                <w:sz w:val="24"/>
                <w:szCs w:val="24"/>
              </w:rPr>
              <w:t>学时，占总学时的</w:t>
            </w:r>
            <w:r>
              <w:rPr>
                <w:rFonts w:hint="eastAsia" w:asciiTheme="minorEastAsia" w:hAnsiTheme="minorEastAsia" w:eastAsiaTheme="minorEastAsia" w:cstheme="minorEastAsia"/>
                <w:color w:val="000000"/>
                <w:sz w:val="24"/>
                <w:szCs w:val="24"/>
                <w:lang w:val="en-US" w:eastAsia="zh-CN"/>
              </w:rPr>
              <w:t>57</w:t>
            </w:r>
            <w:r>
              <w:rPr>
                <w:rFonts w:hint="eastAsia" w:asciiTheme="minorEastAsia" w:hAnsiTheme="minorEastAsia" w:eastAsiaTheme="minorEastAsia" w:cstheme="minorEastAsia"/>
                <w:color w:val="000000"/>
                <w:sz w:val="24"/>
                <w:szCs w:val="24"/>
              </w:rPr>
              <w:t>%</w:t>
            </w:r>
          </w:p>
        </w:tc>
      </w:tr>
    </w:tbl>
    <w:p>
      <w:pPr>
        <w:pStyle w:val="6"/>
        <w:spacing w:before="6"/>
        <w:ind w:left="0"/>
        <w:rPr>
          <w:b/>
          <w:sz w:val="22"/>
        </w:rPr>
      </w:pPr>
    </w:p>
    <w:p>
      <w:pPr>
        <w:pStyle w:val="6"/>
        <w:ind w:left="1221" w:right="7129"/>
        <w:jc w:val="center"/>
        <w:rPr>
          <w:rFonts w:hint="eastAsia" w:ascii="黑体" w:eastAsia="黑体"/>
          <w:lang w:eastAsia="zh-CN"/>
        </w:rPr>
      </w:pPr>
    </w:p>
    <w:p>
      <w:pPr>
        <w:pStyle w:val="6"/>
        <w:ind w:left="1221" w:right="7129"/>
        <w:jc w:val="center"/>
        <w:rPr>
          <w:rFonts w:hint="eastAsia" w:ascii="黑体" w:eastAsia="黑体"/>
          <w:lang w:eastAsia="zh-CN"/>
        </w:rPr>
      </w:pPr>
    </w:p>
    <w:p>
      <w:pPr>
        <w:pStyle w:val="6"/>
        <w:ind w:left="1221" w:right="7129"/>
        <w:jc w:val="center"/>
        <w:rPr>
          <w:rFonts w:hint="eastAsia" w:ascii="黑体" w:eastAsia="黑体"/>
          <w:lang w:eastAsia="zh-CN"/>
        </w:rPr>
      </w:pPr>
    </w:p>
    <w:p>
      <w:pPr>
        <w:pStyle w:val="6"/>
        <w:ind w:left="1221" w:right="7129"/>
        <w:jc w:val="center"/>
        <w:rPr>
          <w:rFonts w:hint="eastAsia" w:ascii="黑体" w:eastAsia="黑体"/>
          <w:lang w:eastAsia="zh-CN"/>
        </w:rPr>
      </w:pPr>
    </w:p>
    <w:p>
      <w:pPr>
        <w:pStyle w:val="6"/>
        <w:ind w:left="1221" w:right="7129"/>
        <w:jc w:val="center"/>
        <w:rPr>
          <w:rFonts w:hint="eastAsia" w:ascii="黑体" w:eastAsia="黑体"/>
          <w:lang w:eastAsia="zh-CN"/>
        </w:rPr>
      </w:pPr>
    </w:p>
    <w:p>
      <w:pPr>
        <w:pStyle w:val="6"/>
        <w:ind w:left="1221" w:right="7129"/>
        <w:jc w:val="center"/>
        <w:rPr>
          <w:rFonts w:hint="eastAsia" w:ascii="黑体" w:eastAsia="黑体"/>
          <w:lang w:eastAsia="zh-CN"/>
        </w:rPr>
      </w:pPr>
    </w:p>
    <w:p>
      <w:pPr>
        <w:pStyle w:val="6"/>
        <w:spacing w:before="153"/>
        <w:ind w:left="1237"/>
      </w:pPr>
    </w:p>
    <w:p>
      <w:pPr>
        <w:pStyle w:val="6"/>
        <w:spacing w:before="153"/>
        <w:ind w:left="1237"/>
      </w:pPr>
    </w:p>
    <w:p>
      <w:pPr>
        <w:pStyle w:val="6"/>
        <w:spacing w:before="153"/>
        <w:ind w:left="1237"/>
      </w:pPr>
    </w:p>
    <w:p>
      <w:pPr>
        <w:pStyle w:val="6"/>
        <w:spacing w:before="153"/>
        <w:ind w:left="1237"/>
      </w:pPr>
    </w:p>
    <w:p>
      <w:pPr>
        <w:pStyle w:val="6"/>
        <w:spacing w:before="153"/>
        <w:ind w:left="1237"/>
      </w:pPr>
    </w:p>
    <w:p>
      <w:pPr>
        <w:pStyle w:val="6"/>
        <w:spacing w:before="153"/>
        <w:ind w:left="1237"/>
        <w:rPr>
          <w:rFonts w:hint="eastAsia"/>
          <w:lang w:eastAsia="zh-CN"/>
        </w:rPr>
      </w:pPr>
      <w:r>
        <w:rPr>
          <w:rFonts w:hint="eastAsia"/>
          <w:lang w:eastAsia="zh-CN"/>
        </w:rPr>
        <w:t>、</w:t>
      </w:r>
    </w:p>
    <w:p>
      <w:pPr>
        <w:pStyle w:val="6"/>
        <w:ind w:right="0" w:firstLine="240" w:firstLineChars="100"/>
        <w:jc w:val="both"/>
        <w:rPr>
          <w:rFonts w:hint="eastAsia" w:ascii="黑体" w:eastAsia="黑体"/>
          <w:lang w:eastAsia="zh-CN"/>
        </w:rPr>
      </w:pPr>
    </w:p>
    <w:p>
      <w:pPr>
        <w:pStyle w:val="6"/>
        <w:ind w:right="0" w:firstLine="240" w:firstLineChars="100"/>
        <w:jc w:val="both"/>
        <w:rPr>
          <w:rFonts w:hint="eastAsia" w:ascii="黑体" w:eastAsia="黑体"/>
          <w:lang w:eastAsia="zh-CN"/>
        </w:rPr>
      </w:pP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right="754" w:rightChars="0" w:firstLine="1124" w:firstLineChars="400"/>
        <w:jc w:val="both"/>
        <w:textAlignment w:val="auto"/>
        <w:rPr>
          <w:rFonts w:hint="eastAsia" w:ascii="黑体" w:eastAsia="黑体"/>
          <w:b/>
          <w:bCs/>
          <w:sz w:val="28"/>
          <w:szCs w:val="28"/>
          <w:lang w:eastAsia="zh-CN"/>
        </w:rPr>
      </w:pP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right="754" w:rightChars="0" w:firstLine="1124" w:firstLineChars="400"/>
        <w:jc w:val="both"/>
        <w:textAlignment w:val="auto"/>
        <w:rPr>
          <w:rFonts w:hint="eastAsia" w:ascii="黑体" w:eastAsia="黑体"/>
          <w:b/>
          <w:bCs/>
          <w:sz w:val="28"/>
          <w:szCs w:val="28"/>
          <w:lang w:eastAsia="zh-CN"/>
        </w:rPr>
      </w:pPr>
      <w:r>
        <w:rPr>
          <w:rFonts w:hint="eastAsia" w:ascii="黑体" w:eastAsia="黑体"/>
          <w:b/>
          <w:bCs/>
          <w:sz w:val="28"/>
          <w:szCs w:val="28"/>
          <w:lang w:eastAsia="zh-CN"/>
        </w:rPr>
        <w:t>九、</w:t>
      </w:r>
      <w:r>
        <w:rPr>
          <w:rFonts w:hint="eastAsia" w:ascii="黑体" w:eastAsia="黑体"/>
          <w:b/>
          <w:bCs/>
          <w:sz w:val="28"/>
          <w:szCs w:val="28"/>
        </w:rPr>
        <w:t>实施</w:t>
      </w:r>
      <w:r>
        <w:rPr>
          <w:rFonts w:hint="eastAsia" w:ascii="黑体" w:eastAsia="黑体"/>
          <w:b/>
          <w:bCs/>
          <w:sz w:val="28"/>
          <w:szCs w:val="28"/>
          <w:lang w:eastAsia="zh-CN"/>
        </w:rPr>
        <w:t>保障</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right="754" w:rightChars="0" w:firstLine="900" w:firstLineChars="400"/>
        <w:jc w:val="both"/>
        <w:textAlignment w:val="auto"/>
        <w:rPr>
          <w:rFonts w:hint="eastAsia" w:ascii="宋体" w:hAnsi="宋体" w:eastAsia="宋体" w:cs="宋体"/>
          <w:b/>
          <w:bCs/>
          <w:spacing w:val="-8"/>
          <w:sz w:val="24"/>
          <w:szCs w:val="24"/>
          <w:lang w:val="zh-CN" w:eastAsia="zh-CN" w:bidi="zh-CN"/>
        </w:rPr>
      </w:pPr>
      <w:r>
        <w:rPr>
          <w:rFonts w:hint="eastAsia" w:ascii="宋体" w:hAnsi="宋体" w:eastAsia="宋体" w:cs="宋体"/>
          <w:b/>
          <w:bCs/>
          <w:spacing w:val="-8"/>
          <w:sz w:val="24"/>
          <w:szCs w:val="24"/>
          <w:lang w:val="zh-CN" w:eastAsia="zh-CN" w:bidi="zh-CN"/>
        </w:rPr>
        <w:t>（一）师资队伍</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1.</w:t>
      </w:r>
      <w:r>
        <w:rPr>
          <w:rFonts w:hint="eastAsia" w:ascii="宋体" w:hAnsi="宋体" w:eastAsia="宋体" w:cs="宋体"/>
          <w:spacing w:val="-8"/>
          <w:sz w:val="24"/>
          <w:szCs w:val="24"/>
          <w:lang w:val="zh-CN" w:eastAsia="zh-CN" w:bidi="zh-CN"/>
        </w:rPr>
        <w:t>队伍结构</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zh-CN" w:eastAsia="zh-CN" w:bidi="zh-CN"/>
        </w:rPr>
        <w:t>深化产教融合、校企合作，集聚“政校企行”优质人才资源，成立专业优秀教师与产业导师相结合的教学创新团队。本专业专兼职教师共1</w:t>
      </w:r>
      <w:r>
        <w:rPr>
          <w:rFonts w:hint="eastAsia" w:ascii="宋体" w:hAnsi="宋体" w:eastAsia="宋体" w:cs="宋体"/>
          <w:spacing w:val="-8"/>
          <w:sz w:val="24"/>
          <w:szCs w:val="24"/>
          <w:lang w:val="en-US" w:eastAsia="zh-CN" w:bidi="zh-CN"/>
        </w:rPr>
        <w:t>0</w:t>
      </w:r>
      <w:r>
        <w:rPr>
          <w:rFonts w:hint="eastAsia" w:ascii="宋体" w:hAnsi="宋体" w:eastAsia="宋体" w:cs="宋体"/>
          <w:spacing w:val="-8"/>
          <w:sz w:val="24"/>
          <w:szCs w:val="24"/>
          <w:lang w:val="zh-CN" w:eastAsia="zh-CN" w:bidi="zh-CN"/>
        </w:rPr>
        <w:t>人，其中专任教师6人，兼职教师</w:t>
      </w:r>
      <w:r>
        <w:rPr>
          <w:rFonts w:hint="eastAsia" w:ascii="宋体" w:hAnsi="宋体" w:eastAsia="宋体" w:cs="宋体"/>
          <w:spacing w:val="-8"/>
          <w:sz w:val="24"/>
          <w:szCs w:val="24"/>
          <w:lang w:val="en-US" w:eastAsia="zh-CN" w:bidi="zh-CN"/>
        </w:rPr>
        <w:t>3</w:t>
      </w:r>
      <w:r>
        <w:rPr>
          <w:rFonts w:hint="eastAsia" w:ascii="宋体" w:hAnsi="宋体" w:eastAsia="宋体" w:cs="宋体"/>
          <w:spacing w:val="-8"/>
          <w:sz w:val="24"/>
          <w:szCs w:val="24"/>
          <w:lang w:val="zh-CN" w:eastAsia="zh-CN" w:bidi="zh-CN"/>
        </w:rPr>
        <w:t>人，客座教授</w:t>
      </w:r>
      <w:r>
        <w:rPr>
          <w:rFonts w:hint="eastAsia" w:ascii="宋体" w:hAnsi="宋体" w:eastAsia="宋体" w:cs="宋体"/>
          <w:spacing w:val="-8"/>
          <w:sz w:val="24"/>
          <w:szCs w:val="24"/>
          <w:lang w:val="en-US" w:eastAsia="zh-CN" w:bidi="zh-CN"/>
        </w:rPr>
        <w:t>1</w:t>
      </w:r>
      <w:r>
        <w:rPr>
          <w:rFonts w:hint="eastAsia" w:ascii="宋体" w:hAnsi="宋体" w:eastAsia="宋体" w:cs="宋体"/>
          <w:spacing w:val="-8"/>
          <w:sz w:val="24"/>
          <w:szCs w:val="24"/>
          <w:lang w:val="zh-CN" w:eastAsia="zh-CN" w:bidi="zh-CN"/>
        </w:rPr>
        <w:t>人；专兼职教师正高2人，副高3人，中级职称5人，高、中、初职称结构合理；硕士学位</w:t>
      </w:r>
      <w:r>
        <w:rPr>
          <w:rFonts w:hint="eastAsia" w:ascii="宋体" w:hAnsi="宋体" w:eastAsia="宋体" w:cs="宋体"/>
          <w:spacing w:val="-8"/>
          <w:sz w:val="24"/>
          <w:szCs w:val="24"/>
          <w:lang w:val="en-US" w:eastAsia="zh-CN" w:bidi="zh-CN"/>
        </w:rPr>
        <w:t>6</w:t>
      </w:r>
      <w:r>
        <w:rPr>
          <w:rFonts w:hint="eastAsia" w:ascii="宋体" w:hAnsi="宋体" w:eastAsia="宋体" w:cs="宋体"/>
          <w:spacing w:val="-8"/>
          <w:sz w:val="24"/>
          <w:szCs w:val="24"/>
          <w:lang w:val="zh-CN" w:eastAsia="zh-CN" w:bidi="zh-CN"/>
        </w:rPr>
        <w:t>人。双师素质教师占专业教师比例超过</w:t>
      </w:r>
      <w:r>
        <w:rPr>
          <w:rFonts w:hint="eastAsia" w:ascii="宋体" w:hAnsi="宋体" w:eastAsia="宋体" w:cs="宋体"/>
          <w:spacing w:val="-8"/>
          <w:sz w:val="24"/>
          <w:szCs w:val="24"/>
          <w:lang w:val="en-US" w:eastAsia="zh-CN" w:bidi="zh-CN"/>
        </w:rPr>
        <w:t>7</w:t>
      </w:r>
      <w:r>
        <w:rPr>
          <w:rFonts w:hint="eastAsia" w:ascii="宋体" w:hAnsi="宋体" w:eastAsia="宋体" w:cs="宋体"/>
          <w:spacing w:val="-8"/>
          <w:sz w:val="24"/>
          <w:szCs w:val="24"/>
          <w:lang w:val="zh-CN" w:eastAsia="zh-CN" w:bidi="zh-CN"/>
        </w:rPr>
        <w:t>0%。学生数与本专业专任教师数为 22：1；50岁以上教师</w:t>
      </w:r>
      <w:r>
        <w:rPr>
          <w:rFonts w:hint="eastAsia" w:ascii="宋体" w:hAnsi="宋体" w:eastAsia="宋体" w:cs="宋体"/>
          <w:spacing w:val="-8"/>
          <w:sz w:val="24"/>
          <w:szCs w:val="24"/>
          <w:lang w:val="en-US" w:eastAsia="zh-CN" w:bidi="zh-CN"/>
        </w:rPr>
        <w:t>1</w:t>
      </w:r>
      <w:r>
        <w:rPr>
          <w:rFonts w:hint="eastAsia" w:ascii="宋体" w:hAnsi="宋体" w:eastAsia="宋体" w:cs="宋体"/>
          <w:spacing w:val="-8"/>
          <w:sz w:val="24"/>
          <w:szCs w:val="24"/>
          <w:lang w:val="zh-CN" w:eastAsia="zh-CN" w:bidi="zh-CN"/>
        </w:rPr>
        <w:t>人，35-49岁教师5人，35岁以下教师</w:t>
      </w:r>
      <w:r>
        <w:rPr>
          <w:rFonts w:hint="eastAsia" w:ascii="宋体" w:hAnsi="宋体" w:eastAsia="宋体" w:cs="宋体"/>
          <w:spacing w:val="-8"/>
          <w:sz w:val="24"/>
          <w:szCs w:val="24"/>
          <w:lang w:val="en-US" w:eastAsia="zh-CN" w:bidi="zh-CN"/>
        </w:rPr>
        <w:t>4</w:t>
      </w:r>
      <w:r>
        <w:rPr>
          <w:rFonts w:hint="eastAsia" w:ascii="宋体" w:hAnsi="宋体" w:eastAsia="宋体" w:cs="宋体"/>
          <w:spacing w:val="-8"/>
          <w:sz w:val="24"/>
          <w:szCs w:val="24"/>
          <w:lang w:val="zh-CN" w:eastAsia="zh-CN" w:bidi="zh-CN"/>
        </w:rPr>
        <w:t>人，以中青年教师为主体，形成合理的梯队结构。</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2.</w:t>
      </w:r>
      <w:r>
        <w:rPr>
          <w:rFonts w:hint="eastAsia" w:ascii="宋体" w:hAnsi="宋体" w:eastAsia="宋体" w:cs="宋体"/>
          <w:spacing w:val="-8"/>
          <w:sz w:val="24"/>
          <w:szCs w:val="24"/>
          <w:lang w:val="zh-CN" w:eastAsia="zh-CN" w:bidi="zh-CN"/>
        </w:rPr>
        <w:t>专任教师</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zh-CN" w:eastAsia="zh-CN" w:bidi="zh-CN"/>
        </w:rPr>
        <w:t>专任教师具有高校教师资格；有理想信念、有道德情操、有扎实学识、有仁爱之心；具有农业类、食品类等相关专业本科及以上学历，其中具有硕士及以上学位教师占</w:t>
      </w:r>
      <w:r>
        <w:rPr>
          <w:rFonts w:hint="eastAsia" w:ascii="宋体" w:hAnsi="宋体" w:eastAsia="宋体" w:cs="宋体"/>
          <w:spacing w:val="-8"/>
          <w:sz w:val="24"/>
          <w:szCs w:val="24"/>
          <w:lang w:val="en-US" w:eastAsia="zh-CN" w:bidi="zh-CN"/>
        </w:rPr>
        <w:t>75</w:t>
      </w:r>
      <w:r>
        <w:rPr>
          <w:rFonts w:hint="eastAsia" w:ascii="宋体" w:hAnsi="宋体" w:eastAsia="宋体" w:cs="宋体"/>
          <w:spacing w:val="-8"/>
          <w:sz w:val="24"/>
          <w:szCs w:val="24"/>
          <w:lang w:val="zh-CN" w:eastAsia="zh-CN" w:bidi="zh-CN"/>
        </w:rPr>
        <w:t>%；具有扎实的本专业相关理论功底和实践能力；具有较强信息化教学能力，能够开展课程教学改革和科学研究；有每5年累计不少于</w:t>
      </w:r>
      <w:r>
        <w:rPr>
          <w:rFonts w:hint="eastAsia" w:ascii="宋体" w:hAnsi="宋体" w:eastAsia="宋体" w:cs="宋体"/>
          <w:spacing w:val="-8"/>
          <w:sz w:val="24"/>
          <w:szCs w:val="24"/>
          <w:lang w:val="en-US" w:eastAsia="zh-CN" w:bidi="zh-CN"/>
        </w:rPr>
        <w:t>6</w:t>
      </w:r>
      <w:r>
        <w:rPr>
          <w:rFonts w:hint="eastAsia" w:ascii="宋体" w:hAnsi="宋体" w:eastAsia="宋体" w:cs="宋体"/>
          <w:spacing w:val="-8"/>
          <w:sz w:val="24"/>
          <w:szCs w:val="24"/>
          <w:lang w:val="zh-CN" w:eastAsia="zh-CN" w:bidi="zh-CN"/>
        </w:rPr>
        <w:t>个月的企业实践经历。</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3.</w:t>
      </w:r>
      <w:r>
        <w:rPr>
          <w:rFonts w:hint="eastAsia" w:ascii="宋体" w:hAnsi="宋体" w:eastAsia="宋体" w:cs="宋体"/>
          <w:spacing w:val="-8"/>
          <w:sz w:val="24"/>
          <w:szCs w:val="24"/>
          <w:lang w:val="zh-CN" w:eastAsia="zh-CN" w:bidi="zh-CN"/>
        </w:rPr>
        <w:t>专业带头人</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zh-CN" w:eastAsia="zh-CN" w:bidi="zh-CN"/>
        </w:rPr>
        <w:t>专业带头人具有副高职称，能够较好地把握国内外绿色食品生产与检验行业、专业发展，能广泛联系行业企业，了解行业企业对本专业人才的需求实际，教学设计、专业研究能力强，组织开展教科研工作能力强，在本区域或本领域具有一定的专业影响力。</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4.</w:t>
      </w:r>
      <w:r>
        <w:rPr>
          <w:rFonts w:hint="eastAsia" w:ascii="宋体" w:hAnsi="宋体" w:eastAsia="宋体" w:cs="宋体"/>
          <w:spacing w:val="-8"/>
          <w:sz w:val="24"/>
          <w:szCs w:val="24"/>
          <w:lang w:val="zh-CN" w:eastAsia="zh-CN" w:bidi="zh-CN"/>
        </w:rPr>
        <w:t>兼职教师</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zh-CN" w:eastAsia="zh-CN" w:bidi="zh-CN"/>
        </w:rPr>
        <w:t>兼职教师</w:t>
      </w:r>
      <w:r>
        <w:rPr>
          <w:rFonts w:hint="eastAsia" w:ascii="宋体" w:hAnsi="宋体" w:eastAsia="宋体" w:cs="宋体"/>
          <w:spacing w:val="-8"/>
          <w:sz w:val="24"/>
          <w:szCs w:val="24"/>
          <w:lang w:val="en-US" w:eastAsia="zh-CN" w:bidi="zh-CN"/>
        </w:rPr>
        <w:t>3</w:t>
      </w:r>
      <w:r>
        <w:rPr>
          <w:rFonts w:hint="eastAsia" w:ascii="宋体" w:hAnsi="宋体" w:eastAsia="宋体" w:cs="宋体"/>
          <w:spacing w:val="-8"/>
          <w:sz w:val="24"/>
          <w:szCs w:val="24"/>
          <w:lang w:val="zh-CN" w:eastAsia="zh-CN" w:bidi="zh-CN"/>
        </w:rPr>
        <w:t>人，主要从本专业相关的行业企业聘任，具备良好的思想政治素质、职业道德和工匠精神，具有扎实的专业知识和丰富的实际工作经验，具有中级及以上相关专业职称，能承担专业课程教学、实习实训指导和学生职业发展规划指导等教学任务。</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right="754" w:rightChars="0" w:firstLine="900" w:firstLineChars="400"/>
        <w:jc w:val="both"/>
        <w:textAlignment w:val="auto"/>
        <w:rPr>
          <w:rFonts w:hint="eastAsia" w:ascii="宋体" w:hAnsi="宋体" w:eastAsia="宋体" w:cs="宋体"/>
          <w:b/>
          <w:bCs/>
          <w:spacing w:val="-8"/>
          <w:sz w:val="24"/>
          <w:szCs w:val="24"/>
          <w:lang w:val="zh-CN" w:eastAsia="zh-CN" w:bidi="zh-CN"/>
        </w:rPr>
      </w:pPr>
      <w:r>
        <w:rPr>
          <w:rFonts w:hint="eastAsia" w:ascii="宋体" w:hAnsi="宋体" w:eastAsia="宋体" w:cs="宋体"/>
          <w:b/>
          <w:bCs/>
          <w:spacing w:val="-8"/>
          <w:sz w:val="24"/>
          <w:szCs w:val="24"/>
          <w:lang w:val="zh-CN" w:eastAsia="zh-CN" w:bidi="zh-CN"/>
        </w:rPr>
        <w:t>（二）教学设施</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1.</w:t>
      </w:r>
      <w:r>
        <w:rPr>
          <w:rFonts w:hint="eastAsia" w:ascii="宋体" w:hAnsi="宋体" w:eastAsia="宋体" w:cs="宋体"/>
          <w:spacing w:val="-8"/>
          <w:sz w:val="24"/>
          <w:szCs w:val="24"/>
          <w:lang w:val="zh-CN" w:eastAsia="zh-CN" w:bidi="zh-CN"/>
        </w:rPr>
        <w:t>专业教室</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zh-CN" w:eastAsia="zh-CN" w:bidi="zh-CN"/>
        </w:rPr>
        <w:t>专业教室配备有黑板、多媒体计算机、投影设备、音响设备，互联网接入或Wi-Fi环境，并实施网络安全防护措施；安装应急照明装置并保持良好状态，符合紧急疏散要求，标志明显，保持逃生通道畅通无阻。</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2.</w:t>
      </w:r>
      <w:r>
        <w:rPr>
          <w:rFonts w:hint="eastAsia" w:ascii="宋体" w:hAnsi="宋体" w:eastAsia="宋体" w:cs="宋体"/>
          <w:spacing w:val="-8"/>
          <w:sz w:val="24"/>
          <w:szCs w:val="24"/>
          <w:lang w:val="zh-CN" w:eastAsia="zh-CN" w:bidi="zh-CN"/>
        </w:rPr>
        <w:t>校内实训室</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zh-CN" w:eastAsia="zh-CN" w:bidi="zh-CN"/>
        </w:rPr>
        <w:t>校内设置能满足绿色食品加工、食品理化分析、食品微生物检验、食品营养成份检测与仪器分析等教学要求的专用的实训室。</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zh-CN" w:eastAsia="zh-CN" w:bidi="zh-CN"/>
        </w:rPr>
        <w:t>（</w:t>
      </w:r>
      <w:r>
        <w:rPr>
          <w:rFonts w:hint="eastAsia" w:ascii="宋体" w:hAnsi="宋体" w:eastAsia="宋体" w:cs="宋体"/>
          <w:spacing w:val="-8"/>
          <w:sz w:val="24"/>
          <w:szCs w:val="24"/>
          <w:lang w:val="en-US" w:eastAsia="zh-CN" w:bidi="zh-CN"/>
        </w:rPr>
        <w:t>1</w:t>
      </w:r>
      <w:r>
        <w:rPr>
          <w:rFonts w:hint="eastAsia" w:ascii="宋体" w:hAnsi="宋体" w:eastAsia="宋体" w:cs="宋体"/>
          <w:spacing w:val="-8"/>
          <w:sz w:val="24"/>
          <w:szCs w:val="24"/>
          <w:lang w:val="zh-CN" w:eastAsia="zh-CN" w:bidi="zh-CN"/>
        </w:rPr>
        <w:t>）焙烤食品加工实训室</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zh-CN" w:eastAsia="zh-CN" w:bidi="zh-CN"/>
        </w:rPr>
        <w:t>焙烤食品加工实训室配备有打蛋机、和面机、醒发箱、电烤炉、酥皮机、搓圆机、面包切片机等，包装机、油炸机、台车、冰水机等，具有足够数量的烘焙模具等；用于食品加工机械与设备、粮油食品加工技术等课程的教学与实训。</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（2）</w:t>
      </w:r>
      <w:r>
        <w:rPr>
          <w:rFonts w:hint="eastAsia" w:ascii="宋体" w:hAnsi="宋体" w:eastAsia="宋体" w:cs="宋体"/>
          <w:spacing w:val="-8"/>
          <w:sz w:val="24"/>
          <w:szCs w:val="24"/>
          <w:lang w:val="zh-CN" w:eastAsia="zh-CN" w:bidi="zh-CN"/>
        </w:rPr>
        <w:t>肉制品加工实训室</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zh-CN" w:eastAsia="zh-CN" w:bidi="zh-CN"/>
        </w:rPr>
        <w:t>肉制品加工实训室配备有斩拌机、真空滚揉机、液压灌肠机、盐水注射机、拌馅机、烟熏炉、起酥机、肉丸打浆机、肉丸成型机、真空包装机、全自动电加热油炸机、真空干燥箱、碎冰机、夹层锅等肉制品生产设备；用于肉制品加工技术、食品加工机械与设备等课程的教学与实训。</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（3）</w:t>
      </w:r>
      <w:r>
        <w:rPr>
          <w:rFonts w:hint="eastAsia" w:ascii="宋体" w:hAnsi="宋体" w:eastAsia="宋体" w:cs="宋体"/>
          <w:spacing w:val="-8"/>
          <w:sz w:val="24"/>
          <w:szCs w:val="24"/>
          <w:lang w:val="zh-CN" w:eastAsia="zh-CN" w:bidi="zh-CN"/>
        </w:rPr>
        <w:t>果蔬贮藏与加工实训室</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zh-CN" w:eastAsia="zh-CN" w:bidi="zh-CN"/>
        </w:rPr>
        <w:t>果蔬贮藏与加工实训室配备有小型果蔬贮藏冷库、02 与 CO2 测定仪、去皮机、切菜机、清洗机、打浆机、高压杀菌锅、真空渗汁机、(罐机、排气箱、干燥箱、夹层锅、冰箱冰柜、速冻机、真空包装机等设备，以及足够数量的电磁炉、电子秤等；用于绿色食品生产基础、绿色果蔬食品加工技术、食品加工机械与设备。</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（4）</w:t>
      </w:r>
      <w:r>
        <w:rPr>
          <w:rFonts w:hint="eastAsia" w:ascii="宋体" w:hAnsi="宋体" w:eastAsia="宋体" w:cs="宋体"/>
          <w:spacing w:val="-8"/>
          <w:sz w:val="24"/>
          <w:szCs w:val="24"/>
          <w:lang w:val="zh-CN" w:eastAsia="zh-CN" w:bidi="zh-CN"/>
        </w:rPr>
        <w:t>食品理化分析实训室</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zh-CN" w:eastAsia="zh-CN" w:bidi="zh-CN"/>
        </w:rPr>
        <w:t>食品理化分析实训室配备有电子天平(0.1 mg/0.01g)、折光计、比重计、黏度计、pH 计、可见分光光度计、紫外分光光度计、自动电位滴定仪、凯氏定氮仪(含消化装置)、粗脂肪测定仪，以及粉碎机、搅拌器、恒温水浴锅、马弗炉、电热干燥箱等；用于食品理化分析技术等课程的教学与实训。</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（5）</w:t>
      </w:r>
      <w:r>
        <w:rPr>
          <w:rFonts w:hint="eastAsia" w:ascii="宋体" w:hAnsi="宋体" w:eastAsia="宋体" w:cs="宋体"/>
          <w:spacing w:val="-8"/>
          <w:sz w:val="24"/>
          <w:szCs w:val="24"/>
          <w:lang w:val="zh-CN" w:eastAsia="zh-CN" w:bidi="zh-CN"/>
        </w:rPr>
        <w:t>食品微生物检验实训室</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zh-CN" w:eastAsia="zh-CN" w:bidi="zh-CN"/>
        </w:rPr>
        <w:t>食品微生物检验实训室配备有电子生物显微镜、超净工作台、电热恒温培养箱、高压蒸汽灭菌锅、生化培养箱、均质机、生物安全柜，以及恒温水浴锅、电子天平、菌落计数器等；用于食品微生物学、食品微生物检验技术等课程的教学与实训。</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（6）</w:t>
      </w:r>
      <w:r>
        <w:rPr>
          <w:rFonts w:hint="eastAsia" w:ascii="宋体" w:hAnsi="宋体" w:eastAsia="宋体" w:cs="宋体"/>
          <w:spacing w:val="-8"/>
          <w:sz w:val="24"/>
          <w:szCs w:val="24"/>
          <w:lang w:val="zh-CN" w:eastAsia="zh-CN" w:bidi="zh-CN"/>
        </w:rPr>
        <w:t>食品仪器分析实训室</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zh-CN" w:eastAsia="zh-CN" w:bidi="zh-CN"/>
        </w:rPr>
        <w:t>食品仪器分析实训室配备有原子吸收分光光度计、高效液相色谱仪、气相色谱仪、食品安全检测仪、肉制品检测仪等大型分析仪器，以及涡旋振荡器、消化装置、旋转蒸发仪、氮吹仪、固相萃取仪(含真空泵)、离心机等；用于食品仪器分析技术、绿色食品生产环境检测等课程的教学与实训。</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3.</w:t>
      </w:r>
      <w:r>
        <w:rPr>
          <w:rFonts w:hint="eastAsia" w:ascii="宋体" w:hAnsi="宋体" w:eastAsia="宋体" w:cs="宋体"/>
          <w:spacing w:val="-8"/>
          <w:sz w:val="24"/>
          <w:szCs w:val="24"/>
          <w:lang w:val="zh-CN" w:eastAsia="zh-CN" w:bidi="zh-CN"/>
        </w:rPr>
        <w:t>校外实习实训基地</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zh-CN" w:eastAsia="zh-CN" w:bidi="zh-CN"/>
        </w:rPr>
        <w:t>本专业建有稳定的校外实习实训基地；能涵盖当前相关产业发展的主流技术，能够开展绿色食品生产与检验等实习实训活动，实训设施齐备，实训岗位、能够配备相应数量的指导教师对学生实习实训进行指导和管理；有保证实习生日常工作、学习实训、生活的规章制度，有安全、保险保障。</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4.</w:t>
      </w:r>
      <w:r>
        <w:rPr>
          <w:rFonts w:hint="eastAsia" w:ascii="宋体" w:hAnsi="宋体" w:eastAsia="宋体" w:cs="宋体"/>
          <w:spacing w:val="-8"/>
          <w:sz w:val="24"/>
          <w:szCs w:val="24"/>
          <w:lang w:val="zh-CN" w:eastAsia="zh-CN" w:bidi="zh-CN"/>
        </w:rPr>
        <w:t>信息化教学</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zh-CN" w:eastAsia="zh-CN" w:bidi="zh-CN"/>
        </w:rPr>
        <w:t>专业有可利用的国家级、省级相关专业教学资源库，可利用教学素材 7500 余个，素材总量 110.14G，视频时长 1</w:t>
      </w:r>
      <w:r>
        <w:rPr>
          <w:rFonts w:hint="eastAsia" w:ascii="宋体" w:hAnsi="宋体" w:eastAsia="宋体" w:cs="宋体"/>
          <w:spacing w:val="-8"/>
          <w:sz w:val="24"/>
          <w:szCs w:val="24"/>
          <w:lang w:val="en-US" w:eastAsia="zh-CN" w:bidi="zh-CN"/>
        </w:rPr>
        <w:t>2</w:t>
      </w:r>
      <w:r>
        <w:rPr>
          <w:rFonts w:hint="eastAsia" w:ascii="宋体" w:hAnsi="宋体" w:eastAsia="宋体" w:cs="宋体"/>
          <w:spacing w:val="-8"/>
          <w:sz w:val="24"/>
          <w:szCs w:val="24"/>
          <w:lang w:val="zh-CN" w:eastAsia="zh-CN" w:bidi="zh-CN"/>
        </w:rPr>
        <w:t>567 分钟；采用“学习通”“智慧职教”云课堂移动式学习平台，实施混合式教学。</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right="754" w:rightChars="0" w:firstLine="900" w:firstLineChars="400"/>
        <w:jc w:val="both"/>
        <w:textAlignment w:val="auto"/>
        <w:rPr>
          <w:rFonts w:hint="eastAsia" w:ascii="宋体" w:hAnsi="宋体" w:eastAsia="宋体" w:cs="宋体"/>
          <w:b/>
          <w:bCs/>
          <w:spacing w:val="-8"/>
          <w:sz w:val="24"/>
          <w:szCs w:val="24"/>
          <w:lang w:val="zh-CN" w:eastAsia="zh-CN" w:bidi="zh-CN"/>
        </w:rPr>
      </w:pPr>
      <w:r>
        <w:rPr>
          <w:rFonts w:hint="eastAsia" w:ascii="宋体" w:hAnsi="宋体" w:eastAsia="宋体" w:cs="宋体"/>
          <w:b/>
          <w:bCs/>
          <w:spacing w:val="-8"/>
          <w:sz w:val="24"/>
          <w:szCs w:val="24"/>
          <w:lang w:val="zh-CN" w:eastAsia="zh-CN" w:bidi="zh-CN"/>
        </w:rPr>
        <w:t>（三）教学资源</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1.</w:t>
      </w:r>
      <w:r>
        <w:rPr>
          <w:rFonts w:hint="eastAsia" w:ascii="宋体" w:hAnsi="宋体" w:eastAsia="宋体" w:cs="宋体"/>
          <w:spacing w:val="-8"/>
          <w:sz w:val="24"/>
          <w:szCs w:val="24"/>
          <w:lang w:val="zh-CN" w:eastAsia="zh-CN" w:bidi="zh-CN"/>
        </w:rPr>
        <w:t>教材选用</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zh-CN" w:eastAsia="zh-CN" w:bidi="zh-CN"/>
        </w:rPr>
        <w:t>（</w:t>
      </w:r>
      <w:r>
        <w:rPr>
          <w:rFonts w:hint="eastAsia" w:ascii="宋体" w:hAnsi="宋体" w:eastAsia="宋体" w:cs="宋体"/>
          <w:spacing w:val="-8"/>
          <w:sz w:val="24"/>
          <w:szCs w:val="24"/>
          <w:lang w:val="en-US" w:eastAsia="zh-CN" w:bidi="zh-CN"/>
        </w:rPr>
        <w:t>1</w:t>
      </w:r>
      <w:r>
        <w:rPr>
          <w:rFonts w:hint="eastAsia" w:ascii="宋体" w:hAnsi="宋体" w:eastAsia="宋体" w:cs="宋体"/>
          <w:spacing w:val="-8"/>
          <w:sz w:val="24"/>
          <w:szCs w:val="24"/>
          <w:lang w:val="zh-CN" w:eastAsia="zh-CN" w:bidi="zh-CN"/>
        </w:rPr>
        <w:t>）成立了由专业教师、行业专家、教研人员等参与的教材选用委员会，建立了完善教材选用制度，程序规范地择优选用教材。</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zh-CN" w:eastAsia="zh-CN" w:bidi="zh-CN"/>
        </w:rPr>
        <w:t>（</w:t>
      </w:r>
      <w:r>
        <w:rPr>
          <w:rFonts w:hint="eastAsia" w:ascii="宋体" w:hAnsi="宋体" w:eastAsia="宋体" w:cs="宋体"/>
          <w:spacing w:val="-8"/>
          <w:sz w:val="24"/>
          <w:szCs w:val="24"/>
          <w:lang w:val="en-US" w:eastAsia="zh-CN" w:bidi="zh-CN"/>
        </w:rPr>
        <w:t>2</w:t>
      </w:r>
      <w:r>
        <w:rPr>
          <w:rFonts w:hint="eastAsia" w:ascii="宋体" w:hAnsi="宋体" w:eastAsia="宋体" w:cs="宋体"/>
          <w:spacing w:val="-8"/>
          <w:sz w:val="24"/>
          <w:szCs w:val="24"/>
          <w:lang w:val="zh-CN" w:eastAsia="zh-CN" w:bidi="zh-CN"/>
        </w:rPr>
        <w:t>）必修课优先选用近年出版的高等职业教育规划教材和获奖教材以及教育部（教指委）推荐的教材应不少于 2/3。</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zh-CN" w:eastAsia="zh-CN" w:bidi="zh-CN"/>
        </w:rPr>
        <w:t>（</w:t>
      </w:r>
      <w:r>
        <w:rPr>
          <w:rFonts w:hint="eastAsia" w:ascii="宋体" w:hAnsi="宋体" w:eastAsia="宋体" w:cs="宋体"/>
          <w:spacing w:val="-8"/>
          <w:sz w:val="24"/>
          <w:szCs w:val="24"/>
          <w:lang w:val="en-US" w:eastAsia="zh-CN" w:bidi="zh-CN"/>
        </w:rPr>
        <w:t>3</w:t>
      </w:r>
      <w:r>
        <w:rPr>
          <w:rFonts w:hint="eastAsia" w:ascii="宋体" w:hAnsi="宋体" w:eastAsia="宋体" w:cs="宋体"/>
          <w:spacing w:val="-8"/>
          <w:sz w:val="24"/>
          <w:szCs w:val="24"/>
          <w:lang w:val="zh-CN" w:eastAsia="zh-CN" w:bidi="zh-CN"/>
        </w:rPr>
        <w:t>）组织编写有具有办学特色、专业特色的“工学结合”实训实习指导教材及典型工作任务，以满足课程教学改革的需要。</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2.</w:t>
      </w:r>
      <w:r>
        <w:rPr>
          <w:rFonts w:hint="eastAsia" w:ascii="宋体" w:hAnsi="宋体" w:eastAsia="宋体" w:cs="宋体"/>
          <w:spacing w:val="-8"/>
          <w:sz w:val="24"/>
          <w:szCs w:val="24"/>
          <w:lang w:val="zh-CN" w:eastAsia="zh-CN" w:bidi="zh-CN"/>
        </w:rPr>
        <w:t>图书文献配备</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zh-CN" w:eastAsia="zh-CN" w:bidi="zh-CN"/>
        </w:rPr>
        <w:t>图书文献配备能满足人才培养、专业建设、教科研等工作的需要，方便师生查询、借阅。各种技术标准、规范、手册及参考书齐全，能满足教学需要。专业类图书文献主要包括：绿色食品生产、食品制造业，农副食品加工业，酒、饮料和精制茶制造业, 餐饮业，质检技术服务业等行业的政策法规、职业标准，食品检验国家标准，国家绿色食品标准，三种以上的专业相关学术期刊，以及食品检验类、食品工艺、食品储运类的图书、文献。图书馆具有本专业信息资料查阅所需计算机网络系统或电子阅览服务。</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3.</w:t>
      </w:r>
      <w:r>
        <w:rPr>
          <w:rFonts w:hint="eastAsia" w:ascii="宋体" w:hAnsi="宋体" w:eastAsia="宋体" w:cs="宋体"/>
          <w:spacing w:val="-8"/>
          <w:sz w:val="24"/>
          <w:szCs w:val="24"/>
          <w:lang w:val="zh-CN" w:eastAsia="zh-CN" w:bidi="zh-CN"/>
        </w:rPr>
        <w:t>数字化教学资源配置</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zh-CN" w:eastAsia="zh-CN" w:bidi="zh-CN"/>
        </w:rPr>
        <w:t>（</w:t>
      </w:r>
      <w:r>
        <w:rPr>
          <w:rFonts w:hint="eastAsia" w:ascii="宋体" w:hAnsi="宋体" w:eastAsia="宋体" w:cs="宋体"/>
          <w:spacing w:val="-8"/>
          <w:sz w:val="24"/>
          <w:szCs w:val="24"/>
          <w:lang w:val="en-US" w:eastAsia="zh-CN" w:bidi="zh-CN"/>
        </w:rPr>
        <w:t>1</w:t>
      </w:r>
      <w:r>
        <w:rPr>
          <w:rFonts w:hint="eastAsia" w:ascii="宋体" w:hAnsi="宋体" w:eastAsia="宋体" w:cs="宋体"/>
          <w:spacing w:val="-8"/>
          <w:sz w:val="24"/>
          <w:szCs w:val="24"/>
          <w:lang w:val="zh-CN" w:eastAsia="zh-CN" w:bidi="zh-CN"/>
        </w:rPr>
        <w:t>）建设有与本专业有关的音视频素材、教学课件、数字化教学案例库、虚拟仿真软件、数字教材等专业教学资源库，主要内容有：人才培养方案、课程标准、教学视频、微课、相关法规与标准、专业文献、图片库、相关专业网站链接等。</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zh-CN" w:eastAsia="zh-CN" w:bidi="zh-CN"/>
        </w:rPr>
        <w:t>（</w:t>
      </w:r>
      <w:r>
        <w:rPr>
          <w:rFonts w:hint="eastAsia" w:ascii="宋体" w:hAnsi="宋体" w:eastAsia="宋体" w:cs="宋体"/>
          <w:spacing w:val="-8"/>
          <w:sz w:val="24"/>
          <w:szCs w:val="24"/>
          <w:lang w:val="en-US" w:eastAsia="zh-CN" w:bidi="zh-CN"/>
        </w:rPr>
        <w:t>2</w:t>
      </w:r>
      <w:r>
        <w:rPr>
          <w:rFonts w:hint="eastAsia" w:ascii="宋体" w:hAnsi="宋体" w:eastAsia="宋体" w:cs="宋体"/>
          <w:spacing w:val="-8"/>
          <w:sz w:val="24"/>
          <w:szCs w:val="24"/>
          <w:lang w:val="zh-CN" w:eastAsia="zh-CN" w:bidi="zh-CN"/>
        </w:rPr>
        <w:t>）网上数字化教学资源有利于学生自主学习，种类丰富、形式多样、使用便捷、动态更新，能满足教学要求。</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right="754" w:rightChars="0" w:firstLine="900" w:firstLineChars="400"/>
        <w:jc w:val="both"/>
        <w:textAlignment w:val="auto"/>
        <w:rPr>
          <w:rFonts w:hint="eastAsia" w:ascii="宋体" w:hAnsi="宋体" w:eastAsia="宋体" w:cs="宋体"/>
          <w:b/>
          <w:bCs/>
          <w:spacing w:val="-8"/>
          <w:sz w:val="24"/>
          <w:szCs w:val="24"/>
          <w:lang w:val="zh-CN" w:eastAsia="zh-CN" w:bidi="zh-CN"/>
        </w:rPr>
      </w:pPr>
      <w:r>
        <w:rPr>
          <w:rFonts w:hint="eastAsia" w:ascii="宋体" w:hAnsi="宋体" w:eastAsia="宋体" w:cs="宋体"/>
          <w:b/>
          <w:bCs/>
          <w:spacing w:val="-8"/>
          <w:sz w:val="24"/>
          <w:szCs w:val="24"/>
          <w:lang w:val="zh-CN" w:eastAsia="zh-CN" w:bidi="zh-CN"/>
        </w:rPr>
        <w:t>（四）教学方法</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1.</w:t>
      </w:r>
      <w:r>
        <w:rPr>
          <w:rFonts w:hint="eastAsia" w:ascii="宋体" w:hAnsi="宋体" w:eastAsia="宋体" w:cs="宋体"/>
          <w:spacing w:val="-8"/>
          <w:sz w:val="24"/>
          <w:szCs w:val="24"/>
          <w:lang w:val="zh-CN" w:eastAsia="zh-CN" w:bidi="zh-CN"/>
        </w:rPr>
        <w:t>教学方法</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zh-CN" w:eastAsia="zh-CN" w:bidi="zh-CN"/>
        </w:rPr>
        <w:t>教学方法的运用突出以学生为中心，专业核心课程主要采用“任务驱动”、“项目导向”等多种形式的“做中学、做中教”教学模式。根据课程类型和性质分别运用“案例教学”“情景教学”“理实一体化教学”的多种教学方法，融“教、学、做、用”为一体，激发学生学习兴趣，增强动手能力和发现问题、分析问题、解决问题的能力，提高教学质量。</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2.</w:t>
      </w:r>
      <w:r>
        <w:rPr>
          <w:rFonts w:hint="eastAsia" w:ascii="宋体" w:hAnsi="宋体" w:eastAsia="宋体" w:cs="宋体"/>
          <w:spacing w:val="-8"/>
          <w:sz w:val="24"/>
          <w:szCs w:val="24"/>
          <w:lang w:val="zh-CN" w:eastAsia="zh-CN" w:bidi="zh-CN"/>
        </w:rPr>
        <w:t>教学手段</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zh-CN" w:eastAsia="zh-CN" w:bidi="zh-CN"/>
        </w:rPr>
        <w:t>广泛采用多媒体辅助教学，将课程资源库中的数字化资源应用到课堂教学中。充分利用现代信息技术、仿真技术、网络技术，开发虚拟工艺、虚拟实验。利用计算机专业软件、实训室的先进仪器设备和现代化网络技术等辅助教学，努力提高教学效果。</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3.</w:t>
      </w:r>
      <w:r>
        <w:rPr>
          <w:rFonts w:hint="eastAsia" w:ascii="宋体" w:hAnsi="宋体" w:eastAsia="宋体" w:cs="宋体"/>
          <w:spacing w:val="-8"/>
          <w:sz w:val="24"/>
          <w:szCs w:val="24"/>
          <w:lang w:val="zh-CN" w:eastAsia="zh-CN" w:bidi="zh-CN"/>
        </w:rPr>
        <w:t>教学组织形式</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zh-CN" w:eastAsia="zh-CN" w:bidi="zh-CN"/>
        </w:rPr>
        <w:t>以职业能力培养为教学目标，以职业核心技能训练为主线组织教学。实验、实训课程根据实际条件实施班级教学或分组教学，根据需要在理实一体化教室、专业实验实训室、生产性实训基地（工厂）、企业生产现场组织教学。</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right="754" w:rightChars="0" w:firstLine="900" w:firstLineChars="400"/>
        <w:jc w:val="both"/>
        <w:textAlignment w:val="auto"/>
        <w:rPr>
          <w:rFonts w:hint="eastAsia" w:ascii="宋体" w:hAnsi="宋体" w:eastAsia="宋体" w:cs="宋体"/>
          <w:b/>
          <w:bCs/>
          <w:spacing w:val="-8"/>
          <w:sz w:val="24"/>
          <w:szCs w:val="24"/>
          <w:lang w:val="zh-CN" w:eastAsia="zh-CN" w:bidi="zh-CN"/>
        </w:rPr>
      </w:pPr>
      <w:r>
        <w:rPr>
          <w:rFonts w:hint="eastAsia" w:ascii="宋体" w:hAnsi="宋体" w:eastAsia="宋体" w:cs="宋体"/>
          <w:b/>
          <w:bCs/>
          <w:spacing w:val="-8"/>
          <w:sz w:val="24"/>
          <w:szCs w:val="24"/>
          <w:lang w:val="zh-CN" w:eastAsia="zh-CN" w:bidi="zh-CN"/>
        </w:rPr>
        <w:t>（五）学习评价</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1.</w:t>
      </w:r>
      <w:r>
        <w:rPr>
          <w:rFonts w:hint="eastAsia" w:ascii="宋体" w:hAnsi="宋体" w:eastAsia="宋体" w:cs="宋体"/>
          <w:spacing w:val="-8"/>
          <w:sz w:val="24"/>
          <w:szCs w:val="24"/>
          <w:lang w:val="zh-CN" w:eastAsia="zh-CN" w:bidi="zh-CN"/>
        </w:rPr>
        <w:t>学生在校期间必须修满规定的学分方可毕业。</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2.</w:t>
      </w:r>
      <w:r>
        <w:rPr>
          <w:rFonts w:hint="eastAsia" w:ascii="宋体" w:hAnsi="宋体" w:eastAsia="宋体" w:cs="宋体"/>
          <w:spacing w:val="-8"/>
          <w:sz w:val="24"/>
          <w:szCs w:val="24"/>
          <w:lang w:val="zh-CN" w:eastAsia="zh-CN" w:bidi="zh-CN"/>
        </w:rPr>
        <w:t>实施“知识＋技能”的考试考查方式，以过程考核为重点，形成过程考核与终端考核相结合的制度。围绕课程教学标准，在教学项目实施或工作过程中考核学生的能力与素质，同时通过终端考核相关的知识内容，形成能力、知识与素质考核的综合评价体系。</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3.</w:t>
      </w:r>
      <w:r>
        <w:rPr>
          <w:rFonts w:hint="eastAsia" w:ascii="宋体" w:hAnsi="宋体" w:eastAsia="宋体" w:cs="宋体"/>
          <w:spacing w:val="-8"/>
          <w:sz w:val="24"/>
          <w:szCs w:val="24"/>
          <w:lang w:val="zh-CN" w:eastAsia="zh-CN" w:bidi="zh-CN"/>
        </w:rPr>
        <w:t>针对不同课程特点建立突出能力的多元（多种能力评价、多元评价方法、多元评价主体）考核评价体系，专业核心课程应尽量采用校内考核与社会化职业技能鉴定相结合。校外顶岗实习等实践教学环节，以企业评价为主，学校评价为辅，突出对学生实习过程中表现出的工作能力和态度的评价。采用学习过程记录、技能考核、成果展示、专题报告评价等多种评价方式，考察学生完成课业的情况。</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4.</w:t>
      </w:r>
      <w:r>
        <w:rPr>
          <w:rFonts w:hint="eastAsia" w:ascii="宋体" w:hAnsi="宋体" w:eastAsia="宋体" w:cs="宋体"/>
          <w:spacing w:val="-8"/>
          <w:sz w:val="24"/>
          <w:szCs w:val="24"/>
          <w:lang w:val="zh-CN" w:eastAsia="zh-CN" w:bidi="zh-CN"/>
        </w:rPr>
        <w:t>推行创新人才培养评价方式，探索学校、行业部门、用人单位共同参与评价的教学质量多主体评价模式，吸纳更多行业企业和社会有关方面组织参与考核评价。</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right="754" w:rightChars="0" w:firstLine="900" w:firstLineChars="400"/>
        <w:jc w:val="both"/>
        <w:textAlignment w:val="auto"/>
        <w:rPr>
          <w:rFonts w:hint="eastAsia" w:ascii="宋体" w:hAnsi="宋体" w:eastAsia="宋体" w:cs="宋体"/>
          <w:b/>
          <w:bCs/>
          <w:spacing w:val="-8"/>
          <w:sz w:val="24"/>
          <w:szCs w:val="24"/>
          <w:lang w:val="zh-CN" w:eastAsia="zh-CN" w:bidi="zh-CN"/>
        </w:rPr>
      </w:pPr>
      <w:r>
        <w:rPr>
          <w:rFonts w:hint="eastAsia" w:ascii="宋体" w:hAnsi="宋体" w:eastAsia="宋体" w:cs="宋体"/>
          <w:b/>
          <w:bCs/>
          <w:spacing w:val="-8"/>
          <w:sz w:val="24"/>
          <w:szCs w:val="24"/>
          <w:lang w:val="zh-CN" w:eastAsia="zh-CN" w:bidi="zh-CN"/>
        </w:rPr>
        <w:t>（六）质量管理</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1.建立专业建设和教学质量诊断与改进机制，健全了专业教学质量监控管理制度，实施了课堂教学、教学评价、实习实训、毕业设计以及专业调研、人才培养方案更新、资源建设等方面质量标准建设，通过教学实施、过程监控、质量评价和持续改进,达成人才培养规格。</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2.</w:t>
      </w:r>
      <w:r>
        <w:rPr>
          <w:rFonts w:hint="eastAsia" w:ascii="宋体" w:hAnsi="宋体" w:eastAsia="宋体" w:cs="宋体"/>
          <w:spacing w:val="-8"/>
          <w:sz w:val="24"/>
          <w:szCs w:val="24"/>
          <w:lang w:val="zh-CN" w:eastAsia="zh-CN" w:bidi="zh-CN"/>
        </w:rPr>
        <w:t>形成完善的教学管理机制，加强日常教学组织运行与管理，定期开展课程建设水平和教学质量诊断与改进，建立了巡课、听课、评教、评学等制度，建立与企业联动的实践教学环节督导制度，严明教学纪律，强化教学组织功能，定期开展公开课、示范课等教研活动。</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3.</w:t>
      </w:r>
      <w:r>
        <w:rPr>
          <w:rFonts w:hint="eastAsia" w:ascii="宋体" w:hAnsi="宋体" w:eastAsia="宋体" w:cs="宋体"/>
          <w:spacing w:val="-8"/>
          <w:sz w:val="24"/>
          <w:szCs w:val="24"/>
          <w:lang w:val="zh-CN" w:eastAsia="zh-CN" w:bidi="zh-CN"/>
        </w:rPr>
        <w:t>建立毕业生跟踪反馈机制及社会评价机制，并对生源情况、在校生学业水平、毕业生就业情况等进行分析，定期评价人才培养质量和培养目标达成情况。</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en-US" w:eastAsia="zh-CN" w:bidi="zh-CN"/>
        </w:rPr>
        <w:t>4.</w:t>
      </w:r>
      <w:r>
        <w:rPr>
          <w:rFonts w:hint="eastAsia" w:ascii="宋体" w:hAnsi="宋体" w:eastAsia="宋体" w:cs="宋体"/>
          <w:spacing w:val="-8"/>
          <w:sz w:val="24"/>
          <w:szCs w:val="24"/>
          <w:lang w:val="zh-CN" w:eastAsia="zh-CN" w:bidi="zh-CN"/>
        </w:rPr>
        <w:t>专业教研室充分利用评价分析结果有效改进专业教学，持续提高人才培养质量。</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50" w:firstLineChars="200"/>
        <w:jc w:val="both"/>
        <w:textAlignment w:val="auto"/>
        <w:rPr>
          <w:rFonts w:hint="eastAsia" w:ascii="宋体" w:hAnsi="宋体" w:eastAsia="宋体" w:cs="宋体"/>
          <w:b/>
          <w:bCs/>
          <w:spacing w:val="-8"/>
          <w:sz w:val="24"/>
          <w:szCs w:val="24"/>
          <w:lang w:val="zh-CN" w:eastAsia="zh-CN" w:bidi="zh-CN"/>
        </w:rPr>
      </w:pPr>
      <w:r>
        <w:rPr>
          <w:rFonts w:hint="eastAsia" w:ascii="宋体" w:hAnsi="宋体" w:eastAsia="宋体" w:cs="宋体"/>
          <w:b/>
          <w:bCs/>
          <w:spacing w:val="-8"/>
          <w:sz w:val="24"/>
          <w:szCs w:val="24"/>
          <w:lang w:val="zh-CN" w:eastAsia="zh-CN" w:bidi="zh-CN"/>
        </w:rPr>
        <w:t xml:space="preserve">十、毕业及证书要求 </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spacing w:val="-8"/>
          <w:sz w:val="24"/>
          <w:szCs w:val="24"/>
          <w:lang w:val="zh-CN" w:eastAsia="zh-CN" w:bidi="zh-CN"/>
        </w:rPr>
        <w:t>本专业的学生在全学程必须修满所开设的全部课程、实习实训考核、毕业论文设计且成绩合格，修满</w:t>
      </w:r>
      <w:r>
        <w:rPr>
          <w:rFonts w:hint="eastAsia" w:ascii="宋体" w:hAnsi="宋体" w:eastAsia="宋体" w:cs="宋体"/>
          <w:spacing w:val="-8"/>
          <w:sz w:val="24"/>
          <w:szCs w:val="24"/>
          <w:lang w:val="en-US" w:eastAsia="zh-CN" w:bidi="zh-CN"/>
        </w:rPr>
        <w:t>141学分，</w:t>
      </w:r>
      <w:r>
        <w:rPr>
          <w:rFonts w:hint="eastAsia" w:ascii="宋体" w:hAnsi="宋体" w:eastAsia="宋体" w:cs="宋体"/>
          <w:spacing w:val="-8"/>
          <w:sz w:val="24"/>
          <w:szCs w:val="24"/>
          <w:lang w:val="en-US" w:eastAsia="en-US" w:bidi="zh-CN"/>
        </w:rPr>
        <w:t>(其中公共基础课必修课</w:t>
      </w:r>
      <w:r>
        <w:rPr>
          <w:rFonts w:hint="eastAsia" w:ascii="宋体" w:hAnsi="宋体" w:eastAsia="宋体" w:cs="宋体"/>
          <w:spacing w:val="-8"/>
          <w:sz w:val="24"/>
          <w:szCs w:val="24"/>
          <w:lang w:val="en-US" w:eastAsia="zh-CN" w:bidi="zh-CN"/>
        </w:rPr>
        <w:t>36.5</w:t>
      </w:r>
      <w:r>
        <w:rPr>
          <w:rFonts w:hint="eastAsia" w:ascii="宋体" w:hAnsi="宋体" w:eastAsia="宋体" w:cs="宋体"/>
          <w:spacing w:val="-8"/>
          <w:sz w:val="24"/>
          <w:szCs w:val="24"/>
          <w:lang w:val="en-US" w:eastAsia="en-US" w:bidi="zh-CN"/>
        </w:rPr>
        <w:t>学分、公共选修课</w:t>
      </w:r>
      <w:r>
        <w:rPr>
          <w:rFonts w:hint="eastAsia" w:ascii="宋体" w:hAnsi="宋体" w:eastAsia="宋体" w:cs="宋体"/>
          <w:spacing w:val="-8"/>
          <w:sz w:val="24"/>
          <w:szCs w:val="24"/>
          <w:lang w:val="en-US" w:eastAsia="zh-CN" w:bidi="zh-CN"/>
        </w:rPr>
        <w:t>6</w:t>
      </w:r>
      <w:r>
        <w:rPr>
          <w:rFonts w:hint="eastAsia" w:ascii="宋体" w:hAnsi="宋体" w:eastAsia="宋体" w:cs="宋体"/>
          <w:spacing w:val="-8"/>
          <w:sz w:val="24"/>
          <w:szCs w:val="24"/>
          <w:lang w:val="en-US" w:eastAsia="en-US" w:bidi="zh-CN"/>
        </w:rPr>
        <w:t>学分，专业</w:t>
      </w:r>
      <w:r>
        <w:rPr>
          <w:rFonts w:hint="eastAsia" w:ascii="宋体" w:hAnsi="宋体" w:eastAsia="宋体" w:cs="宋体"/>
          <w:spacing w:val="-8"/>
          <w:sz w:val="24"/>
          <w:szCs w:val="24"/>
          <w:lang w:val="en-US" w:eastAsia="zh-CN" w:bidi="zh-CN"/>
        </w:rPr>
        <w:t>必修</w:t>
      </w:r>
      <w:r>
        <w:rPr>
          <w:rFonts w:hint="eastAsia" w:ascii="宋体" w:hAnsi="宋体" w:eastAsia="宋体" w:cs="宋体"/>
          <w:spacing w:val="-8"/>
          <w:sz w:val="24"/>
          <w:szCs w:val="24"/>
          <w:lang w:val="en-US" w:eastAsia="en-US" w:bidi="zh-CN"/>
        </w:rPr>
        <w:t>课</w:t>
      </w:r>
      <w:r>
        <w:rPr>
          <w:rFonts w:hint="eastAsia" w:ascii="宋体" w:hAnsi="宋体" w:eastAsia="宋体" w:cs="宋体"/>
          <w:spacing w:val="-8"/>
          <w:sz w:val="24"/>
          <w:szCs w:val="24"/>
          <w:lang w:val="en-US" w:eastAsia="zh-CN" w:bidi="zh-CN"/>
        </w:rPr>
        <w:t>80.75</w:t>
      </w:r>
      <w:r>
        <w:rPr>
          <w:rFonts w:hint="eastAsia" w:ascii="宋体" w:hAnsi="宋体" w:eastAsia="宋体" w:cs="宋体"/>
          <w:spacing w:val="-8"/>
          <w:sz w:val="24"/>
          <w:szCs w:val="24"/>
          <w:lang w:val="en-US" w:eastAsia="en-US" w:bidi="zh-CN"/>
        </w:rPr>
        <w:t>学分、专业选修课</w:t>
      </w:r>
      <w:r>
        <w:rPr>
          <w:rFonts w:hint="eastAsia" w:ascii="宋体" w:hAnsi="宋体" w:eastAsia="宋体" w:cs="宋体"/>
          <w:spacing w:val="-8"/>
          <w:sz w:val="24"/>
          <w:szCs w:val="24"/>
          <w:lang w:val="en-US" w:eastAsia="zh-CN" w:bidi="zh-CN"/>
        </w:rPr>
        <w:t>17.5</w:t>
      </w:r>
      <w:r>
        <w:rPr>
          <w:rFonts w:hint="eastAsia" w:ascii="宋体" w:hAnsi="宋体" w:eastAsia="宋体" w:cs="宋体"/>
          <w:spacing w:val="-8"/>
          <w:sz w:val="24"/>
          <w:szCs w:val="24"/>
          <w:lang w:val="en-US" w:eastAsia="en-US" w:bidi="zh-CN"/>
        </w:rPr>
        <w:t>学分）。</w:t>
      </w:r>
      <w:r>
        <w:rPr>
          <w:rFonts w:hint="eastAsia" w:ascii="宋体" w:hAnsi="宋体" w:eastAsia="宋体" w:cs="宋体"/>
          <w:spacing w:val="-8"/>
          <w:sz w:val="24"/>
          <w:szCs w:val="24"/>
          <w:lang w:val="en-US" w:eastAsia="zh-CN" w:bidi="zh-CN"/>
        </w:rPr>
        <w:t>同</w:t>
      </w:r>
      <w:r>
        <w:rPr>
          <w:rFonts w:hint="eastAsia" w:ascii="宋体" w:hAnsi="宋体" w:eastAsia="宋体" w:cs="宋体"/>
          <w:spacing w:val="-8"/>
          <w:sz w:val="24"/>
          <w:szCs w:val="24"/>
          <w:lang w:val="zh-CN" w:eastAsia="zh-CN" w:bidi="zh-CN"/>
        </w:rPr>
        <w:t>时获得一项以上行业职业资格证书，方能准许毕业。</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right="754" w:rightChars="0" w:firstLine="900" w:firstLineChars="400"/>
        <w:jc w:val="both"/>
        <w:textAlignment w:val="auto"/>
        <w:rPr>
          <w:sz w:val="24"/>
        </w:rPr>
      </w:pPr>
      <w:r>
        <w:rPr>
          <w:rFonts w:hint="eastAsia" w:ascii="宋体" w:hAnsi="宋体" w:eastAsia="宋体" w:cs="宋体"/>
          <w:b/>
          <w:bCs/>
          <w:spacing w:val="-8"/>
          <w:sz w:val="24"/>
          <w:szCs w:val="24"/>
          <w:lang w:val="en-US" w:eastAsia="en-US" w:bidi="zh-CN"/>
        </w:rPr>
        <w:t>（一）毕业要求与课程对应关系</w:t>
      </w:r>
    </w:p>
    <w:p>
      <w:pPr>
        <w:tabs>
          <w:tab w:val="left" w:pos="662"/>
        </w:tabs>
        <w:spacing w:before="61" w:after="15"/>
        <w:ind w:left="0" w:right="17" w:firstLine="0"/>
        <w:jc w:val="center"/>
      </w:pPr>
      <w:r>
        <w:rPr>
          <w:rFonts w:hint="eastAsia"/>
          <w:sz w:val="24"/>
          <w:lang w:eastAsia="zh-CN"/>
        </w:rPr>
        <w:t>表</w:t>
      </w:r>
      <w:r>
        <w:rPr>
          <w:rFonts w:hint="eastAsia"/>
          <w:sz w:val="24"/>
          <w:lang w:val="en-US" w:eastAsia="zh-CN"/>
        </w:rPr>
        <w:t xml:space="preserve">7 </w:t>
      </w:r>
      <w:r>
        <w:rPr>
          <w:sz w:val="24"/>
        </w:rPr>
        <w:t>毕业要求与课程对应关系</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1358"/>
        <w:gridCol w:w="4226"/>
        <w:gridCol w:w="2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684" w:type="dxa"/>
          </w:tcPr>
          <w:p>
            <w:pPr>
              <w:pStyle w:val="14"/>
              <w:spacing w:before="22"/>
              <w:ind w:left="165" w:right="48"/>
              <w:jc w:val="center"/>
              <w:rPr>
                <w:sz w:val="21"/>
              </w:rPr>
            </w:pPr>
            <w:r>
              <w:rPr>
                <w:sz w:val="21"/>
              </w:rPr>
              <w:t xml:space="preserve">序号 </w:t>
            </w:r>
          </w:p>
        </w:tc>
        <w:tc>
          <w:tcPr>
            <w:tcW w:w="1358" w:type="dxa"/>
          </w:tcPr>
          <w:p>
            <w:pPr>
              <w:pStyle w:val="14"/>
              <w:spacing w:before="22"/>
              <w:ind w:right="141"/>
              <w:jc w:val="right"/>
              <w:rPr>
                <w:sz w:val="21"/>
              </w:rPr>
            </w:pPr>
            <w:r>
              <w:rPr>
                <w:sz w:val="21"/>
              </w:rPr>
              <w:t xml:space="preserve">毕业要求 </w:t>
            </w:r>
          </w:p>
        </w:tc>
        <w:tc>
          <w:tcPr>
            <w:tcW w:w="4226" w:type="dxa"/>
          </w:tcPr>
          <w:p>
            <w:pPr>
              <w:pStyle w:val="14"/>
              <w:spacing w:before="22"/>
              <w:ind w:left="1059"/>
              <w:rPr>
                <w:sz w:val="21"/>
              </w:rPr>
            </w:pPr>
            <w:r>
              <w:rPr>
                <w:sz w:val="21"/>
              </w:rPr>
              <w:t xml:space="preserve">培养目标和规格 </w:t>
            </w:r>
          </w:p>
        </w:tc>
        <w:tc>
          <w:tcPr>
            <w:tcW w:w="2599" w:type="dxa"/>
          </w:tcPr>
          <w:p>
            <w:pPr>
              <w:pStyle w:val="14"/>
              <w:spacing w:before="22"/>
              <w:ind w:left="563"/>
              <w:rPr>
                <w:sz w:val="21"/>
              </w:rPr>
            </w:pPr>
            <w:r>
              <w:rPr>
                <w:sz w:val="21"/>
              </w:rPr>
              <w:t xml:space="preserve">课程或环节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jc w:val="center"/>
        </w:trPr>
        <w:tc>
          <w:tcPr>
            <w:tcW w:w="684" w:type="dxa"/>
          </w:tcPr>
          <w:p>
            <w:pPr>
              <w:pStyle w:val="14"/>
              <w:rPr>
                <w:sz w:val="20"/>
              </w:rPr>
            </w:pPr>
          </w:p>
          <w:p>
            <w:pPr>
              <w:pStyle w:val="14"/>
              <w:rPr>
                <w:sz w:val="20"/>
              </w:rPr>
            </w:pPr>
          </w:p>
          <w:p>
            <w:pPr>
              <w:pStyle w:val="14"/>
              <w:rPr>
                <w:sz w:val="20"/>
              </w:rPr>
            </w:pPr>
          </w:p>
          <w:p>
            <w:pPr>
              <w:pStyle w:val="14"/>
              <w:rPr>
                <w:sz w:val="20"/>
              </w:rPr>
            </w:pPr>
          </w:p>
          <w:p>
            <w:pPr>
              <w:pStyle w:val="14"/>
              <w:spacing w:before="133"/>
              <w:ind w:left="165" w:right="48"/>
              <w:jc w:val="center"/>
              <w:rPr>
                <w:sz w:val="21"/>
              </w:rPr>
            </w:pPr>
            <w:r>
              <w:rPr>
                <w:sz w:val="21"/>
              </w:rPr>
              <w:t xml:space="preserve">1 </w:t>
            </w:r>
          </w:p>
        </w:tc>
        <w:tc>
          <w:tcPr>
            <w:tcW w:w="1358" w:type="dxa"/>
          </w:tcPr>
          <w:p>
            <w:pPr>
              <w:pStyle w:val="14"/>
              <w:rPr>
                <w:sz w:val="20"/>
              </w:rPr>
            </w:pPr>
          </w:p>
          <w:p>
            <w:pPr>
              <w:pStyle w:val="14"/>
              <w:spacing w:before="12"/>
              <w:rPr>
                <w:sz w:val="26"/>
              </w:rPr>
            </w:pPr>
          </w:p>
          <w:p>
            <w:pPr>
              <w:pStyle w:val="14"/>
              <w:ind w:right="143"/>
              <w:jc w:val="right"/>
              <w:rPr>
                <w:sz w:val="21"/>
              </w:rPr>
            </w:pPr>
            <w:r>
              <w:rPr>
                <w:sz w:val="21"/>
              </w:rPr>
              <w:t>专业能力</w:t>
            </w:r>
            <w:r>
              <w:rPr>
                <w:color w:val="FF0000"/>
                <w:sz w:val="21"/>
              </w:rPr>
              <w:t xml:space="preserve"> </w:t>
            </w:r>
          </w:p>
        </w:tc>
        <w:tc>
          <w:tcPr>
            <w:tcW w:w="4226" w:type="dxa"/>
          </w:tcPr>
          <w:p>
            <w:pPr>
              <w:pStyle w:val="14"/>
              <w:spacing w:before="22" w:line="278" w:lineRule="auto"/>
              <w:ind w:left="108" w:right="92"/>
              <w:rPr>
                <w:sz w:val="21"/>
              </w:rPr>
            </w:pPr>
            <w:r>
              <w:rPr>
                <w:sz w:val="21"/>
              </w:rPr>
              <w:t>1.具有对食品原料、生产过程及最终产品进行理化检验和卫生检验的技能；</w:t>
            </w:r>
          </w:p>
          <w:p>
            <w:pPr>
              <w:pStyle w:val="14"/>
              <w:numPr>
                <w:ilvl w:val="0"/>
                <w:numId w:val="0"/>
              </w:numPr>
              <w:tabs>
                <w:tab w:val="left" w:pos="321"/>
              </w:tabs>
              <w:spacing w:before="0" w:after="0" w:line="269" w:lineRule="exact"/>
              <w:ind w:left="107" w:leftChars="0" w:right="0" w:rightChars="0"/>
              <w:jc w:val="left"/>
              <w:rPr>
                <w:sz w:val="21"/>
              </w:rPr>
            </w:pPr>
            <w:r>
              <w:rPr>
                <w:rFonts w:hint="eastAsia"/>
                <w:spacing w:val="-4"/>
                <w:sz w:val="21"/>
                <w:lang w:val="en-US" w:eastAsia="zh-CN"/>
              </w:rPr>
              <w:t>2.</w:t>
            </w:r>
            <w:r>
              <w:rPr>
                <w:spacing w:val="-4"/>
                <w:sz w:val="21"/>
              </w:rPr>
              <w:t>具有评定食品质量的基本知识和技能；</w:t>
            </w:r>
          </w:p>
          <w:p>
            <w:pPr>
              <w:pStyle w:val="14"/>
              <w:numPr>
                <w:ilvl w:val="0"/>
                <w:numId w:val="0"/>
              </w:numPr>
              <w:tabs>
                <w:tab w:val="left" w:pos="321"/>
              </w:tabs>
              <w:spacing w:before="43" w:after="0" w:line="240" w:lineRule="auto"/>
              <w:ind w:left="107" w:leftChars="0" w:right="0" w:rightChars="0"/>
              <w:jc w:val="left"/>
              <w:rPr>
                <w:sz w:val="21"/>
              </w:rPr>
            </w:pPr>
            <w:r>
              <w:rPr>
                <w:rFonts w:hint="eastAsia"/>
                <w:spacing w:val="-4"/>
                <w:sz w:val="21"/>
                <w:lang w:val="en-US" w:eastAsia="zh-CN"/>
              </w:rPr>
              <w:t>3.</w:t>
            </w:r>
            <w:r>
              <w:rPr>
                <w:spacing w:val="-4"/>
                <w:sz w:val="21"/>
              </w:rPr>
              <w:t>具有食品企业生产管理能力；</w:t>
            </w:r>
          </w:p>
          <w:p>
            <w:pPr>
              <w:pStyle w:val="14"/>
              <w:spacing w:before="2" w:line="310" w:lineRule="atLeast"/>
              <w:ind w:left="108" w:right="92"/>
              <w:rPr>
                <w:sz w:val="21"/>
              </w:rPr>
            </w:pPr>
            <w:r>
              <w:rPr>
                <w:rFonts w:hint="eastAsia"/>
                <w:spacing w:val="-1"/>
                <w:sz w:val="21"/>
                <w:lang w:val="en-US" w:eastAsia="zh-CN"/>
              </w:rPr>
              <w:t>4.</w:t>
            </w:r>
            <w:r>
              <w:rPr>
                <w:rFonts w:hint="eastAsia"/>
                <w:spacing w:val="-1"/>
                <w:sz w:val="21"/>
                <w:lang w:eastAsia="zh-CN"/>
              </w:rPr>
              <w:t>具有</w:t>
            </w:r>
            <w:r>
              <w:rPr>
                <w:spacing w:val="-1"/>
                <w:sz w:val="21"/>
              </w:rPr>
              <w:t>食品开发与设计的能力</w:t>
            </w:r>
            <w:r>
              <w:rPr>
                <w:rFonts w:hint="eastAsia"/>
                <w:spacing w:val="-1"/>
                <w:sz w:val="21"/>
                <w:lang w:eastAsia="zh-CN"/>
              </w:rPr>
              <w:t>；</w:t>
            </w:r>
            <w:r>
              <w:rPr>
                <w:spacing w:val="-1"/>
                <w:sz w:val="21"/>
              </w:rPr>
              <w:t xml:space="preserve">                                 </w:t>
            </w:r>
            <w:r>
              <w:rPr>
                <w:sz w:val="21"/>
              </w:rPr>
              <w:t>5.</w:t>
            </w:r>
            <w:r>
              <w:rPr>
                <w:spacing w:val="-1"/>
                <w:sz w:val="21"/>
              </w:rPr>
              <w:t>掌握食品法规，具有一定的食品质量</w:t>
            </w:r>
            <w:r>
              <w:rPr>
                <w:spacing w:val="-4"/>
                <w:sz w:val="21"/>
              </w:rPr>
              <w:t>安全评价管理能力；</w:t>
            </w:r>
          </w:p>
        </w:tc>
        <w:tc>
          <w:tcPr>
            <w:tcW w:w="2599" w:type="dxa"/>
          </w:tcPr>
          <w:p>
            <w:pPr>
              <w:pStyle w:val="14"/>
              <w:spacing w:before="1"/>
              <w:rPr>
                <w:sz w:val="26"/>
              </w:rPr>
            </w:pPr>
          </w:p>
          <w:p>
            <w:pPr>
              <w:pStyle w:val="14"/>
              <w:spacing w:line="278" w:lineRule="auto"/>
              <w:ind w:left="564" w:right="444" w:hanging="1"/>
              <w:jc w:val="center"/>
              <w:rPr>
                <w:sz w:val="21"/>
              </w:rPr>
            </w:pPr>
            <w:r>
              <w:rPr>
                <w:spacing w:val="-3"/>
                <w:sz w:val="21"/>
              </w:rPr>
              <w:t xml:space="preserve">饮料生产技术  食品检验技术  </w:t>
            </w:r>
            <w:r>
              <w:rPr>
                <w:rFonts w:hint="eastAsia"/>
                <w:spacing w:val="-3"/>
                <w:sz w:val="21"/>
                <w:lang w:eastAsia="zh-CN"/>
              </w:rPr>
              <w:t>畜产品</w:t>
            </w:r>
            <w:r>
              <w:rPr>
                <w:spacing w:val="-3"/>
                <w:sz w:val="21"/>
              </w:rPr>
              <w:t>生产技术</w:t>
            </w:r>
            <w:r>
              <w:rPr>
                <w:rFonts w:hint="eastAsia"/>
                <w:spacing w:val="-3"/>
                <w:sz w:val="21"/>
                <w:lang w:eastAsia="zh-CN"/>
              </w:rPr>
              <w:t>食用菌生产</w:t>
            </w:r>
            <w:r>
              <w:rPr>
                <w:spacing w:val="-3"/>
                <w:sz w:val="21"/>
              </w:rPr>
              <w:t>技术</w:t>
            </w:r>
            <w:r>
              <w:rPr>
                <w:sz w:val="21"/>
              </w:rPr>
              <w:t xml:space="preserve"> </w:t>
            </w:r>
          </w:p>
          <w:p>
            <w:pPr>
              <w:pStyle w:val="14"/>
              <w:spacing w:line="278" w:lineRule="auto"/>
              <w:ind w:left="353" w:right="236" w:hanging="1"/>
              <w:jc w:val="center"/>
              <w:rPr>
                <w:spacing w:val="-4"/>
                <w:sz w:val="21"/>
              </w:rPr>
            </w:pPr>
            <w:r>
              <w:rPr>
                <w:rFonts w:hint="eastAsia"/>
                <w:spacing w:val="-4"/>
                <w:sz w:val="21"/>
                <w:lang w:eastAsia="zh-CN"/>
              </w:rPr>
              <w:t>粮油加工</w:t>
            </w:r>
            <w:r>
              <w:rPr>
                <w:spacing w:val="-4"/>
                <w:sz w:val="21"/>
              </w:rPr>
              <w:t>技术</w:t>
            </w:r>
          </w:p>
          <w:p>
            <w:pPr>
              <w:pStyle w:val="14"/>
              <w:spacing w:line="278" w:lineRule="auto"/>
              <w:ind w:left="353" w:right="236" w:hanging="1"/>
              <w:jc w:val="center"/>
              <w:rPr>
                <w:sz w:val="21"/>
              </w:rPr>
            </w:pPr>
            <w:r>
              <w:rPr>
                <w:spacing w:val="-4"/>
                <w:sz w:val="21"/>
              </w:rPr>
              <w:t>果蔬贮藏与加工技术</w:t>
            </w:r>
            <w:r>
              <w:rPr>
                <w:color w:val="FF00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684" w:type="dxa"/>
          </w:tcPr>
          <w:p>
            <w:pPr>
              <w:pStyle w:val="14"/>
              <w:rPr>
                <w:sz w:val="20"/>
              </w:rPr>
            </w:pPr>
          </w:p>
          <w:p>
            <w:pPr>
              <w:pStyle w:val="14"/>
              <w:rPr>
                <w:sz w:val="20"/>
              </w:rPr>
            </w:pPr>
          </w:p>
          <w:p>
            <w:pPr>
              <w:pStyle w:val="14"/>
              <w:rPr>
                <w:sz w:val="26"/>
              </w:rPr>
            </w:pPr>
          </w:p>
          <w:p>
            <w:pPr>
              <w:pStyle w:val="14"/>
              <w:ind w:left="165" w:right="48"/>
              <w:jc w:val="center"/>
              <w:rPr>
                <w:sz w:val="21"/>
              </w:rPr>
            </w:pPr>
            <w:r>
              <w:rPr>
                <w:sz w:val="21"/>
              </w:rPr>
              <w:t xml:space="preserve">2 </w:t>
            </w:r>
          </w:p>
        </w:tc>
        <w:tc>
          <w:tcPr>
            <w:tcW w:w="1358" w:type="dxa"/>
          </w:tcPr>
          <w:p>
            <w:pPr>
              <w:pStyle w:val="14"/>
              <w:rPr>
                <w:sz w:val="20"/>
              </w:rPr>
            </w:pPr>
          </w:p>
          <w:p>
            <w:pPr>
              <w:pStyle w:val="14"/>
              <w:rPr>
                <w:sz w:val="20"/>
              </w:rPr>
            </w:pPr>
          </w:p>
          <w:p>
            <w:pPr>
              <w:pStyle w:val="14"/>
              <w:spacing w:before="8"/>
              <w:rPr>
                <w:sz w:val="22"/>
              </w:rPr>
            </w:pPr>
          </w:p>
          <w:p>
            <w:pPr>
              <w:pStyle w:val="14"/>
              <w:ind w:right="143"/>
              <w:jc w:val="right"/>
              <w:rPr>
                <w:sz w:val="21"/>
              </w:rPr>
            </w:pPr>
            <w:r>
              <w:rPr>
                <w:sz w:val="21"/>
              </w:rPr>
              <w:t>方法能力</w:t>
            </w:r>
            <w:r>
              <w:rPr>
                <w:color w:val="FF0000"/>
                <w:sz w:val="21"/>
              </w:rPr>
              <w:t xml:space="preserve"> </w:t>
            </w:r>
          </w:p>
        </w:tc>
        <w:tc>
          <w:tcPr>
            <w:tcW w:w="4226" w:type="dxa"/>
          </w:tcPr>
          <w:p>
            <w:pPr>
              <w:pStyle w:val="14"/>
              <w:numPr>
                <w:ilvl w:val="0"/>
                <w:numId w:val="4"/>
              </w:numPr>
              <w:tabs>
                <w:tab w:val="left" w:pos="321"/>
              </w:tabs>
              <w:spacing w:before="22" w:after="0" w:line="240" w:lineRule="auto"/>
              <w:ind w:left="320" w:right="0" w:hanging="213"/>
              <w:jc w:val="left"/>
              <w:rPr>
                <w:sz w:val="21"/>
              </w:rPr>
            </w:pPr>
            <w:r>
              <w:rPr>
                <w:spacing w:val="-4"/>
                <w:sz w:val="21"/>
              </w:rPr>
              <w:t>熟悉专业有关法律、方针、政策；</w:t>
            </w:r>
          </w:p>
          <w:p>
            <w:pPr>
              <w:pStyle w:val="14"/>
              <w:numPr>
                <w:ilvl w:val="0"/>
                <w:numId w:val="4"/>
              </w:numPr>
              <w:tabs>
                <w:tab w:val="left" w:pos="321"/>
              </w:tabs>
              <w:spacing w:before="43" w:after="0" w:line="278" w:lineRule="auto"/>
              <w:ind w:left="108" w:right="111" w:firstLine="0"/>
              <w:jc w:val="left"/>
              <w:rPr>
                <w:sz w:val="21"/>
              </w:rPr>
            </w:pPr>
            <w:r>
              <w:rPr>
                <w:spacing w:val="-5"/>
                <w:sz w:val="21"/>
              </w:rPr>
              <w:t>能够运用专业基础理论知识和方法，发现</w:t>
            </w:r>
            <w:r>
              <w:rPr>
                <w:spacing w:val="-4"/>
                <w:sz w:val="21"/>
              </w:rPr>
              <w:t>问题、提出问题，解决问题；</w:t>
            </w:r>
          </w:p>
          <w:p>
            <w:pPr>
              <w:pStyle w:val="14"/>
              <w:numPr>
                <w:ilvl w:val="0"/>
                <w:numId w:val="0"/>
              </w:numPr>
              <w:tabs>
                <w:tab w:val="left" w:pos="321"/>
              </w:tabs>
              <w:spacing w:before="0" w:after="0" w:line="278" w:lineRule="auto"/>
              <w:ind w:left="108" w:leftChars="0" w:right="111" w:rightChars="0"/>
              <w:jc w:val="left"/>
              <w:rPr>
                <w:sz w:val="21"/>
              </w:rPr>
            </w:pPr>
            <w:r>
              <w:rPr>
                <w:rFonts w:hint="eastAsia"/>
                <w:spacing w:val="-5"/>
                <w:sz w:val="21"/>
                <w:lang w:val="en-US" w:eastAsia="zh-CN"/>
              </w:rPr>
              <w:t>3.</w:t>
            </w:r>
            <w:r>
              <w:rPr>
                <w:spacing w:val="-5"/>
                <w:sz w:val="21"/>
              </w:rPr>
              <w:t>会运用科学的方法对食品行业现状考察研</w:t>
            </w:r>
            <w:r>
              <w:rPr>
                <w:spacing w:val="-4"/>
                <w:sz w:val="21"/>
              </w:rPr>
              <w:t>究，并写出调研报告能力。</w:t>
            </w:r>
          </w:p>
        </w:tc>
        <w:tc>
          <w:tcPr>
            <w:tcW w:w="2599" w:type="dxa"/>
          </w:tcPr>
          <w:p>
            <w:pPr>
              <w:pStyle w:val="14"/>
              <w:spacing w:before="22" w:line="278" w:lineRule="auto"/>
              <w:ind w:left="879" w:right="761"/>
              <w:jc w:val="center"/>
              <w:rPr>
                <w:sz w:val="21"/>
              </w:rPr>
            </w:pPr>
            <w:r>
              <w:rPr>
                <w:sz w:val="21"/>
              </w:rPr>
              <w:t xml:space="preserve">基础化学食品包装 </w:t>
            </w:r>
          </w:p>
          <w:p>
            <w:pPr>
              <w:pStyle w:val="14"/>
              <w:spacing w:line="278" w:lineRule="auto"/>
              <w:ind w:left="564" w:right="444" w:firstLine="105"/>
              <w:jc w:val="both"/>
              <w:rPr>
                <w:spacing w:val="-3"/>
                <w:sz w:val="21"/>
              </w:rPr>
            </w:pPr>
            <w:r>
              <w:rPr>
                <w:spacing w:val="-3"/>
                <w:sz w:val="21"/>
              </w:rPr>
              <w:t>食品生物化学 微生物学基础</w:t>
            </w:r>
          </w:p>
          <w:p>
            <w:pPr>
              <w:pStyle w:val="14"/>
              <w:spacing w:line="278" w:lineRule="auto"/>
              <w:ind w:left="564" w:right="444" w:firstLine="105"/>
              <w:jc w:val="both"/>
              <w:rPr>
                <w:sz w:val="21"/>
              </w:rPr>
            </w:pPr>
            <w:r>
              <w:rPr>
                <w:spacing w:val="-3"/>
                <w:sz w:val="21"/>
              </w:rPr>
              <w:t>食品营养与健康</w:t>
            </w:r>
            <w:r>
              <w:rPr>
                <w:sz w:val="21"/>
              </w:rPr>
              <w:t xml:space="preserve"> </w:t>
            </w:r>
          </w:p>
          <w:p>
            <w:pPr>
              <w:pStyle w:val="14"/>
              <w:spacing w:line="269" w:lineRule="exact"/>
              <w:ind w:left="386" w:right="273"/>
              <w:jc w:val="center"/>
              <w:rPr>
                <w:sz w:val="21"/>
              </w:rPr>
            </w:pPr>
            <w:r>
              <w:rPr>
                <w:sz w:val="21"/>
              </w:rPr>
              <w:t xml:space="preserve">食品生产单元操作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5" w:hRule="atLeast"/>
          <w:jc w:val="center"/>
        </w:trPr>
        <w:tc>
          <w:tcPr>
            <w:tcW w:w="684" w:type="dxa"/>
          </w:tcPr>
          <w:p>
            <w:pPr>
              <w:pStyle w:val="14"/>
              <w:rPr>
                <w:sz w:val="20"/>
              </w:rPr>
            </w:pPr>
          </w:p>
          <w:p>
            <w:pPr>
              <w:pStyle w:val="14"/>
              <w:rPr>
                <w:sz w:val="20"/>
              </w:rPr>
            </w:pPr>
          </w:p>
          <w:p>
            <w:pPr>
              <w:pStyle w:val="14"/>
              <w:rPr>
                <w:sz w:val="20"/>
              </w:rPr>
            </w:pPr>
          </w:p>
          <w:p>
            <w:pPr>
              <w:pStyle w:val="14"/>
              <w:spacing w:before="144"/>
              <w:ind w:left="165" w:right="48"/>
              <w:jc w:val="center"/>
              <w:rPr>
                <w:sz w:val="21"/>
              </w:rPr>
            </w:pPr>
            <w:r>
              <w:rPr>
                <w:sz w:val="21"/>
              </w:rPr>
              <w:t xml:space="preserve">3 </w:t>
            </w:r>
          </w:p>
        </w:tc>
        <w:tc>
          <w:tcPr>
            <w:tcW w:w="1358" w:type="dxa"/>
          </w:tcPr>
          <w:p>
            <w:pPr>
              <w:pStyle w:val="14"/>
              <w:rPr>
                <w:sz w:val="20"/>
              </w:rPr>
            </w:pPr>
          </w:p>
          <w:p>
            <w:pPr>
              <w:pStyle w:val="14"/>
              <w:spacing w:before="11"/>
              <w:rPr>
                <w:sz w:val="27"/>
              </w:rPr>
            </w:pPr>
          </w:p>
          <w:p>
            <w:pPr>
              <w:pStyle w:val="14"/>
              <w:ind w:right="143"/>
              <w:jc w:val="right"/>
              <w:rPr>
                <w:sz w:val="21"/>
              </w:rPr>
            </w:pPr>
            <w:r>
              <w:rPr>
                <w:sz w:val="21"/>
              </w:rPr>
              <w:t>社会能力</w:t>
            </w:r>
            <w:r>
              <w:rPr>
                <w:color w:val="FF0000"/>
                <w:sz w:val="21"/>
              </w:rPr>
              <w:t xml:space="preserve"> </w:t>
            </w:r>
          </w:p>
        </w:tc>
        <w:tc>
          <w:tcPr>
            <w:tcW w:w="4226" w:type="dxa"/>
          </w:tcPr>
          <w:p>
            <w:pPr>
              <w:pStyle w:val="14"/>
              <w:numPr>
                <w:ilvl w:val="0"/>
                <w:numId w:val="0"/>
              </w:numPr>
              <w:tabs>
                <w:tab w:val="left" w:pos="321"/>
              </w:tabs>
              <w:spacing w:before="90" w:after="0" w:line="278" w:lineRule="auto"/>
              <w:ind w:left="108" w:leftChars="0" w:right="111" w:rightChars="0"/>
              <w:jc w:val="left"/>
              <w:rPr>
                <w:sz w:val="21"/>
              </w:rPr>
            </w:pPr>
            <w:r>
              <w:rPr>
                <w:rFonts w:hint="eastAsia"/>
                <w:spacing w:val="-5"/>
                <w:sz w:val="21"/>
                <w:lang w:val="en-US" w:eastAsia="zh-CN"/>
              </w:rPr>
              <w:t>1.</w:t>
            </w:r>
            <w:r>
              <w:rPr>
                <w:spacing w:val="-5"/>
                <w:sz w:val="21"/>
              </w:rPr>
              <w:t>掌握毛泽东思想和中国特色社会主义理论</w:t>
            </w:r>
            <w:r>
              <w:rPr>
                <w:spacing w:val="-4"/>
                <w:sz w:val="21"/>
              </w:rPr>
              <w:t>体系的基础知识；</w:t>
            </w:r>
            <w:r>
              <w:rPr>
                <w:sz w:val="21"/>
              </w:rPr>
              <w:t xml:space="preserve"> </w:t>
            </w:r>
          </w:p>
          <w:p>
            <w:pPr>
              <w:pStyle w:val="14"/>
              <w:numPr>
                <w:ilvl w:val="0"/>
                <w:numId w:val="0"/>
              </w:numPr>
              <w:tabs>
                <w:tab w:val="left" w:pos="321"/>
              </w:tabs>
              <w:spacing w:before="0" w:after="0" w:line="278" w:lineRule="auto"/>
              <w:ind w:left="108" w:leftChars="0" w:right="92" w:rightChars="0"/>
              <w:jc w:val="left"/>
              <w:rPr>
                <w:sz w:val="21"/>
              </w:rPr>
            </w:pPr>
            <w:r>
              <w:rPr>
                <w:rFonts w:hint="eastAsia"/>
                <w:spacing w:val="-4"/>
                <w:sz w:val="21"/>
                <w:lang w:val="en-US" w:eastAsia="zh-CN"/>
              </w:rPr>
              <w:t>2.</w:t>
            </w:r>
            <w:r>
              <w:rPr>
                <w:spacing w:val="-4"/>
                <w:sz w:val="21"/>
              </w:rPr>
              <w:t>培养学生具有高尚的道德情操，养成良好</w:t>
            </w:r>
            <w:r>
              <w:rPr>
                <w:spacing w:val="-3"/>
                <w:sz w:val="21"/>
              </w:rPr>
              <w:t>的道德习惯；</w:t>
            </w:r>
          </w:p>
          <w:p>
            <w:pPr>
              <w:pStyle w:val="14"/>
              <w:numPr>
                <w:ilvl w:val="0"/>
                <w:numId w:val="0"/>
              </w:numPr>
              <w:tabs>
                <w:tab w:val="left" w:pos="321"/>
              </w:tabs>
              <w:spacing w:before="0" w:after="0" w:line="278" w:lineRule="auto"/>
              <w:ind w:left="108" w:leftChars="0" w:right="92" w:rightChars="0"/>
              <w:jc w:val="left"/>
              <w:rPr>
                <w:sz w:val="21"/>
              </w:rPr>
            </w:pPr>
            <w:r>
              <w:rPr>
                <w:sz w:val="21"/>
              </w:rPr>
              <w:t>3.</w:t>
            </w:r>
            <w:r>
              <w:rPr>
                <w:spacing w:val="-1"/>
                <w:sz w:val="21"/>
              </w:rPr>
              <w:t>使学生了解基本的法律常识，树立遵纪守</w:t>
            </w:r>
            <w:r>
              <w:rPr>
                <w:spacing w:val="-2"/>
                <w:sz w:val="21"/>
              </w:rPr>
              <w:t>法的意识。</w:t>
            </w:r>
          </w:p>
        </w:tc>
        <w:tc>
          <w:tcPr>
            <w:tcW w:w="2599" w:type="dxa"/>
          </w:tcPr>
          <w:p>
            <w:pPr>
              <w:pStyle w:val="14"/>
              <w:rPr>
                <w:sz w:val="20"/>
              </w:rPr>
            </w:pPr>
          </w:p>
          <w:p>
            <w:pPr>
              <w:pStyle w:val="14"/>
              <w:spacing w:before="6"/>
              <w:rPr>
                <w:sz w:val="23"/>
              </w:rPr>
            </w:pPr>
          </w:p>
          <w:p>
            <w:pPr>
              <w:pStyle w:val="14"/>
              <w:spacing w:before="1"/>
              <w:ind w:left="773"/>
              <w:rPr>
                <w:sz w:val="21"/>
              </w:rPr>
            </w:pPr>
            <w:r>
              <w:rPr>
                <w:sz w:val="21"/>
              </w:rPr>
              <w:t>形势与政策</w:t>
            </w:r>
          </w:p>
          <w:p>
            <w:pPr>
              <w:pStyle w:val="14"/>
              <w:spacing w:before="43" w:line="278" w:lineRule="auto"/>
              <w:ind w:left="144" w:right="25" w:firstLine="208"/>
              <w:rPr>
                <w:sz w:val="21"/>
              </w:rPr>
            </w:pPr>
            <w:r>
              <w:rPr>
                <w:spacing w:val="-4"/>
                <w:sz w:val="21"/>
              </w:rPr>
              <w:t>职业发展与就业指导  思想道德修养与法律基础</w:t>
            </w:r>
            <w:r>
              <w:rPr>
                <w:color w:val="FF0000"/>
                <w:spacing w:val="-4"/>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5" w:hRule="atLeast"/>
          <w:jc w:val="center"/>
        </w:trPr>
        <w:tc>
          <w:tcPr>
            <w:tcW w:w="684" w:type="dxa"/>
          </w:tcPr>
          <w:p>
            <w:pPr>
              <w:pStyle w:val="14"/>
              <w:rPr>
                <w:sz w:val="20"/>
              </w:rPr>
            </w:pPr>
          </w:p>
          <w:p>
            <w:pPr>
              <w:pStyle w:val="14"/>
              <w:rPr>
                <w:sz w:val="20"/>
              </w:rPr>
            </w:pPr>
          </w:p>
          <w:p>
            <w:pPr>
              <w:pStyle w:val="14"/>
              <w:rPr>
                <w:sz w:val="20"/>
              </w:rPr>
            </w:pPr>
          </w:p>
          <w:p>
            <w:pPr>
              <w:pStyle w:val="14"/>
              <w:rPr>
                <w:sz w:val="20"/>
              </w:rPr>
            </w:pPr>
          </w:p>
          <w:p>
            <w:pPr>
              <w:pStyle w:val="14"/>
              <w:spacing w:before="2"/>
              <w:rPr>
                <w:sz w:val="24"/>
              </w:rPr>
            </w:pPr>
          </w:p>
          <w:p>
            <w:pPr>
              <w:pStyle w:val="14"/>
              <w:spacing w:before="1"/>
              <w:ind w:left="165" w:right="48"/>
              <w:jc w:val="center"/>
              <w:rPr>
                <w:sz w:val="21"/>
              </w:rPr>
            </w:pPr>
            <w:r>
              <w:rPr>
                <w:sz w:val="21"/>
              </w:rPr>
              <w:t xml:space="preserve">4 </w:t>
            </w:r>
          </w:p>
        </w:tc>
        <w:tc>
          <w:tcPr>
            <w:tcW w:w="1358" w:type="dxa"/>
          </w:tcPr>
          <w:p>
            <w:pPr>
              <w:pStyle w:val="14"/>
              <w:rPr>
                <w:sz w:val="20"/>
              </w:rPr>
            </w:pPr>
          </w:p>
          <w:p>
            <w:pPr>
              <w:pStyle w:val="14"/>
              <w:rPr>
                <w:sz w:val="20"/>
              </w:rPr>
            </w:pPr>
          </w:p>
          <w:p>
            <w:pPr>
              <w:pStyle w:val="14"/>
              <w:rPr>
                <w:sz w:val="20"/>
              </w:rPr>
            </w:pPr>
          </w:p>
          <w:p>
            <w:pPr>
              <w:pStyle w:val="14"/>
              <w:spacing w:before="11"/>
              <w:rPr>
                <w:sz w:val="28"/>
              </w:rPr>
            </w:pPr>
          </w:p>
          <w:p>
            <w:pPr>
              <w:pStyle w:val="14"/>
              <w:spacing w:line="278" w:lineRule="auto"/>
              <w:ind w:left="467" w:right="141" w:hanging="317"/>
              <w:rPr>
                <w:sz w:val="21"/>
              </w:rPr>
            </w:pPr>
            <w:r>
              <w:rPr>
                <w:sz w:val="21"/>
              </w:rPr>
              <w:t>可持续发展能力</w:t>
            </w:r>
            <w:r>
              <w:rPr>
                <w:color w:val="FF0000"/>
                <w:sz w:val="21"/>
              </w:rPr>
              <w:t xml:space="preserve"> </w:t>
            </w:r>
          </w:p>
        </w:tc>
        <w:tc>
          <w:tcPr>
            <w:tcW w:w="4226" w:type="dxa"/>
          </w:tcPr>
          <w:p>
            <w:pPr>
              <w:pStyle w:val="14"/>
              <w:numPr>
                <w:ilvl w:val="0"/>
                <w:numId w:val="5"/>
              </w:numPr>
              <w:tabs>
                <w:tab w:val="left" w:pos="321"/>
              </w:tabs>
              <w:spacing w:before="46" w:after="0" w:line="278" w:lineRule="auto"/>
              <w:ind w:left="108" w:right="111" w:firstLine="0"/>
              <w:jc w:val="left"/>
              <w:rPr>
                <w:sz w:val="21"/>
              </w:rPr>
            </w:pPr>
            <w:r>
              <w:rPr>
                <w:spacing w:val="-5"/>
                <w:sz w:val="21"/>
              </w:rPr>
              <w:t>具有高等职业技术人员必备的人文、科</w:t>
            </w:r>
            <w:r>
              <w:rPr>
                <w:spacing w:val="-3"/>
                <w:sz w:val="21"/>
              </w:rPr>
              <w:t>学基础知识；</w:t>
            </w:r>
            <w:r>
              <w:rPr>
                <w:sz w:val="21"/>
              </w:rPr>
              <w:t xml:space="preserve"> </w:t>
            </w:r>
          </w:p>
          <w:p>
            <w:pPr>
              <w:pStyle w:val="14"/>
              <w:numPr>
                <w:ilvl w:val="0"/>
                <w:numId w:val="5"/>
              </w:numPr>
              <w:tabs>
                <w:tab w:val="left" w:pos="321"/>
              </w:tabs>
              <w:spacing w:before="0" w:after="0" w:line="278" w:lineRule="auto"/>
              <w:ind w:left="108" w:right="111" w:firstLine="0"/>
              <w:jc w:val="left"/>
              <w:rPr>
                <w:sz w:val="21"/>
              </w:rPr>
            </w:pPr>
            <w:r>
              <w:rPr>
                <w:spacing w:val="-5"/>
                <w:sz w:val="21"/>
              </w:rPr>
              <w:t>具有确切的汉语语言、文字表达能力，具</w:t>
            </w:r>
            <w:r>
              <w:rPr>
                <w:spacing w:val="-4"/>
                <w:sz w:val="21"/>
              </w:rPr>
              <w:t>有一定的外语阅读与听说能力；</w:t>
            </w:r>
            <w:r>
              <w:rPr>
                <w:sz w:val="21"/>
              </w:rPr>
              <w:t xml:space="preserve"> </w:t>
            </w:r>
          </w:p>
          <w:p>
            <w:pPr>
              <w:pStyle w:val="14"/>
              <w:numPr>
                <w:ilvl w:val="0"/>
                <w:numId w:val="5"/>
              </w:numPr>
              <w:tabs>
                <w:tab w:val="left" w:pos="321"/>
              </w:tabs>
              <w:spacing w:before="0" w:after="0" w:line="278" w:lineRule="auto"/>
              <w:ind w:left="108" w:right="111" w:firstLine="0"/>
              <w:jc w:val="both"/>
              <w:rPr>
                <w:sz w:val="21"/>
              </w:rPr>
            </w:pPr>
            <w:r>
              <w:rPr>
                <w:spacing w:val="-5"/>
                <w:sz w:val="21"/>
              </w:rPr>
              <w:t>有联系实际、实事求是的科学态度；具有一定的与专业有关的技术经济知识、的管理</w:t>
            </w:r>
            <w:r>
              <w:rPr>
                <w:spacing w:val="-4"/>
                <w:sz w:val="21"/>
              </w:rPr>
              <w:t>知识和市场意识；</w:t>
            </w:r>
            <w:r>
              <w:rPr>
                <w:sz w:val="21"/>
              </w:rPr>
              <w:t xml:space="preserve"> </w:t>
            </w:r>
          </w:p>
          <w:p>
            <w:pPr>
              <w:pStyle w:val="14"/>
              <w:numPr>
                <w:ilvl w:val="0"/>
                <w:numId w:val="5"/>
              </w:numPr>
              <w:tabs>
                <w:tab w:val="left" w:pos="321"/>
              </w:tabs>
              <w:spacing w:before="0" w:after="0" w:line="269" w:lineRule="exact"/>
              <w:ind w:left="320" w:right="0" w:hanging="213"/>
              <w:jc w:val="left"/>
              <w:rPr>
                <w:sz w:val="21"/>
              </w:rPr>
            </w:pPr>
            <w:r>
              <w:rPr>
                <w:spacing w:val="-4"/>
                <w:sz w:val="21"/>
              </w:rPr>
              <w:t>具有资源节约、环境友好、清洁生产、安</w:t>
            </w:r>
          </w:p>
          <w:p>
            <w:pPr>
              <w:pStyle w:val="14"/>
              <w:spacing w:before="43"/>
              <w:ind w:left="108"/>
              <w:rPr>
                <w:sz w:val="21"/>
              </w:rPr>
            </w:pPr>
            <w:r>
              <w:rPr>
                <w:sz w:val="21"/>
              </w:rPr>
              <w:t>全生产的观念及基本知识。</w:t>
            </w:r>
            <w:r>
              <w:rPr>
                <w:color w:val="FF0000"/>
                <w:sz w:val="21"/>
              </w:rPr>
              <w:t xml:space="preserve"> </w:t>
            </w:r>
          </w:p>
        </w:tc>
        <w:tc>
          <w:tcPr>
            <w:tcW w:w="2599" w:type="dxa"/>
          </w:tcPr>
          <w:p>
            <w:pPr>
              <w:pStyle w:val="14"/>
              <w:rPr>
                <w:sz w:val="20"/>
              </w:rPr>
            </w:pPr>
          </w:p>
          <w:p>
            <w:pPr>
              <w:pStyle w:val="14"/>
              <w:spacing w:before="11"/>
              <w:rPr>
                <w:sz w:val="28"/>
              </w:rPr>
            </w:pPr>
          </w:p>
          <w:p>
            <w:pPr>
              <w:pStyle w:val="14"/>
              <w:spacing w:line="278" w:lineRule="auto"/>
              <w:ind w:left="353" w:right="236" w:firstLine="105"/>
              <w:rPr>
                <w:sz w:val="21"/>
              </w:rPr>
            </w:pPr>
            <w:r>
              <w:rPr>
                <w:spacing w:val="-4"/>
                <w:sz w:val="21"/>
              </w:rPr>
              <w:t>中华优秀传统文化 大学生心理健康教育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4" w:hRule="atLeast"/>
          <w:jc w:val="center"/>
        </w:trPr>
        <w:tc>
          <w:tcPr>
            <w:tcW w:w="684" w:type="dxa"/>
          </w:tcPr>
          <w:p>
            <w:pPr>
              <w:pStyle w:val="14"/>
              <w:rPr>
                <w:sz w:val="20"/>
              </w:rPr>
            </w:pPr>
          </w:p>
          <w:p>
            <w:pPr>
              <w:pStyle w:val="14"/>
              <w:rPr>
                <w:sz w:val="20"/>
              </w:rPr>
            </w:pPr>
          </w:p>
          <w:p>
            <w:pPr>
              <w:pStyle w:val="14"/>
              <w:rPr>
                <w:sz w:val="20"/>
              </w:rPr>
            </w:pPr>
          </w:p>
          <w:p>
            <w:pPr>
              <w:pStyle w:val="14"/>
              <w:spacing w:before="137"/>
              <w:ind w:left="165" w:right="48"/>
              <w:jc w:val="center"/>
              <w:rPr>
                <w:sz w:val="21"/>
              </w:rPr>
            </w:pPr>
            <w:r>
              <w:rPr>
                <w:sz w:val="21"/>
              </w:rPr>
              <w:t xml:space="preserve">5 </w:t>
            </w:r>
          </w:p>
        </w:tc>
        <w:tc>
          <w:tcPr>
            <w:tcW w:w="1358" w:type="dxa"/>
          </w:tcPr>
          <w:p>
            <w:pPr>
              <w:pStyle w:val="14"/>
              <w:rPr>
                <w:sz w:val="20"/>
              </w:rPr>
            </w:pPr>
          </w:p>
          <w:p>
            <w:pPr>
              <w:pStyle w:val="14"/>
              <w:rPr>
                <w:sz w:val="20"/>
              </w:rPr>
            </w:pPr>
          </w:p>
          <w:p>
            <w:pPr>
              <w:pStyle w:val="14"/>
              <w:spacing w:before="1"/>
              <w:rPr>
                <w:sz w:val="15"/>
              </w:rPr>
            </w:pPr>
          </w:p>
          <w:p>
            <w:pPr>
              <w:pStyle w:val="14"/>
              <w:spacing w:before="1" w:line="278" w:lineRule="auto"/>
              <w:ind w:left="467" w:right="141" w:hanging="317"/>
              <w:rPr>
                <w:sz w:val="21"/>
              </w:rPr>
            </w:pPr>
            <w:r>
              <w:rPr>
                <w:sz w:val="21"/>
              </w:rPr>
              <w:t>创新与创业能力</w:t>
            </w:r>
            <w:r>
              <w:rPr>
                <w:color w:val="FF0000"/>
                <w:sz w:val="21"/>
              </w:rPr>
              <w:t xml:space="preserve"> </w:t>
            </w:r>
          </w:p>
        </w:tc>
        <w:tc>
          <w:tcPr>
            <w:tcW w:w="4226" w:type="dxa"/>
          </w:tcPr>
          <w:p>
            <w:pPr>
              <w:pStyle w:val="14"/>
              <w:numPr>
                <w:ilvl w:val="0"/>
                <w:numId w:val="0"/>
              </w:numPr>
              <w:spacing w:before="82" w:line="278" w:lineRule="auto"/>
              <w:ind w:right="92" w:rightChars="0"/>
              <w:rPr>
                <w:spacing w:val="-4"/>
                <w:sz w:val="21"/>
              </w:rPr>
            </w:pPr>
            <w:r>
              <w:rPr>
                <w:rFonts w:hint="eastAsia"/>
                <w:spacing w:val="-1"/>
                <w:sz w:val="21"/>
                <w:lang w:val="en-US" w:eastAsia="zh-CN"/>
              </w:rPr>
              <w:t>1.</w:t>
            </w:r>
            <w:r>
              <w:rPr>
                <w:spacing w:val="-1"/>
                <w:sz w:val="21"/>
              </w:rPr>
              <w:t>具备使用专业知识和技能，主动满足经济</w:t>
            </w:r>
            <w:r>
              <w:rPr>
                <w:spacing w:val="-4"/>
                <w:sz w:val="21"/>
              </w:rPr>
              <w:t>社会发展需求能力；</w:t>
            </w:r>
          </w:p>
          <w:p>
            <w:pPr>
              <w:pStyle w:val="14"/>
              <w:numPr>
                <w:ilvl w:val="0"/>
                <w:numId w:val="0"/>
              </w:numPr>
              <w:spacing w:before="82" w:line="278" w:lineRule="auto"/>
              <w:ind w:right="92" w:rightChars="0"/>
              <w:rPr>
                <w:spacing w:val="-4"/>
                <w:sz w:val="21"/>
              </w:rPr>
            </w:pPr>
            <w:r>
              <w:rPr>
                <w:rFonts w:hint="eastAsia"/>
                <w:spacing w:val="-1"/>
                <w:sz w:val="21"/>
                <w:lang w:val="en-US" w:eastAsia="zh-CN"/>
              </w:rPr>
              <w:t>2.</w:t>
            </w:r>
            <w:r>
              <w:rPr>
                <w:spacing w:val="-1"/>
                <w:sz w:val="21"/>
              </w:rPr>
              <w:t>具有较强的自学能力、获取技能素质，具</w:t>
            </w:r>
            <w:r>
              <w:rPr>
                <w:spacing w:val="-4"/>
                <w:sz w:val="21"/>
              </w:rPr>
              <w:t>有较好的社会交往和与人合作能力；</w:t>
            </w:r>
          </w:p>
          <w:p>
            <w:pPr>
              <w:pStyle w:val="14"/>
              <w:numPr>
                <w:ilvl w:val="0"/>
                <w:numId w:val="0"/>
              </w:numPr>
              <w:spacing w:before="82" w:line="278" w:lineRule="auto"/>
              <w:ind w:right="92" w:rightChars="0"/>
              <w:rPr>
                <w:sz w:val="21"/>
              </w:rPr>
            </w:pPr>
            <w:r>
              <w:rPr>
                <w:sz w:val="21"/>
              </w:rPr>
              <w:t>3.</w:t>
            </w:r>
            <w:r>
              <w:rPr>
                <w:spacing w:val="-1"/>
                <w:sz w:val="21"/>
              </w:rPr>
              <w:t>有自立、竞争、效率、民主法制意识和开</w:t>
            </w:r>
            <w:r>
              <w:rPr>
                <w:spacing w:val="-4"/>
                <w:sz w:val="21"/>
              </w:rPr>
              <w:t>拓创新、艰苦创业精神。</w:t>
            </w:r>
          </w:p>
        </w:tc>
        <w:tc>
          <w:tcPr>
            <w:tcW w:w="2599" w:type="dxa"/>
          </w:tcPr>
          <w:p>
            <w:pPr>
              <w:pStyle w:val="14"/>
              <w:rPr>
                <w:sz w:val="20"/>
              </w:rPr>
            </w:pPr>
          </w:p>
          <w:p>
            <w:pPr>
              <w:pStyle w:val="14"/>
              <w:spacing w:before="138" w:line="278" w:lineRule="auto"/>
              <w:ind w:right="343" w:firstLine="412" w:firstLineChars="200"/>
              <w:rPr>
                <w:spacing w:val="-2"/>
                <w:sz w:val="21"/>
              </w:rPr>
            </w:pPr>
            <w:r>
              <w:rPr>
                <w:spacing w:val="-2"/>
                <w:sz w:val="21"/>
              </w:rPr>
              <w:t>食品添加剂</w:t>
            </w:r>
          </w:p>
          <w:p>
            <w:pPr>
              <w:pStyle w:val="14"/>
              <w:spacing w:before="138" w:line="278" w:lineRule="auto"/>
              <w:ind w:right="343" w:firstLine="404" w:firstLineChars="200"/>
              <w:rPr>
                <w:sz w:val="21"/>
              </w:rPr>
            </w:pPr>
            <w:r>
              <w:rPr>
                <w:spacing w:val="-4"/>
                <w:sz w:val="21"/>
              </w:rPr>
              <w:t>食品企业生产管理</w:t>
            </w:r>
          </w:p>
          <w:p>
            <w:pPr>
              <w:pStyle w:val="14"/>
              <w:spacing w:line="269" w:lineRule="exact"/>
              <w:ind w:left="386" w:right="273"/>
              <w:jc w:val="both"/>
              <w:rPr>
                <w:sz w:val="21"/>
              </w:rPr>
            </w:pPr>
            <w:r>
              <w:rPr>
                <w:rFonts w:hint="eastAsia"/>
                <w:sz w:val="21"/>
                <w:lang w:eastAsia="zh-CN"/>
              </w:rPr>
              <w:t>大学生创新与创业</w:t>
            </w:r>
          </w:p>
        </w:tc>
      </w:tr>
    </w:tbl>
    <w:p>
      <w:pPr>
        <w:spacing w:after="0"/>
        <w:jc w:val="center"/>
      </w:pP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50" w:firstLineChars="200"/>
        <w:jc w:val="both"/>
        <w:textAlignment w:val="auto"/>
        <w:rPr>
          <w:rFonts w:hint="eastAsia" w:ascii="宋体" w:hAnsi="宋体" w:eastAsia="宋体" w:cs="宋体"/>
          <w:spacing w:val="-8"/>
          <w:sz w:val="24"/>
          <w:szCs w:val="24"/>
          <w:lang w:val="zh-CN" w:eastAsia="zh-CN" w:bidi="zh-CN"/>
        </w:rPr>
      </w:pPr>
      <w:r>
        <w:rPr>
          <w:rFonts w:hint="eastAsia" w:ascii="宋体" w:hAnsi="宋体" w:eastAsia="宋体" w:cs="宋体"/>
          <w:b/>
          <w:bCs/>
          <w:spacing w:val="-8"/>
          <w:sz w:val="24"/>
          <w:szCs w:val="24"/>
          <w:lang w:val="zh-CN" w:eastAsia="zh-CN" w:bidi="zh-CN"/>
        </w:rPr>
        <w:t>（二）毕业学分及证书要求</w:t>
      </w:r>
      <w:r>
        <w:rPr>
          <w:rFonts w:hint="eastAsia" w:ascii="宋体" w:hAnsi="宋体" w:eastAsia="宋体" w:cs="宋体"/>
          <w:spacing w:val="-8"/>
          <w:sz w:val="24"/>
          <w:szCs w:val="24"/>
          <w:lang w:val="zh-CN" w:eastAsia="zh-CN" w:bidi="zh-CN"/>
        </w:rPr>
        <w:t xml:space="preserve"> </w:t>
      </w:r>
    </w:p>
    <w:p>
      <w:pPr>
        <w:pStyle w:val="13"/>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153" w:after="0" w:line="357" w:lineRule="auto"/>
        <w:ind w:left="532" w:leftChars="242" w:right="754" w:rightChars="0" w:firstLine="448" w:firstLineChars="200"/>
        <w:jc w:val="both"/>
        <w:textAlignment w:val="auto"/>
        <w:rPr>
          <w:rFonts w:ascii="宋体" w:hAnsi="宋体" w:eastAsia="宋体" w:cs="宋体"/>
          <w:spacing w:val="-3"/>
          <w:kern w:val="2"/>
          <w:sz w:val="21"/>
          <w:szCs w:val="24"/>
          <w:lang w:val="zh-CN" w:eastAsia="zh-CN" w:bidi="zh-CN"/>
        </w:rPr>
      </w:pPr>
      <w:r>
        <w:rPr>
          <w:rFonts w:hint="eastAsia" w:ascii="宋体" w:hAnsi="宋体" w:eastAsia="宋体" w:cs="宋体"/>
          <w:spacing w:val="-8"/>
          <w:sz w:val="24"/>
          <w:szCs w:val="24"/>
          <w:lang w:val="zh-CN" w:eastAsia="zh-CN" w:bidi="zh-CN"/>
        </w:rPr>
        <w:t>本专业学生毕业时应修的学分要求如下,鼓励学生积极考证,提高就业竞争力,证书列表如下：</w:t>
      </w:r>
    </w:p>
    <w:p>
      <w:pPr>
        <w:tabs>
          <w:tab w:val="left" w:pos="662"/>
        </w:tabs>
        <w:spacing w:before="94" w:after="12"/>
        <w:ind w:left="0" w:right="20" w:firstLine="0"/>
        <w:jc w:val="center"/>
      </w:pPr>
      <w:r>
        <w:rPr>
          <w:sz w:val="24"/>
        </w:rPr>
        <w:t>表</w:t>
      </w:r>
      <w:r>
        <w:rPr>
          <w:rFonts w:hint="eastAsia"/>
          <w:b w:val="0"/>
          <w:bCs/>
          <w:sz w:val="24"/>
          <w:lang w:val="en-US" w:eastAsia="zh-CN"/>
        </w:rPr>
        <w:t>8</w:t>
      </w:r>
      <w:r>
        <w:rPr>
          <w:rFonts w:ascii="Times New Roman" w:eastAsia="Times New Roman"/>
          <w:b/>
          <w:sz w:val="24"/>
        </w:rPr>
        <w:tab/>
      </w:r>
      <w:r>
        <w:rPr>
          <w:sz w:val="24"/>
        </w:rPr>
        <w:t>毕业学分及证书要求</w:t>
      </w:r>
    </w:p>
    <w:tbl>
      <w:tblPr>
        <w:tblStyle w:val="10"/>
        <w:tblpPr w:leftFromText="180" w:rightFromText="180" w:vertAnchor="text" w:horzAnchor="page" w:tblpX="1499" w:tblpY="333"/>
        <w:tblOverlap w:val="never"/>
        <w:tblW w:w="908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20"/>
        <w:gridCol w:w="1035"/>
        <w:gridCol w:w="2805"/>
        <w:gridCol w:w="38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0" w:hRule="atLeast"/>
          <w:tblHeader/>
        </w:trPr>
        <w:tc>
          <w:tcPr>
            <w:tcW w:w="2455" w:type="dxa"/>
            <w:gridSpan w:val="2"/>
            <w:tcBorders>
              <w:right w:val="single" w:color="000000" w:sz="4" w:space="0"/>
            </w:tcBorders>
            <w:tcMar>
              <w:top w:w="0" w:type="dxa"/>
              <w:left w:w="0" w:type="dxa"/>
              <w:bottom w:w="0" w:type="dxa"/>
              <w:right w:w="0" w:type="dxa"/>
            </w:tcMar>
            <w:tcFitText/>
            <w:vAlign w:val="center"/>
          </w:tcPr>
          <w:p>
            <w:pPr>
              <w:pStyle w:val="14"/>
              <w:keepNext w:val="0"/>
              <w:keepLines w:val="0"/>
              <w:pageBreakBefore w:val="0"/>
              <w:widowControl w:val="0"/>
              <w:kinsoku/>
              <w:wordWrap/>
              <w:overflowPunct/>
              <w:topLinePunct w:val="0"/>
              <w:autoSpaceDE w:val="0"/>
              <w:autoSpaceDN w:val="0"/>
              <w:bidi w:val="0"/>
              <w:adjustRightInd/>
              <w:snapToGrid/>
              <w:spacing w:before="0"/>
              <w:ind w:left="0" w:firstLine="0" w:firstLineChars="0"/>
              <w:jc w:val="both"/>
              <w:textAlignment w:val="auto"/>
              <w:rPr>
                <w:rFonts w:hint="eastAsia" w:eastAsia="宋体"/>
                <w:spacing w:val="0"/>
                <w:sz w:val="21"/>
                <w:lang w:eastAsia="zh-CN"/>
              </w:rPr>
            </w:pPr>
            <w:r>
              <w:rPr>
                <w:rFonts w:hint="eastAsia"/>
                <w:color w:val="auto"/>
                <w:spacing w:val="530"/>
                <w:w w:val="100"/>
                <w:sz w:val="21"/>
                <w:lang w:val="en-US" w:eastAsia="zh-CN"/>
              </w:rPr>
              <w:t>应修课</w:t>
            </w:r>
            <w:r>
              <w:rPr>
                <w:rFonts w:hint="eastAsia"/>
                <w:color w:val="auto"/>
                <w:spacing w:val="0"/>
                <w:w w:val="100"/>
                <w:sz w:val="21"/>
                <w:lang w:val="en-US" w:eastAsia="zh-CN"/>
              </w:rPr>
              <w:t>程</w:t>
            </w:r>
          </w:p>
        </w:tc>
        <w:tc>
          <w:tcPr>
            <w:tcW w:w="2805" w:type="dxa"/>
            <w:tcBorders>
              <w:left w:val="single" w:color="000000" w:sz="4" w:space="0"/>
            </w:tcBorders>
            <w:vAlign w:val="top"/>
          </w:tcPr>
          <w:p>
            <w:pPr>
              <w:pStyle w:val="14"/>
              <w:keepNext w:val="0"/>
              <w:keepLines w:val="0"/>
              <w:pageBreakBefore w:val="0"/>
              <w:widowControl w:val="0"/>
              <w:tabs>
                <w:tab w:val="center" w:pos="1395"/>
              </w:tabs>
              <w:kinsoku/>
              <w:wordWrap/>
              <w:overflowPunct/>
              <w:topLinePunct w:val="0"/>
              <w:autoSpaceDE w:val="0"/>
              <w:autoSpaceDN w:val="0"/>
              <w:bidi w:val="0"/>
              <w:adjustRightInd/>
              <w:snapToGrid/>
              <w:spacing w:before="0"/>
              <w:ind w:left="0" w:leftChars="0" w:right="0" w:firstLine="0" w:firstLineChars="0"/>
              <w:jc w:val="left"/>
              <w:textAlignment w:val="auto"/>
              <w:rPr>
                <w:rFonts w:hint="default" w:eastAsia="宋体"/>
                <w:spacing w:val="0"/>
                <w:w w:val="100"/>
                <w:sz w:val="21"/>
                <w:lang w:val="en-US" w:eastAsia="zh-CN"/>
              </w:rPr>
            </w:pPr>
            <w:r>
              <w:rPr>
                <w:rFonts w:hint="eastAsia"/>
                <w:color w:val="0000FF"/>
                <w:spacing w:val="0"/>
                <w:w w:val="100"/>
                <w:sz w:val="21"/>
                <w:lang w:val="en-US" w:eastAsia="zh-CN"/>
              </w:rPr>
              <w:t xml:space="preserve">       </w:t>
            </w:r>
            <w:r>
              <w:rPr>
                <w:rFonts w:hint="eastAsia"/>
                <w:color w:val="auto"/>
                <w:spacing w:val="0"/>
                <w:w w:val="100"/>
                <w:sz w:val="21"/>
                <w:lang w:val="en-US" w:eastAsia="zh-CN"/>
              </w:rPr>
              <w:t xml:space="preserve"> 证书名称 </w:t>
            </w:r>
            <w:r>
              <w:rPr>
                <w:rFonts w:hint="eastAsia"/>
                <w:color w:val="0000FF"/>
                <w:spacing w:val="0"/>
                <w:w w:val="100"/>
                <w:sz w:val="21"/>
                <w:lang w:val="en-US" w:eastAsia="zh-CN"/>
              </w:rPr>
              <w:t xml:space="preserve"> </w:t>
            </w:r>
          </w:p>
        </w:tc>
        <w:tc>
          <w:tcPr>
            <w:tcW w:w="3825" w:type="dxa"/>
            <w:tcBorders>
              <w:left w:val="single" w:color="000000" w:sz="4" w:space="0"/>
            </w:tcBorders>
            <w:tcMar>
              <w:top w:w="0" w:type="dxa"/>
              <w:left w:w="0" w:type="dxa"/>
              <w:bottom w:w="0" w:type="dxa"/>
              <w:right w:w="0" w:type="dxa"/>
            </w:tcMar>
            <w:tcFitText/>
            <w:vAlign w:val="top"/>
          </w:tcPr>
          <w:p>
            <w:pPr>
              <w:pStyle w:val="14"/>
              <w:keepNext w:val="0"/>
              <w:keepLines w:val="0"/>
              <w:pageBreakBefore w:val="0"/>
              <w:widowControl w:val="0"/>
              <w:kinsoku/>
              <w:wordWrap/>
              <w:overflowPunct/>
              <w:topLinePunct w:val="0"/>
              <w:autoSpaceDE w:val="0"/>
              <w:autoSpaceDN w:val="0"/>
              <w:bidi w:val="0"/>
              <w:adjustRightInd/>
              <w:snapToGrid/>
              <w:spacing w:before="0"/>
              <w:ind w:right="0" w:firstLine="1410" w:firstLineChars="300"/>
              <w:jc w:val="left"/>
              <w:textAlignment w:val="auto"/>
              <w:rPr>
                <w:rFonts w:hint="default"/>
                <w:spacing w:val="0"/>
                <w:sz w:val="21"/>
                <w:lang w:val="en-US" w:eastAsia="zh-CN"/>
              </w:rPr>
            </w:pPr>
            <w:r>
              <w:rPr>
                <w:rFonts w:hint="eastAsia"/>
                <w:color w:val="auto"/>
                <w:spacing w:val="130"/>
                <w:w w:val="100"/>
                <w:sz w:val="21"/>
                <w:lang w:val="en-US" w:eastAsia="zh-CN"/>
              </w:rPr>
              <w:t>发证单位</w:t>
            </w:r>
            <w:r>
              <w:rPr>
                <w:rFonts w:hint="eastAsia"/>
                <w:spacing w:val="130"/>
                <w:w w:val="60"/>
                <w:sz w:val="21"/>
                <w:lang w:val="en-US" w:eastAsia="zh-CN"/>
              </w:rPr>
              <w:t xml:space="preserve">     </w:t>
            </w:r>
            <w:r>
              <w:rPr>
                <w:rFonts w:hint="eastAsia"/>
                <w:spacing w:val="0"/>
                <w:w w:val="60"/>
                <w:sz w:val="21"/>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5" w:hRule="atLeast"/>
        </w:trPr>
        <w:tc>
          <w:tcPr>
            <w:tcW w:w="1420" w:type="dxa"/>
            <w:tcBorders>
              <w:top w:val="single" w:color="000000" w:sz="4" w:space="0"/>
              <w:bottom w:val="single" w:color="000000" w:sz="4" w:space="0"/>
              <w:right w:val="single" w:color="000000" w:sz="4" w:space="0"/>
            </w:tcBorders>
            <w:vAlign w:val="top"/>
          </w:tcPr>
          <w:p>
            <w:pPr>
              <w:pStyle w:val="14"/>
              <w:spacing w:before="121"/>
              <w:ind w:right="306"/>
              <w:jc w:val="both"/>
              <w:rPr>
                <w:sz w:val="21"/>
              </w:rPr>
            </w:pPr>
            <w:r>
              <w:rPr>
                <w:rFonts w:hint="eastAsia"/>
                <w:sz w:val="21"/>
                <w:lang w:eastAsia="zh-CN"/>
              </w:rPr>
              <w:t>公共</w:t>
            </w:r>
            <w:r>
              <w:rPr>
                <w:sz w:val="21"/>
              </w:rPr>
              <w:t>基础课</w:t>
            </w:r>
          </w:p>
        </w:tc>
        <w:tc>
          <w:tcPr>
            <w:tcW w:w="1035" w:type="dxa"/>
            <w:tcBorders>
              <w:top w:val="single" w:color="000000" w:sz="4" w:space="0"/>
              <w:left w:val="single" w:color="000000" w:sz="4" w:space="0"/>
              <w:bottom w:val="single" w:color="000000" w:sz="4" w:space="0"/>
              <w:right w:val="single" w:color="000000" w:sz="4" w:space="0"/>
            </w:tcBorders>
            <w:vAlign w:val="top"/>
          </w:tcPr>
          <w:p>
            <w:pPr>
              <w:pStyle w:val="14"/>
              <w:spacing w:before="121"/>
              <w:ind w:left="213" w:right="87"/>
              <w:jc w:val="center"/>
              <w:rPr>
                <w:sz w:val="21"/>
              </w:rPr>
            </w:pPr>
            <w:r>
              <w:rPr>
                <w:rFonts w:hint="eastAsia"/>
                <w:sz w:val="21"/>
                <w:lang w:val="en-US" w:eastAsia="zh-CN"/>
              </w:rPr>
              <w:t>3</w:t>
            </w:r>
            <w:r>
              <w:rPr>
                <w:sz w:val="21"/>
              </w:rPr>
              <w:t>6.5</w:t>
            </w:r>
          </w:p>
        </w:tc>
        <w:tc>
          <w:tcPr>
            <w:tcW w:w="2805" w:type="dxa"/>
            <w:vMerge w:val="restart"/>
            <w:tcBorders>
              <w:top w:val="single" w:color="000000" w:sz="4" w:space="0"/>
              <w:left w:val="single" w:color="000000" w:sz="4" w:space="0"/>
              <w:right w:val="single" w:color="000000" w:sz="4" w:space="0"/>
            </w:tcBorders>
            <w:vAlign w:val="top"/>
          </w:tcPr>
          <w:p>
            <w:pPr>
              <w:pStyle w:val="14"/>
              <w:numPr>
                <w:ilvl w:val="0"/>
                <w:numId w:val="0"/>
              </w:numPr>
              <w:tabs>
                <w:tab w:val="left" w:pos="326"/>
              </w:tabs>
              <w:spacing w:before="22" w:after="0" w:line="240" w:lineRule="auto"/>
              <w:ind w:left="112" w:leftChars="0" w:right="0" w:rightChars="0"/>
              <w:jc w:val="left"/>
              <w:rPr>
                <w:sz w:val="21"/>
              </w:rPr>
            </w:pPr>
            <w:r>
              <w:rPr>
                <w:rFonts w:hint="eastAsia"/>
                <w:spacing w:val="-3"/>
                <w:sz w:val="21"/>
                <w:lang w:val="en-US" w:eastAsia="zh-CN"/>
              </w:rPr>
              <w:t>1.</w:t>
            </w:r>
            <w:r>
              <w:rPr>
                <w:spacing w:val="-3"/>
                <w:sz w:val="21"/>
              </w:rPr>
              <w:t>毕业证书</w:t>
            </w:r>
          </w:p>
          <w:p>
            <w:pPr>
              <w:pStyle w:val="14"/>
              <w:numPr>
                <w:ilvl w:val="0"/>
                <w:numId w:val="0"/>
              </w:numPr>
              <w:tabs>
                <w:tab w:val="left" w:pos="326"/>
              </w:tabs>
              <w:spacing w:before="43" w:after="0" w:line="240" w:lineRule="auto"/>
              <w:ind w:left="112" w:leftChars="0" w:right="0" w:rightChars="0"/>
              <w:jc w:val="left"/>
              <w:rPr>
                <w:sz w:val="21"/>
              </w:rPr>
            </w:pPr>
            <w:r>
              <w:rPr>
                <w:rFonts w:hint="eastAsia"/>
                <w:sz w:val="21"/>
                <w:lang w:val="en-US" w:eastAsia="zh-CN"/>
              </w:rPr>
              <w:t>2.</w:t>
            </w:r>
            <w:r>
              <w:rPr>
                <w:sz w:val="21"/>
              </w:rPr>
              <w:t>高</w:t>
            </w:r>
            <w:r>
              <w:rPr>
                <w:spacing w:val="-3"/>
                <w:sz w:val="21"/>
              </w:rPr>
              <w:t>（</w:t>
            </w:r>
            <w:r>
              <w:rPr>
                <w:sz w:val="21"/>
              </w:rPr>
              <w:t>中</w:t>
            </w:r>
            <w:r>
              <w:rPr>
                <w:spacing w:val="-3"/>
                <w:sz w:val="21"/>
              </w:rPr>
              <w:t>）级中式面点师</w:t>
            </w:r>
            <w:r>
              <w:rPr>
                <w:sz w:val="21"/>
              </w:rPr>
              <w:t xml:space="preserve"> </w:t>
            </w:r>
          </w:p>
          <w:p>
            <w:pPr>
              <w:pStyle w:val="14"/>
              <w:numPr>
                <w:ilvl w:val="0"/>
                <w:numId w:val="0"/>
              </w:numPr>
              <w:tabs>
                <w:tab w:val="left" w:pos="326"/>
              </w:tabs>
              <w:spacing w:before="43" w:after="0" w:line="240" w:lineRule="auto"/>
              <w:ind w:left="112" w:leftChars="0" w:right="0" w:rightChars="0"/>
              <w:jc w:val="left"/>
              <w:rPr>
                <w:sz w:val="21"/>
              </w:rPr>
            </w:pPr>
            <w:r>
              <w:rPr>
                <w:rFonts w:hint="eastAsia"/>
                <w:sz w:val="21"/>
                <w:lang w:val="en-US" w:eastAsia="zh-CN"/>
              </w:rPr>
              <w:t>3.</w:t>
            </w:r>
            <w:r>
              <w:rPr>
                <w:sz w:val="21"/>
              </w:rPr>
              <w:t>高</w:t>
            </w:r>
            <w:r>
              <w:rPr>
                <w:spacing w:val="-3"/>
                <w:sz w:val="21"/>
              </w:rPr>
              <w:t>（</w:t>
            </w:r>
            <w:r>
              <w:rPr>
                <w:sz w:val="21"/>
              </w:rPr>
              <w:t>中</w:t>
            </w:r>
            <w:r>
              <w:rPr>
                <w:spacing w:val="-3"/>
                <w:sz w:val="21"/>
              </w:rPr>
              <w:t>）级西式面点师</w:t>
            </w:r>
            <w:r>
              <w:rPr>
                <w:sz w:val="21"/>
              </w:rPr>
              <w:t xml:space="preserve"> </w:t>
            </w:r>
          </w:p>
          <w:p>
            <w:pPr>
              <w:pStyle w:val="14"/>
              <w:numPr>
                <w:ilvl w:val="0"/>
                <w:numId w:val="0"/>
              </w:numPr>
              <w:tabs>
                <w:tab w:val="left" w:pos="326"/>
              </w:tabs>
              <w:spacing w:before="43" w:after="0" w:line="240" w:lineRule="auto"/>
              <w:ind w:left="112" w:leftChars="0" w:right="0" w:rightChars="0"/>
              <w:jc w:val="left"/>
              <w:rPr>
                <w:sz w:val="21"/>
              </w:rPr>
            </w:pPr>
            <w:r>
              <w:rPr>
                <w:rFonts w:hint="eastAsia"/>
                <w:spacing w:val="-4"/>
                <w:sz w:val="21"/>
                <w:lang w:val="en-US" w:eastAsia="zh-CN"/>
              </w:rPr>
              <w:t>4.</w:t>
            </w:r>
            <w:r>
              <w:rPr>
                <w:spacing w:val="-4"/>
                <w:sz w:val="21"/>
              </w:rPr>
              <w:t>乳品检验员</w:t>
            </w:r>
            <w:r>
              <w:rPr>
                <w:sz w:val="21"/>
              </w:rPr>
              <w:t xml:space="preserve"> </w:t>
            </w:r>
          </w:p>
          <w:p>
            <w:pPr>
              <w:pStyle w:val="14"/>
              <w:numPr>
                <w:ilvl w:val="0"/>
                <w:numId w:val="0"/>
              </w:numPr>
              <w:tabs>
                <w:tab w:val="left" w:pos="326"/>
              </w:tabs>
              <w:spacing w:before="43" w:after="0" w:line="240" w:lineRule="auto"/>
              <w:ind w:left="112" w:leftChars="0" w:right="0" w:rightChars="0"/>
              <w:jc w:val="left"/>
              <w:rPr>
                <w:sz w:val="21"/>
              </w:rPr>
            </w:pPr>
            <w:r>
              <w:rPr>
                <w:rFonts w:hint="eastAsia"/>
                <w:sz w:val="21"/>
                <w:lang w:val="en-US" w:eastAsia="zh-CN"/>
              </w:rPr>
              <w:t>5.</w:t>
            </w:r>
            <w:r>
              <w:rPr>
                <w:sz w:val="21"/>
              </w:rPr>
              <w:t>高</w:t>
            </w:r>
            <w:r>
              <w:rPr>
                <w:spacing w:val="-3"/>
                <w:sz w:val="21"/>
              </w:rPr>
              <w:t>（</w:t>
            </w:r>
            <w:r>
              <w:rPr>
                <w:sz w:val="21"/>
              </w:rPr>
              <w:t>中</w:t>
            </w:r>
            <w:r>
              <w:rPr>
                <w:spacing w:val="-3"/>
                <w:sz w:val="21"/>
              </w:rPr>
              <w:t>）级营养配餐员</w:t>
            </w:r>
            <w:r>
              <w:rPr>
                <w:sz w:val="21"/>
              </w:rPr>
              <w:t xml:space="preserve"> </w:t>
            </w:r>
          </w:p>
          <w:p>
            <w:pPr>
              <w:pStyle w:val="14"/>
              <w:numPr>
                <w:ilvl w:val="0"/>
                <w:numId w:val="0"/>
              </w:numPr>
              <w:tabs>
                <w:tab w:val="left" w:pos="326"/>
              </w:tabs>
              <w:spacing w:before="43" w:after="0" w:line="240" w:lineRule="auto"/>
              <w:ind w:left="112" w:leftChars="0" w:right="0" w:rightChars="0"/>
              <w:jc w:val="left"/>
              <w:rPr>
                <w:sz w:val="21"/>
              </w:rPr>
            </w:pPr>
            <w:r>
              <w:rPr>
                <w:rFonts w:hint="eastAsia"/>
                <w:spacing w:val="-4"/>
                <w:sz w:val="21"/>
                <w:lang w:val="en-US" w:eastAsia="zh-CN"/>
              </w:rPr>
              <w:t>6.</w:t>
            </w:r>
            <w:r>
              <w:rPr>
                <w:spacing w:val="-4"/>
                <w:sz w:val="21"/>
              </w:rPr>
              <w:t>健康管理师</w:t>
            </w:r>
            <w:r>
              <w:rPr>
                <w:sz w:val="21"/>
              </w:rPr>
              <w:t xml:space="preserve"> </w:t>
            </w:r>
          </w:p>
          <w:p>
            <w:pPr>
              <w:pStyle w:val="14"/>
              <w:numPr>
                <w:ilvl w:val="0"/>
                <w:numId w:val="0"/>
              </w:numPr>
              <w:tabs>
                <w:tab w:val="left" w:pos="326"/>
              </w:tabs>
              <w:spacing w:before="43" w:after="0" w:line="240" w:lineRule="auto"/>
              <w:ind w:left="112" w:leftChars="0" w:right="0" w:rightChars="0"/>
              <w:jc w:val="left"/>
              <w:rPr>
                <w:sz w:val="21"/>
              </w:rPr>
            </w:pPr>
            <w:r>
              <w:rPr>
                <w:rFonts w:hint="eastAsia"/>
                <w:spacing w:val="-4"/>
                <w:sz w:val="21"/>
                <w:lang w:val="en-US" w:eastAsia="zh-CN"/>
              </w:rPr>
              <w:t>7.</w:t>
            </w:r>
            <w:r>
              <w:rPr>
                <w:rFonts w:hint="eastAsia"/>
                <w:spacing w:val="-4"/>
                <w:sz w:val="21"/>
              </w:rPr>
              <w:t>农产品食品检验员</w:t>
            </w:r>
          </w:p>
        </w:tc>
        <w:tc>
          <w:tcPr>
            <w:tcW w:w="3825" w:type="dxa"/>
            <w:vMerge w:val="restart"/>
            <w:tcBorders>
              <w:top w:val="single" w:color="000000" w:sz="4" w:space="0"/>
              <w:left w:val="single" w:color="000000" w:sz="4" w:space="0"/>
            </w:tcBorders>
            <w:vAlign w:val="top"/>
          </w:tcPr>
          <w:p>
            <w:pPr>
              <w:pStyle w:val="14"/>
              <w:numPr>
                <w:ilvl w:val="0"/>
                <w:numId w:val="0"/>
              </w:numPr>
              <w:tabs>
                <w:tab w:val="left" w:pos="327"/>
              </w:tabs>
              <w:spacing w:before="22" w:after="0" w:line="240" w:lineRule="auto"/>
              <w:ind w:left="112" w:leftChars="0" w:right="0" w:rightChars="0"/>
              <w:jc w:val="left"/>
              <w:rPr>
                <w:sz w:val="21"/>
              </w:rPr>
            </w:pPr>
            <w:r>
              <w:rPr>
                <w:rFonts w:hint="eastAsia"/>
                <w:spacing w:val="-4"/>
                <w:sz w:val="21"/>
                <w:lang w:val="en-US" w:eastAsia="zh-CN"/>
              </w:rPr>
              <w:t>1.</w:t>
            </w:r>
            <w:r>
              <w:rPr>
                <w:rFonts w:hint="eastAsia"/>
                <w:spacing w:val="-4"/>
                <w:sz w:val="21"/>
                <w:lang w:eastAsia="zh-CN"/>
              </w:rPr>
              <w:t>鄂尔多斯生态环境职业</w:t>
            </w:r>
            <w:r>
              <w:rPr>
                <w:spacing w:val="-4"/>
                <w:sz w:val="21"/>
              </w:rPr>
              <w:t>学院</w:t>
            </w:r>
            <w:r>
              <w:rPr>
                <w:sz w:val="21"/>
              </w:rPr>
              <w:t xml:space="preserve"> </w:t>
            </w:r>
          </w:p>
          <w:p>
            <w:pPr>
              <w:pStyle w:val="14"/>
              <w:numPr>
                <w:ilvl w:val="0"/>
                <w:numId w:val="0"/>
              </w:numPr>
              <w:tabs>
                <w:tab w:val="left" w:pos="327"/>
              </w:tabs>
              <w:spacing w:before="43" w:after="0" w:line="240" w:lineRule="auto"/>
              <w:ind w:left="112" w:leftChars="0" w:right="0" w:rightChars="0"/>
              <w:jc w:val="left"/>
              <w:rPr>
                <w:sz w:val="21"/>
              </w:rPr>
            </w:pPr>
            <w:r>
              <w:rPr>
                <w:rFonts w:hint="eastAsia"/>
                <w:spacing w:val="-4"/>
                <w:sz w:val="21"/>
                <w:lang w:val="en-US" w:eastAsia="zh-CN"/>
              </w:rPr>
              <w:t>2.</w:t>
            </w:r>
            <w:r>
              <w:rPr>
                <w:rFonts w:hint="eastAsia"/>
                <w:spacing w:val="-4"/>
                <w:sz w:val="21"/>
                <w:lang w:eastAsia="zh-CN"/>
              </w:rPr>
              <w:t>内蒙古自治区</w:t>
            </w:r>
            <w:r>
              <w:rPr>
                <w:spacing w:val="-4"/>
                <w:sz w:val="21"/>
              </w:rPr>
              <w:t>人力资源和社会保障厅</w:t>
            </w:r>
          </w:p>
          <w:p>
            <w:pPr>
              <w:pStyle w:val="14"/>
              <w:numPr>
                <w:ilvl w:val="0"/>
                <w:numId w:val="0"/>
              </w:numPr>
              <w:tabs>
                <w:tab w:val="left" w:pos="327"/>
              </w:tabs>
              <w:spacing w:before="43" w:after="0" w:line="240" w:lineRule="auto"/>
              <w:ind w:left="112" w:leftChars="0" w:right="0" w:rightChars="0"/>
              <w:jc w:val="left"/>
              <w:rPr>
                <w:sz w:val="21"/>
              </w:rPr>
            </w:pPr>
            <w:r>
              <w:rPr>
                <w:rFonts w:hint="eastAsia"/>
                <w:spacing w:val="-4"/>
                <w:sz w:val="21"/>
                <w:lang w:val="en-US" w:eastAsia="zh-CN"/>
              </w:rPr>
              <w:t>3.</w:t>
            </w:r>
            <w:r>
              <w:rPr>
                <w:rFonts w:hint="eastAsia"/>
                <w:spacing w:val="-4"/>
                <w:sz w:val="21"/>
                <w:lang w:eastAsia="zh-CN"/>
              </w:rPr>
              <w:t>内蒙古自治区</w:t>
            </w:r>
            <w:r>
              <w:rPr>
                <w:spacing w:val="-4"/>
                <w:sz w:val="21"/>
              </w:rPr>
              <w:t>人力资源和社会保障厅</w:t>
            </w:r>
          </w:p>
          <w:p>
            <w:pPr>
              <w:pStyle w:val="14"/>
              <w:numPr>
                <w:ilvl w:val="0"/>
                <w:numId w:val="0"/>
              </w:numPr>
              <w:tabs>
                <w:tab w:val="left" w:pos="327"/>
              </w:tabs>
              <w:spacing w:before="43" w:after="0" w:line="240" w:lineRule="auto"/>
              <w:ind w:left="112" w:leftChars="0" w:right="0" w:rightChars="0"/>
              <w:jc w:val="left"/>
              <w:rPr>
                <w:sz w:val="21"/>
              </w:rPr>
            </w:pPr>
            <w:r>
              <w:rPr>
                <w:rFonts w:hint="eastAsia"/>
                <w:spacing w:val="-4"/>
                <w:sz w:val="21"/>
                <w:lang w:val="en-US" w:eastAsia="zh-CN"/>
              </w:rPr>
              <w:t>4.</w:t>
            </w:r>
            <w:r>
              <w:rPr>
                <w:rFonts w:hint="eastAsia"/>
                <w:spacing w:val="-4"/>
                <w:sz w:val="21"/>
                <w:lang w:eastAsia="zh-CN"/>
              </w:rPr>
              <w:t>内蒙古自治区</w:t>
            </w:r>
            <w:r>
              <w:rPr>
                <w:spacing w:val="-4"/>
                <w:sz w:val="21"/>
              </w:rPr>
              <w:t>人力资源和社会保障厅</w:t>
            </w:r>
          </w:p>
          <w:p>
            <w:pPr>
              <w:pStyle w:val="14"/>
              <w:numPr>
                <w:ilvl w:val="0"/>
                <w:numId w:val="0"/>
              </w:numPr>
              <w:tabs>
                <w:tab w:val="left" w:pos="327"/>
              </w:tabs>
              <w:spacing w:before="43" w:after="0" w:line="240" w:lineRule="auto"/>
              <w:ind w:left="112" w:leftChars="0" w:right="0" w:rightChars="0"/>
              <w:jc w:val="left"/>
              <w:rPr>
                <w:sz w:val="21"/>
              </w:rPr>
            </w:pPr>
            <w:r>
              <w:rPr>
                <w:rFonts w:hint="eastAsia"/>
                <w:spacing w:val="-4"/>
                <w:sz w:val="21"/>
                <w:lang w:val="en-US" w:eastAsia="zh-CN"/>
              </w:rPr>
              <w:t>5.</w:t>
            </w:r>
            <w:r>
              <w:rPr>
                <w:rFonts w:hint="eastAsia"/>
                <w:spacing w:val="-4"/>
                <w:sz w:val="21"/>
                <w:lang w:eastAsia="zh-CN"/>
              </w:rPr>
              <w:t>内蒙古自治区</w:t>
            </w:r>
            <w:r>
              <w:rPr>
                <w:spacing w:val="-4"/>
                <w:sz w:val="21"/>
              </w:rPr>
              <w:t>人力资源和社会保障厅</w:t>
            </w:r>
          </w:p>
          <w:p>
            <w:pPr>
              <w:pStyle w:val="14"/>
              <w:numPr>
                <w:ilvl w:val="0"/>
                <w:numId w:val="0"/>
              </w:numPr>
              <w:tabs>
                <w:tab w:val="left" w:pos="327"/>
              </w:tabs>
              <w:spacing w:before="43" w:after="0" w:line="240" w:lineRule="auto"/>
              <w:ind w:left="112" w:leftChars="0" w:right="0" w:rightChars="0"/>
              <w:jc w:val="left"/>
              <w:rPr>
                <w:sz w:val="21"/>
              </w:rPr>
            </w:pPr>
            <w:r>
              <w:rPr>
                <w:rFonts w:hint="eastAsia"/>
                <w:spacing w:val="-4"/>
                <w:sz w:val="21"/>
                <w:lang w:val="en-US" w:eastAsia="zh-CN"/>
              </w:rPr>
              <w:t>6.</w:t>
            </w:r>
            <w:r>
              <w:rPr>
                <w:rFonts w:hint="eastAsia"/>
                <w:spacing w:val="-4"/>
                <w:sz w:val="21"/>
                <w:lang w:eastAsia="zh-CN"/>
              </w:rPr>
              <w:t>内蒙古自治区</w:t>
            </w:r>
            <w:r>
              <w:rPr>
                <w:spacing w:val="-4"/>
                <w:sz w:val="21"/>
              </w:rPr>
              <w:t>人力资源和社会保障厅</w:t>
            </w:r>
          </w:p>
          <w:p>
            <w:pPr>
              <w:pStyle w:val="14"/>
              <w:numPr>
                <w:ilvl w:val="0"/>
                <w:numId w:val="0"/>
              </w:numPr>
              <w:tabs>
                <w:tab w:val="left" w:pos="327"/>
              </w:tabs>
              <w:spacing w:before="43" w:after="0" w:line="240" w:lineRule="auto"/>
              <w:ind w:left="112" w:leftChars="0" w:right="0" w:rightChars="0"/>
              <w:jc w:val="left"/>
              <w:rPr>
                <w:sz w:val="21"/>
              </w:rPr>
            </w:pPr>
            <w:r>
              <w:rPr>
                <w:rFonts w:hint="eastAsia"/>
                <w:spacing w:val="-4"/>
                <w:sz w:val="21"/>
                <w:lang w:val="en-US" w:eastAsia="zh-CN"/>
              </w:rPr>
              <w:t>7.</w:t>
            </w:r>
            <w:r>
              <w:rPr>
                <w:rFonts w:hint="eastAsia"/>
                <w:spacing w:val="-4"/>
                <w:sz w:val="21"/>
                <w:lang w:eastAsia="zh-CN"/>
              </w:rPr>
              <w:t>内蒙古自治区</w:t>
            </w:r>
            <w:r>
              <w:rPr>
                <w:spacing w:val="-4"/>
                <w:sz w:val="21"/>
              </w:rPr>
              <w:t>人力资源和社会保障厅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1420" w:type="dxa"/>
            <w:tcBorders>
              <w:top w:val="single" w:color="000000" w:sz="4" w:space="0"/>
              <w:bottom w:val="single" w:color="000000" w:sz="4" w:space="0"/>
              <w:right w:val="single" w:color="000000" w:sz="4" w:space="0"/>
            </w:tcBorders>
            <w:vAlign w:val="top"/>
          </w:tcPr>
          <w:p>
            <w:pPr>
              <w:pStyle w:val="14"/>
              <w:spacing w:before="92"/>
              <w:ind w:right="304"/>
              <w:jc w:val="both"/>
              <w:rPr>
                <w:sz w:val="21"/>
              </w:rPr>
            </w:pPr>
            <w:r>
              <w:rPr>
                <w:rFonts w:hint="eastAsia"/>
                <w:sz w:val="21"/>
                <w:lang w:eastAsia="zh-CN"/>
              </w:rPr>
              <w:t>公共必修</w:t>
            </w:r>
            <w:r>
              <w:rPr>
                <w:sz w:val="21"/>
              </w:rPr>
              <w:t>课</w:t>
            </w:r>
          </w:p>
        </w:tc>
        <w:tc>
          <w:tcPr>
            <w:tcW w:w="1035" w:type="dxa"/>
            <w:tcBorders>
              <w:top w:val="single" w:color="000000" w:sz="4" w:space="0"/>
              <w:left w:val="single" w:color="000000" w:sz="4" w:space="0"/>
              <w:bottom w:val="single" w:color="000000" w:sz="4" w:space="0"/>
              <w:right w:val="single" w:color="000000" w:sz="4" w:space="0"/>
            </w:tcBorders>
            <w:vAlign w:val="top"/>
          </w:tcPr>
          <w:p>
            <w:pPr>
              <w:pStyle w:val="14"/>
              <w:spacing w:before="92"/>
              <w:ind w:left="210" w:right="87"/>
              <w:jc w:val="center"/>
              <w:rPr>
                <w:sz w:val="21"/>
              </w:rPr>
            </w:pPr>
            <w:r>
              <w:rPr>
                <w:rFonts w:hint="eastAsia"/>
                <w:sz w:val="21"/>
                <w:lang w:val="en-US" w:eastAsia="zh-CN"/>
              </w:rPr>
              <w:t>6</w:t>
            </w:r>
          </w:p>
        </w:tc>
        <w:tc>
          <w:tcPr>
            <w:tcW w:w="2805" w:type="dxa"/>
            <w:vMerge w:val="continue"/>
            <w:tcBorders>
              <w:top w:val="nil"/>
              <w:left w:val="single" w:color="000000" w:sz="4" w:space="0"/>
              <w:right w:val="single" w:color="000000" w:sz="4" w:space="0"/>
            </w:tcBorders>
            <w:vAlign w:val="top"/>
          </w:tcPr>
          <w:p>
            <w:pPr>
              <w:rPr>
                <w:sz w:val="2"/>
                <w:szCs w:val="2"/>
              </w:rPr>
            </w:pPr>
          </w:p>
        </w:tc>
        <w:tc>
          <w:tcPr>
            <w:tcW w:w="3825" w:type="dxa"/>
            <w:vMerge w:val="continue"/>
            <w:tcBorders>
              <w:top w:val="nil"/>
              <w:left w:val="single" w:color="000000" w:sz="4" w:space="0"/>
            </w:tcBorders>
            <w:vAlign w:val="top"/>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1420" w:type="dxa"/>
            <w:tcBorders>
              <w:top w:val="single" w:color="000000" w:sz="4" w:space="0"/>
              <w:bottom w:val="single" w:color="000000" w:sz="4" w:space="0"/>
              <w:right w:val="single" w:color="000000" w:sz="4" w:space="0"/>
            </w:tcBorders>
            <w:vAlign w:val="top"/>
          </w:tcPr>
          <w:p>
            <w:pPr>
              <w:pStyle w:val="14"/>
              <w:spacing w:before="87"/>
              <w:ind w:right="306"/>
              <w:jc w:val="both"/>
              <w:rPr>
                <w:sz w:val="21"/>
              </w:rPr>
            </w:pPr>
            <w:r>
              <w:rPr>
                <w:rFonts w:hint="eastAsia"/>
                <w:sz w:val="21"/>
                <w:lang w:eastAsia="zh-CN"/>
              </w:rPr>
              <w:t>专业必修</w:t>
            </w:r>
            <w:r>
              <w:rPr>
                <w:sz w:val="21"/>
              </w:rPr>
              <w:t>课</w:t>
            </w:r>
          </w:p>
        </w:tc>
        <w:tc>
          <w:tcPr>
            <w:tcW w:w="1035" w:type="dxa"/>
            <w:tcBorders>
              <w:top w:val="single" w:color="000000" w:sz="4" w:space="0"/>
              <w:left w:val="single" w:color="000000" w:sz="4" w:space="0"/>
              <w:bottom w:val="single" w:color="000000" w:sz="4" w:space="0"/>
              <w:right w:val="single" w:color="000000" w:sz="4" w:space="0"/>
            </w:tcBorders>
            <w:vAlign w:val="top"/>
          </w:tcPr>
          <w:p>
            <w:pPr>
              <w:pStyle w:val="14"/>
              <w:spacing w:before="87"/>
              <w:ind w:left="213" w:right="87"/>
              <w:jc w:val="center"/>
              <w:rPr>
                <w:rFonts w:hint="default"/>
                <w:sz w:val="21"/>
                <w:lang w:val="en-US"/>
              </w:rPr>
            </w:pPr>
            <w:r>
              <w:rPr>
                <w:rFonts w:hint="eastAsia"/>
                <w:sz w:val="21"/>
                <w:lang w:val="en-US" w:eastAsia="zh-CN"/>
              </w:rPr>
              <w:t>79</w:t>
            </w:r>
          </w:p>
        </w:tc>
        <w:tc>
          <w:tcPr>
            <w:tcW w:w="2805" w:type="dxa"/>
            <w:vMerge w:val="continue"/>
            <w:tcBorders>
              <w:top w:val="nil"/>
              <w:left w:val="single" w:color="000000" w:sz="4" w:space="0"/>
              <w:right w:val="single" w:color="000000" w:sz="4" w:space="0"/>
            </w:tcBorders>
            <w:vAlign w:val="top"/>
          </w:tcPr>
          <w:p>
            <w:pPr>
              <w:rPr>
                <w:sz w:val="2"/>
                <w:szCs w:val="2"/>
              </w:rPr>
            </w:pPr>
          </w:p>
        </w:tc>
        <w:tc>
          <w:tcPr>
            <w:tcW w:w="3825" w:type="dxa"/>
            <w:vMerge w:val="continue"/>
            <w:tcBorders>
              <w:top w:val="nil"/>
              <w:left w:val="single" w:color="000000" w:sz="4" w:space="0"/>
            </w:tcBorders>
            <w:vAlign w:val="top"/>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3" w:hRule="atLeast"/>
        </w:trPr>
        <w:tc>
          <w:tcPr>
            <w:tcW w:w="1420" w:type="dxa"/>
            <w:tcBorders>
              <w:top w:val="single" w:color="000000" w:sz="4" w:space="0"/>
              <w:bottom w:val="single" w:color="000000" w:sz="4" w:space="0"/>
              <w:right w:val="single" w:color="000000" w:sz="4" w:space="0"/>
            </w:tcBorders>
            <w:vAlign w:val="top"/>
          </w:tcPr>
          <w:p>
            <w:pPr>
              <w:pStyle w:val="14"/>
              <w:spacing w:before="77"/>
              <w:ind w:right="306"/>
              <w:jc w:val="both"/>
              <w:rPr>
                <w:sz w:val="21"/>
              </w:rPr>
            </w:pPr>
            <w:r>
              <w:rPr>
                <w:rFonts w:hint="eastAsia"/>
                <w:sz w:val="21"/>
                <w:lang w:eastAsia="zh-CN"/>
              </w:rPr>
              <w:t>专业拓展</w:t>
            </w:r>
            <w:r>
              <w:rPr>
                <w:sz w:val="21"/>
              </w:rPr>
              <w:t>课</w:t>
            </w:r>
          </w:p>
        </w:tc>
        <w:tc>
          <w:tcPr>
            <w:tcW w:w="1035" w:type="dxa"/>
            <w:tcBorders>
              <w:top w:val="single" w:color="000000" w:sz="4" w:space="0"/>
              <w:left w:val="single" w:color="000000" w:sz="4" w:space="0"/>
              <w:bottom w:val="single" w:color="000000" w:sz="4" w:space="0"/>
              <w:right w:val="single" w:color="000000" w:sz="4" w:space="0"/>
            </w:tcBorders>
            <w:vAlign w:val="top"/>
          </w:tcPr>
          <w:p>
            <w:pPr>
              <w:pStyle w:val="14"/>
              <w:spacing w:before="77"/>
              <w:ind w:left="211" w:right="87"/>
              <w:jc w:val="center"/>
              <w:rPr>
                <w:rFonts w:hint="default" w:eastAsia="宋体"/>
                <w:sz w:val="21"/>
                <w:lang w:val="en-US" w:eastAsia="zh-CN"/>
              </w:rPr>
            </w:pPr>
            <w:r>
              <w:rPr>
                <w:rFonts w:hint="eastAsia"/>
                <w:sz w:val="21"/>
                <w:lang w:val="en-US" w:eastAsia="zh-CN"/>
              </w:rPr>
              <w:t>21</w:t>
            </w:r>
          </w:p>
        </w:tc>
        <w:tc>
          <w:tcPr>
            <w:tcW w:w="2805" w:type="dxa"/>
            <w:vMerge w:val="continue"/>
            <w:tcBorders>
              <w:top w:val="nil"/>
              <w:left w:val="single" w:color="000000" w:sz="4" w:space="0"/>
              <w:right w:val="single" w:color="000000" w:sz="4" w:space="0"/>
            </w:tcBorders>
            <w:vAlign w:val="top"/>
          </w:tcPr>
          <w:p>
            <w:pPr>
              <w:rPr>
                <w:sz w:val="2"/>
                <w:szCs w:val="2"/>
              </w:rPr>
            </w:pPr>
          </w:p>
        </w:tc>
        <w:tc>
          <w:tcPr>
            <w:tcW w:w="3825" w:type="dxa"/>
            <w:vMerge w:val="continue"/>
            <w:tcBorders>
              <w:top w:val="nil"/>
              <w:left w:val="single" w:color="000000" w:sz="4" w:space="0"/>
            </w:tcBorders>
            <w:vAlign w:val="top"/>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1420" w:type="dxa"/>
            <w:tcBorders>
              <w:top w:val="single" w:color="000000" w:sz="4" w:space="0"/>
              <w:bottom w:val="single" w:color="000000" w:sz="4" w:space="0"/>
              <w:right w:val="single" w:color="000000" w:sz="4" w:space="0"/>
            </w:tcBorders>
            <w:vAlign w:val="top"/>
          </w:tcPr>
          <w:p>
            <w:pPr>
              <w:pStyle w:val="14"/>
              <w:spacing w:before="94"/>
              <w:ind w:left="426" w:right="304"/>
              <w:jc w:val="center"/>
              <w:rPr>
                <w:sz w:val="21"/>
              </w:rPr>
            </w:pPr>
            <w:r>
              <w:rPr>
                <w:sz w:val="21"/>
              </w:rPr>
              <w:t xml:space="preserve">合计 </w:t>
            </w:r>
          </w:p>
        </w:tc>
        <w:tc>
          <w:tcPr>
            <w:tcW w:w="1035" w:type="dxa"/>
            <w:tcBorders>
              <w:top w:val="single" w:color="000000" w:sz="4" w:space="0"/>
              <w:left w:val="single" w:color="000000" w:sz="4" w:space="0"/>
              <w:bottom w:val="single" w:color="000000" w:sz="4" w:space="0"/>
              <w:right w:val="single" w:color="000000" w:sz="4" w:space="0"/>
            </w:tcBorders>
            <w:vAlign w:val="top"/>
          </w:tcPr>
          <w:p>
            <w:pPr>
              <w:pStyle w:val="14"/>
              <w:spacing w:before="94"/>
              <w:ind w:left="213" w:right="87"/>
              <w:jc w:val="center"/>
              <w:rPr>
                <w:rFonts w:hint="default" w:eastAsia="宋体"/>
                <w:sz w:val="21"/>
                <w:lang w:val="en-US" w:eastAsia="zh-CN"/>
              </w:rPr>
            </w:pPr>
            <w:r>
              <w:rPr>
                <w:sz w:val="21"/>
              </w:rPr>
              <w:t>14</w:t>
            </w:r>
            <w:r>
              <w:rPr>
                <w:rFonts w:hint="eastAsia"/>
                <w:sz w:val="21"/>
                <w:lang w:val="en-US" w:eastAsia="zh-CN"/>
              </w:rPr>
              <w:t>2.5</w:t>
            </w:r>
          </w:p>
        </w:tc>
        <w:tc>
          <w:tcPr>
            <w:tcW w:w="2805" w:type="dxa"/>
            <w:vMerge w:val="continue"/>
            <w:tcBorders>
              <w:top w:val="nil"/>
              <w:left w:val="single" w:color="000000" w:sz="4" w:space="0"/>
              <w:bottom w:val="nil"/>
              <w:right w:val="single" w:color="000000" w:sz="4" w:space="0"/>
            </w:tcBorders>
            <w:vAlign w:val="top"/>
          </w:tcPr>
          <w:p>
            <w:pPr>
              <w:rPr>
                <w:sz w:val="2"/>
                <w:szCs w:val="2"/>
              </w:rPr>
            </w:pPr>
          </w:p>
        </w:tc>
        <w:tc>
          <w:tcPr>
            <w:tcW w:w="3825" w:type="dxa"/>
            <w:vMerge w:val="continue"/>
            <w:tcBorders>
              <w:top w:val="nil"/>
              <w:left w:val="single" w:color="000000" w:sz="4" w:space="0"/>
              <w:bottom w:val="nil"/>
            </w:tcBorders>
            <w:vAlign w:val="top"/>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7" w:hRule="atLeast"/>
        </w:trPr>
        <w:tc>
          <w:tcPr>
            <w:tcW w:w="9085" w:type="dxa"/>
            <w:gridSpan w:val="4"/>
            <w:tcBorders>
              <w:top w:val="single" w:color="000000" w:sz="4" w:space="0"/>
            </w:tcBorders>
            <w:vAlign w:val="top"/>
          </w:tcPr>
          <w:p>
            <w:pPr>
              <w:rPr>
                <w:sz w:val="2"/>
                <w:szCs w:val="2"/>
              </w:rPr>
            </w:pPr>
          </w:p>
          <w:p>
            <w:pPr>
              <w:pStyle w:val="14"/>
              <w:numPr>
                <w:ilvl w:val="0"/>
                <w:numId w:val="0"/>
              </w:numPr>
              <w:tabs>
                <w:tab w:val="left" w:pos="326"/>
              </w:tabs>
              <w:spacing w:before="43" w:after="0" w:line="240" w:lineRule="auto"/>
              <w:ind w:left="112" w:leftChars="0" w:right="0" w:rightChars="0"/>
              <w:jc w:val="left"/>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备注：</w:t>
            </w:r>
          </w:p>
          <w:p>
            <w:pPr>
              <w:pStyle w:val="14"/>
              <w:numPr>
                <w:ilvl w:val="0"/>
                <w:numId w:val="0"/>
              </w:numPr>
              <w:tabs>
                <w:tab w:val="left" w:pos="326"/>
              </w:tabs>
              <w:spacing w:before="43" w:after="0" w:line="240" w:lineRule="auto"/>
              <w:ind w:left="112" w:leftChars="0" w:right="0" w:rightChars="0"/>
              <w:jc w:val="left"/>
              <w:rPr>
                <w:spacing w:val="-4"/>
                <w:sz w:val="21"/>
              </w:rPr>
            </w:pPr>
            <w:r>
              <w:rPr>
                <w:rFonts w:hint="eastAsia"/>
                <w:spacing w:val="-4"/>
                <w:sz w:val="21"/>
                <w:lang w:val="en-US" w:eastAsia="zh-CN"/>
              </w:rPr>
              <w:t>1.</w:t>
            </w:r>
            <w:r>
              <w:rPr>
                <w:spacing w:val="-4"/>
                <w:sz w:val="21"/>
              </w:rPr>
              <w:t>学生毕业时允许在专业</w:t>
            </w:r>
            <w:r>
              <w:rPr>
                <w:rFonts w:hint="eastAsia"/>
                <w:spacing w:val="-4"/>
                <w:sz w:val="21"/>
                <w:lang w:eastAsia="zh-CN"/>
              </w:rPr>
              <w:t>选修</w:t>
            </w:r>
            <w:r>
              <w:rPr>
                <w:spacing w:val="-4"/>
                <w:sz w:val="21"/>
              </w:rPr>
              <w:t>课与</w:t>
            </w:r>
            <w:r>
              <w:rPr>
                <w:rFonts w:hint="eastAsia"/>
                <w:spacing w:val="-4"/>
                <w:sz w:val="21"/>
                <w:lang w:eastAsia="zh-CN"/>
              </w:rPr>
              <w:t>公共选修</w:t>
            </w:r>
            <w:r>
              <w:rPr>
                <w:spacing w:val="-4"/>
                <w:sz w:val="21"/>
              </w:rPr>
              <w:t>课之间调剂不超过 2 学分;</w:t>
            </w:r>
          </w:p>
          <w:p>
            <w:pPr>
              <w:pStyle w:val="14"/>
              <w:numPr>
                <w:ilvl w:val="0"/>
                <w:numId w:val="0"/>
              </w:numPr>
              <w:tabs>
                <w:tab w:val="left" w:pos="326"/>
              </w:tabs>
              <w:spacing w:before="43" w:after="0" w:line="240" w:lineRule="auto"/>
              <w:ind w:left="112" w:leftChars="0" w:right="0" w:rightChars="0"/>
              <w:jc w:val="left"/>
              <w:rPr>
                <w:spacing w:val="-4"/>
                <w:sz w:val="21"/>
              </w:rPr>
            </w:pPr>
            <w:r>
              <w:rPr>
                <w:rFonts w:hint="eastAsia"/>
                <w:spacing w:val="-4"/>
                <w:sz w:val="21"/>
                <w:lang w:val="en-US" w:eastAsia="zh-CN"/>
              </w:rPr>
              <w:t>2.</w:t>
            </w:r>
            <w:r>
              <w:rPr>
                <w:spacing w:val="-4"/>
                <w:sz w:val="21"/>
              </w:rPr>
              <w:t>毕业时三年体测成绩平均分达不到 50 分者按结业处理;</w:t>
            </w:r>
          </w:p>
          <w:p>
            <w:pPr>
              <w:pStyle w:val="14"/>
              <w:numPr>
                <w:ilvl w:val="0"/>
                <w:numId w:val="0"/>
              </w:numPr>
              <w:tabs>
                <w:tab w:val="left" w:pos="326"/>
              </w:tabs>
              <w:spacing w:before="43" w:after="0" w:line="240" w:lineRule="auto"/>
              <w:ind w:left="112" w:leftChars="0" w:right="0" w:rightChars="0"/>
              <w:jc w:val="left"/>
              <w:rPr>
                <w:spacing w:val="-4"/>
                <w:sz w:val="21"/>
              </w:rPr>
            </w:pPr>
            <w:r>
              <w:rPr>
                <w:rFonts w:hint="eastAsia"/>
                <w:spacing w:val="-4"/>
                <w:sz w:val="21"/>
                <w:lang w:val="en-US" w:eastAsia="zh-CN"/>
              </w:rPr>
              <w:t>3.</w:t>
            </w:r>
            <w:r>
              <w:rPr>
                <w:rFonts w:hint="eastAsia"/>
                <w:spacing w:val="-4"/>
                <w:sz w:val="21"/>
                <w:lang w:eastAsia="zh-CN"/>
              </w:rPr>
              <w:t>职业资格</w:t>
            </w:r>
            <w:r>
              <w:rPr>
                <w:spacing w:val="-4"/>
                <w:sz w:val="21"/>
              </w:rPr>
              <w:t>证书之一可置换</w:t>
            </w:r>
            <w:r>
              <w:rPr>
                <w:rFonts w:hint="eastAsia"/>
                <w:spacing w:val="-4"/>
                <w:sz w:val="21"/>
                <w:lang w:eastAsia="zh-CN"/>
              </w:rPr>
              <w:t>专业选修课中</w:t>
            </w:r>
            <w:r>
              <w:rPr>
                <w:spacing w:val="-4"/>
                <w:sz w:val="21"/>
              </w:rPr>
              <w:t>任何一门课程;</w:t>
            </w:r>
          </w:p>
          <w:p>
            <w:pPr>
              <w:pStyle w:val="14"/>
              <w:numPr>
                <w:ilvl w:val="0"/>
                <w:numId w:val="0"/>
              </w:numPr>
              <w:tabs>
                <w:tab w:val="left" w:pos="326"/>
              </w:tabs>
              <w:spacing w:before="43" w:after="0" w:line="240" w:lineRule="auto"/>
              <w:ind w:left="112" w:leftChars="0" w:right="0" w:rightChars="0"/>
              <w:jc w:val="left"/>
              <w:rPr>
                <w:rFonts w:hint="eastAsia"/>
                <w:spacing w:val="-4"/>
                <w:sz w:val="21"/>
                <w:lang w:eastAsia="zh-CN"/>
              </w:rPr>
            </w:pPr>
            <w:r>
              <w:rPr>
                <w:rFonts w:hint="eastAsia"/>
                <w:spacing w:val="-4"/>
                <w:sz w:val="21"/>
                <w:lang w:val="en-US" w:eastAsia="zh-CN"/>
              </w:rPr>
              <w:t>4.</w:t>
            </w:r>
            <w:r>
              <w:rPr>
                <w:rFonts w:hint="eastAsia"/>
                <w:spacing w:val="-4"/>
                <w:sz w:val="21"/>
                <w:lang w:val="zh-CN" w:eastAsia="zh-CN"/>
              </w:rPr>
              <w:t>高职英语能力考试合格证书</w:t>
            </w:r>
            <w:r>
              <w:rPr>
                <w:spacing w:val="-4"/>
                <w:sz w:val="21"/>
              </w:rPr>
              <w:t>二级及以上</w:t>
            </w:r>
            <w:r>
              <w:rPr>
                <w:rFonts w:hint="eastAsia"/>
                <w:spacing w:val="-4"/>
                <w:sz w:val="21"/>
                <w:lang w:eastAsia="zh-CN"/>
              </w:rPr>
              <w:t>可置换一门公共选修课；</w:t>
            </w:r>
          </w:p>
          <w:p>
            <w:pPr>
              <w:pStyle w:val="14"/>
              <w:numPr>
                <w:ilvl w:val="0"/>
                <w:numId w:val="0"/>
              </w:numPr>
              <w:tabs>
                <w:tab w:val="left" w:pos="326"/>
              </w:tabs>
              <w:spacing w:before="43" w:after="0" w:line="240" w:lineRule="auto"/>
              <w:ind w:left="112" w:leftChars="0" w:right="0" w:rightChars="0"/>
              <w:jc w:val="left"/>
              <w:rPr>
                <w:rFonts w:hint="default"/>
                <w:spacing w:val="-4"/>
                <w:sz w:val="21"/>
                <w:lang w:val="en-US" w:eastAsia="zh-CN"/>
              </w:rPr>
            </w:pPr>
            <w:r>
              <w:rPr>
                <w:rFonts w:hint="eastAsia"/>
                <w:spacing w:val="-4"/>
                <w:sz w:val="21"/>
                <w:lang w:val="en-US" w:eastAsia="zh-CN"/>
              </w:rPr>
              <w:t>5.</w:t>
            </w:r>
            <w:r>
              <w:rPr>
                <w:rFonts w:hint="eastAsia"/>
                <w:spacing w:val="-4"/>
                <w:sz w:val="21"/>
                <w:lang w:val="zh-CN" w:eastAsia="zh-CN"/>
              </w:rPr>
              <w:t>内蒙古自治区非计算机专业计算机应用基础考试合格证可置换一门计算机方向的选修课程。</w:t>
            </w:r>
          </w:p>
          <w:p>
            <w:pPr>
              <w:pStyle w:val="14"/>
              <w:numPr>
                <w:ilvl w:val="0"/>
                <w:numId w:val="0"/>
              </w:numPr>
              <w:tabs>
                <w:tab w:val="left" w:pos="326"/>
              </w:tabs>
              <w:spacing w:before="43" w:after="0" w:line="240" w:lineRule="auto"/>
              <w:ind w:left="112" w:leftChars="0" w:right="0" w:rightChars="0"/>
              <w:jc w:val="left"/>
              <w:rPr>
                <w:rFonts w:hint="eastAsia"/>
                <w:spacing w:val="-4"/>
                <w:sz w:val="21"/>
                <w:lang w:val="zh-CN" w:eastAsia="zh-CN"/>
              </w:rPr>
            </w:pPr>
            <w:r>
              <w:rPr>
                <w:rFonts w:hint="eastAsia"/>
                <w:spacing w:val="-4"/>
                <w:sz w:val="21"/>
                <w:lang w:val="en-US" w:eastAsia="zh-CN"/>
              </w:rPr>
              <w:t>6.</w:t>
            </w:r>
            <w:r>
              <w:rPr>
                <w:rFonts w:hint="eastAsia"/>
                <w:spacing w:val="-4"/>
                <w:sz w:val="21"/>
                <w:lang w:val="zh-CN" w:eastAsia="zh-CN"/>
              </w:rPr>
              <w:t>本专业毕业生取得1种以上职业证书（不包括高职英语能力考试合格证和内蒙古自治区非计算机专业计算机应用基础考试合格证）</w:t>
            </w:r>
          </w:p>
          <w:p>
            <w:pPr>
              <w:pStyle w:val="14"/>
              <w:numPr>
                <w:ilvl w:val="0"/>
                <w:numId w:val="0"/>
              </w:numPr>
              <w:tabs>
                <w:tab w:val="left" w:pos="326"/>
              </w:tabs>
              <w:spacing w:before="43" w:after="0" w:line="240" w:lineRule="auto"/>
              <w:ind w:left="112" w:leftChars="0" w:right="0" w:rightChars="0"/>
              <w:jc w:val="left"/>
              <w:rPr>
                <w:lang w:val="en-US" w:eastAsia="zh-CN"/>
              </w:rPr>
            </w:pPr>
          </w:p>
        </w:tc>
      </w:tr>
    </w:tbl>
    <w:p>
      <w:pPr>
        <w:pStyle w:val="6"/>
        <w:spacing w:line="240" w:lineRule="auto"/>
        <w:ind w:left="0" w:leftChars="0" w:firstLine="0" w:firstLineChars="0"/>
        <w:rPr>
          <w:rFonts w:hint="eastAsia" w:ascii="黑体" w:eastAsia="黑体"/>
        </w:rPr>
      </w:pPr>
    </w:p>
    <w:sectPr>
      <w:headerReference r:id="rId7" w:type="default"/>
      <w:footerReference r:id="rId8" w:type="default"/>
      <w:pgSz w:w="11910" w:h="16840"/>
      <w:pgMar w:top="1440" w:right="1083" w:bottom="1440" w:left="1026" w:header="876" w:footer="1200" w:gutter="0"/>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rPr>
        <w:sz w:val="20"/>
      </w:rPr>
      <w:pict>
        <v:shape id="_x0000_s4106" o:spid="_x0000_s4106" o:spt="202" type="#_x0000_t202" style="position:absolute;left:0pt;margin-top:0pt;height:144pt;width:144pt;mso-position-horizontal:center;mso-position-horizontal-relative:margin;mso-wrap-style:none;z-index:249097216;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40" w:lineRule="auto"/>
      <w:ind w:left="0"/>
      <w:rPr>
        <w:rFonts w:hint="default"/>
        <w:sz w:val="20"/>
        <w:lang w:val="en-US"/>
      </w:rPr>
    </w:pPr>
    <w:r>
      <w:rPr>
        <w:sz w:val="20"/>
      </w:rPr>
      <w:pict>
        <v:shape id="_x0000_s4107" o:spid="_x0000_s4107" o:spt="202" type="#_x0000_t202" style="position:absolute;left:0pt;margin-top:0pt;height:144pt;width:144pt;mso-position-horizontal:center;mso-position-horizontal-relative:margin;mso-wrap-style:none;z-index:249098240;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rPr>
        <w:sz w:val="20"/>
      </w:rPr>
      <w:pict>
        <v:shape id="_x0000_s4108" o:spid="_x0000_s4108" o:spt="202" type="#_x0000_t202" style="position:absolute;left:0pt;margin-top:0pt;height:144pt;width:144pt;mso-position-horizontal:center;mso-position-horizontal-relative:margin;mso-wrap-style:none;z-index:249099264;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rPr>
        <w:sz w:val="20"/>
      </w:rPr>
      <w:pict>
        <v:shape id="_x0000_s4109" o:spid="_x0000_s4109" o:spt="202" type="#_x0000_t202" style="position:absolute;left:0pt;margin-top:0pt;height:144pt;width:144pt;mso-position-horizontal:center;mso-position-horizontal-relative:margin;mso-wrap-style:none;z-index:249100288;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4098" o:spid="_x0000_s4098" o:spt="202" type="#_x0000_t202" style="position:absolute;left:0pt;margin-left:88.85pt;margin-top:42.75pt;height:13.6pt;width:81.55pt;mso-position-horizontal-relative:page;mso-position-vertical-relative:page;z-index:-254224384;mso-width-relative:page;mso-height-relative:page;" filled="f" stroked="f" coordsize="21600,21600">
          <v:path/>
          <v:fill on="f" focussize="0,0"/>
          <v:stroke on="f" joinstyle="miter"/>
          <v:imagedata o:title=""/>
          <o:lock v:ext="edit"/>
          <v:textbox inset="0mm,0mm,0mm,0mm">
            <w:txbxContent>
              <w:p>
                <w:pPr>
                  <w:spacing w:before="0" w:line="265" w:lineRule="exact"/>
                  <w:ind w:left="20" w:right="0" w:firstLine="0"/>
                  <w:jc w:val="left"/>
                  <w:rPr>
                    <w:rFonts w:ascii="Times New Roman" w:eastAsia="Times New Roman"/>
                    <w:sz w:val="21"/>
                  </w:rPr>
                </w:pPr>
              </w:p>
            </w:txbxContent>
          </v:textbox>
        </v:shape>
      </w:pict>
    </w:r>
    <w:r>
      <w:pict>
        <v:shape id="_x0000_s4099" o:spid="_x0000_s4099" o:spt="202" type="#_x0000_t202" style="position:absolute;left:0pt;margin-left:326pt;margin-top:43.1pt;height:23.7pt;width:422.65pt;mso-position-horizontal-relative:page;mso-position-vertical-relative:page;z-index:-254223360;mso-width-relative:page;mso-height-relative:page;" filled="f" stroked="f" coordsize="21600,21600">
          <v:path/>
          <v:fill on="f" focussize="0,0"/>
          <v:stroke on="f"/>
          <v:imagedata o:title=""/>
          <o:lock v:ext="edit" aspectratio="f"/>
          <v:textbox inset="0mm,0mm,0mm,0mm">
            <w:txbxContent>
              <w:p>
                <w:pPr>
                  <w:spacing w:before="0" w:line="249" w:lineRule="exact"/>
                  <w:ind w:right="0"/>
                  <w:jc w:val="left"/>
                  <w:rPr>
                    <w:sz w:val="21"/>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line id="_x0000_s4115" o:spid="_x0000_s4115" o:spt="20" style="position:absolute;left:0pt;margin-left:89.8pt;margin-top:57.5pt;height:0pt;width:415.6pt;mso-position-horizontal-relative:page;mso-position-vertical-relative:page;z-index:-254225408;mso-width-relative:page;mso-height-relative:page;" stroked="t" coordsize="21600,21600">
          <v:path arrowok="t"/>
          <v:fill focussize="0,0"/>
          <v:stroke weight="0.72pt" color="#000000"/>
          <v:imagedata o:title=""/>
          <o:lock v:ext="edit"/>
        </v:line>
      </w:pict>
    </w:r>
    <w:r>
      <w:pict>
        <v:shape id="_x0000_s4116" o:spid="_x0000_s4116" o:spt="202" type="#_x0000_t202" style="position:absolute;left:0pt;margin-left:88.85pt;margin-top:42.75pt;height:13.6pt;width:81.55pt;mso-position-horizontal-relative:page;mso-position-vertical-relative:page;z-index:-254224384;mso-width-relative:page;mso-height-relative:page;" filled="f" stroked="f" coordsize="21600,21600">
          <v:path/>
          <v:fill on="f" focussize="0,0"/>
          <v:stroke on="f" joinstyle="miter"/>
          <v:imagedata o:title=""/>
          <o:lock v:ext="edit"/>
          <v:textbox inset="0mm,0mm,0mm,0mm">
            <w:txbxContent>
              <w:p>
                <w:pPr>
                  <w:spacing w:before="0" w:line="265" w:lineRule="exact"/>
                  <w:ind w:left="20" w:right="0" w:firstLine="0"/>
                  <w:jc w:val="left"/>
                  <w:rPr>
                    <w:rFonts w:ascii="Times New Roman" w:eastAsia="Times New Roman"/>
                    <w:sz w:val="21"/>
                  </w:rPr>
                </w:pPr>
                <w:r>
                  <w:rPr>
                    <w:spacing w:val="-3"/>
                    <w:sz w:val="21"/>
                  </w:rPr>
                  <w:t>专业代码：</w:t>
                </w:r>
                <w:r>
                  <w:rPr>
                    <w:rFonts w:ascii="Times New Roman" w:eastAsia="Times New Roman"/>
                    <w:spacing w:val="-13"/>
                    <w:sz w:val="21"/>
                  </w:rPr>
                  <w:t>510114</w:t>
                </w:r>
              </w:p>
            </w:txbxContent>
          </v:textbox>
        </v:shape>
      </w:pict>
    </w:r>
    <w:r>
      <w:pict>
        <v:shape id="_x0000_s4117" o:spid="_x0000_s4117" o:spt="202" type="#_x0000_t202" style="position:absolute;left:0pt;margin-left:326pt;margin-top:43.1pt;height:12.45pt;width:180.45pt;mso-position-horizontal-relative:page;mso-position-vertical-relative:page;z-index:-254223360;mso-width-relative:page;mso-height-relative:page;" filled="f" stroked="f" coordsize="21600,21600">
          <v:path/>
          <v:fill on="f" focussize="0,0"/>
          <v:stroke on="f" joinstyle="miter"/>
          <v:imagedata o:title=""/>
          <o:lock v:ext="edit"/>
          <v:textbox inset="0mm,0mm,0mm,0mm">
            <w:txbxContent>
              <w:p>
                <w:pPr>
                  <w:spacing w:before="0" w:line="249" w:lineRule="exact"/>
                  <w:ind w:left="20" w:right="0" w:firstLine="0"/>
                  <w:jc w:val="left"/>
                  <w:rPr>
                    <w:sz w:val="21"/>
                  </w:rPr>
                </w:pPr>
                <w:r>
                  <w:rPr>
                    <w:sz w:val="21"/>
                  </w:rPr>
                  <w:t>绿色食品生产与检验专业人才培养方案</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9766EE"/>
    <w:multiLevelType w:val="singleLevel"/>
    <w:tmpl w:val="809766EE"/>
    <w:lvl w:ilvl="0" w:tentative="0">
      <w:start w:val="8"/>
      <w:numFmt w:val="chineseCounting"/>
      <w:suff w:val="nothing"/>
      <w:lvlText w:val="%1、"/>
      <w:lvlJc w:val="left"/>
      <w:rPr>
        <w:rFonts w:hint="eastAsia"/>
      </w:rPr>
    </w:lvl>
  </w:abstractNum>
  <w:abstractNum w:abstractNumId="1">
    <w:nsid w:val="AE34EA8B"/>
    <w:multiLevelType w:val="singleLevel"/>
    <w:tmpl w:val="AE34EA8B"/>
    <w:lvl w:ilvl="0" w:tentative="0">
      <w:start w:val="4"/>
      <w:numFmt w:val="chineseCounting"/>
      <w:suff w:val="nothing"/>
      <w:lvlText w:val="%1、"/>
      <w:lvlJc w:val="left"/>
      <w:rPr>
        <w:rFonts w:hint="eastAsia"/>
      </w:rPr>
    </w:lvl>
  </w:abstractNum>
  <w:abstractNum w:abstractNumId="2">
    <w:nsid w:val="D6E3B345"/>
    <w:multiLevelType w:val="singleLevel"/>
    <w:tmpl w:val="D6E3B345"/>
    <w:lvl w:ilvl="0" w:tentative="0">
      <w:start w:val="1"/>
      <w:numFmt w:val="decimal"/>
      <w:lvlText w:val="%1."/>
      <w:lvlJc w:val="left"/>
      <w:pPr>
        <w:tabs>
          <w:tab w:val="left" w:pos="312"/>
        </w:tabs>
      </w:pPr>
    </w:lvl>
  </w:abstractNum>
  <w:abstractNum w:abstractNumId="3">
    <w:nsid w:val="F7735DC9"/>
    <w:multiLevelType w:val="multilevel"/>
    <w:tmpl w:val="F7735DC9"/>
    <w:lvl w:ilvl="0" w:tentative="0">
      <w:start w:val="1"/>
      <w:numFmt w:val="decimal"/>
      <w:lvlText w:val="%1."/>
      <w:lvlJc w:val="left"/>
      <w:pPr>
        <w:ind w:left="108" w:hanging="213"/>
        <w:jc w:val="left"/>
      </w:pPr>
      <w:rPr>
        <w:rFonts w:hint="default" w:ascii="宋体" w:hAnsi="宋体" w:eastAsia="宋体" w:cs="宋体"/>
        <w:spacing w:val="-11"/>
        <w:w w:val="100"/>
        <w:sz w:val="19"/>
        <w:szCs w:val="19"/>
        <w:lang w:val="zh-CN" w:eastAsia="zh-CN" w:bidi="zh-CN"/>
      </w:rPr>
    </w:lvl>
    <w:lvl w:ilvl="1" w:tentative="0">
      <w:start w:val="0"/>
      <w:numFmt w:val="bullet"/>
      <w:lvlText w:val="•"/>
      <w:lvlJc w:val="left"/>
      <w:pPr>
        <w:ind w:left="511" w:hanging="213"/>
      </w:pPr>
      <w:rPr>
        <w:rFonts w:hint="default"/>
        <w:lang w:val="zh-CN" w:eastAsia="zh-CN" w:bidi="zh-CN"/>
      </w:rPr>
    </w:lvl>
    <w:lvl w:ilvl="2" w:tentative="0">
      <w:start w:val="0"/>
      <w:numFmt w:val="bullet"/>
      <w:lvlText w:val="•"/>
      <w:lvlJc w:val="left"/>
      <w:pPr>
        <w:ind w:left="923" w:hanging="213"/>
      </w:pPr>
      <w:rPr>
        <w:rFonts w:hint="default"/>
        <w:lang w:val="zh-CN" w:eastAsia="zh-CN" w:bidi="zh-CN"/>
      </w:rPr>
    </w:lvl>
    <w:lvl w:ilvl="3" w:tentative="0">
      <w:start w:val="0"/>
      <w:numFmt w:val="bullet"/>
      <w:lvlText w:val="•"/>
      <w:lvlJc w:val="left"/>
      <w:pPr>
        <w:ind w:left="1334" w:hanging="213"/>
      </w:pPr>
      <w:rPr>
        <w:rFonts w:hint="default"/>
        <w:lang w:val="zh-CN" w:eastAsia="zh-CN" w:bidi="zh-CN"/>
      </w:rPr>
    </w:lvl>
    <w:lvl w:ilvl="4" w:tentative="0">
      <w:start w:val="0"/>
      <w:numFmt w:val="bullet"/>
      <w:lvlText w:val="•"/>
      <w:lvlJc w:val="left"/>
      <w:pPr>
        <w:ind w:left="1746" w:hanging="213"/>
      </w:pPr>
      <w:rPr>
        <w:rFonts w:hint="default"/>
        <w:lang w:val="zh-CN" w:eastAsia="zh-CN" w:bidi="zh-CN"/>
      </w:rPr>
    </w:lvl>
    <w:lvl w:ilvl="5" w:tentative="0">
      <w:start w:val="0"/>
      <w:numFmt w:val="bullet"/>
      <w:lvlText w:val="•"/>
      <w:lvlJc w:val="left"/>
      <w:pPr>
        <w:ind w:left="2158" w:hanging="213"/>
      </w:pPr>
      <w:rPr>
        <w:rFonts w:hint="default"/>
        <w:lang w:val="zh-CN" w:eastAsia="zh-CN" w:bidi="zh-CN"/>
      </w:rPr>
    </w:lvl>
    <w:lvl w:ilvl="6" w:tentative="0">
      <w:start w:val="0"/>
      <w:numFmt w:val="bullet"/>
      <w:lvlText w:val="•"/>
      <w:lvlJc w:val="left"/>
      <w:pPr>
        <w:ind w:left="2569" w:hanging="213"/>
      </w:pPr>
      <w:rPr>
        <w:rFonts w:hint="default"/>
        <w:lang w:val="zh-CN" w:eastAsia="zh-CN" w:bidi="zh-CN"/>
      </w:rPr>
    </w:lvl>
    <w:lvl w:ilvl="7" w:tentative="0">
      <w:start w:val="0"/>
      <w:numFmt w:val="bullet"/>
      <w:lvlText w:val="•"/>
      <w:lvlJc w:val="left"/>
      <w:pPr>
        <w:ind w:left="2981" w:hanging="213"/>
      </w:pPr>
      <w:rPr>
        <w:rFonts w:hint="default"/>
        <w:lang w:val="zh-CN" w:eastAsia="zh-CN" w:bidi="zh-CN"/>
      </w:rPr>
    </w:lvl>
    <w:lvl w:ilvl="8" w:tentative="0">
      <w:start w:val="0"/>
      <w:numFmt w:val="bullet"/>
      <w:lvlText w:val="•"/>
      <w:lvlJc w:val="left"/>
      <w:pPr>
        <w:ind w:left="3392" w:hanging="213"/>
      </w:pPr>
      <w:rPr>
        <w:rFonts w:hint="default"/>
        <w:lang w:val="zh-CN" w:eastAsia="zh-CN" w:bidi="zh-CN"/>
      </w:rPr>
    </w:lvl>
  </w:abstractNum>
  <w:abstractNum w:abstractNumId="4">
    <w:nsid w:val="243FCF68"/>
    <w:multiLevelType w:val="multilevel"/>
    <w:tmpl w:val="243FCF68"/>
    <w:lvl w:ilvl="0" w:tentative="0">
      <w:start w:val="1"/>
      <w:numFmt w:val="decimal"/>
      <w:lvlText w:val="%1."/>
      <w:lvlJc w:val="left"/>
      <w:pPr>
        <w:ind w:left="320" w:hanging="213"/>
        <w:jc w:val="left"/>
      </w:pPr>
      <w:rPr>
        <w:rFonts w:hint="default" w:ascii="宋体" w:hAnsi="宋体" w:eastAsia="宋体" w:cs="宋体"/>
        <w:spacing w:val="-5"/>
        <w:w w:val="100"/>
        <w:sz w:val="19"/>
        <w:szCs w:val="19"/>
        <w:lang w:val="zh-CN" w:eastAsia="zh-CN" w:bidi="zh-CN"/>
      </w:rPr>
    </w:lvl>
    <w:lvl w:ilvl="1" w:tentative="0">
      <w:start w:val="0"/>
      <w:numFmt w:val="bullet"/>
      <w:lvlText w:val="•"/>
      <w:lvlJc w:val="left"/>
      <w:pPr>
        <w:ind w:left="709" w:hanging="213"/>
      </w:pPr>
      <w:rPr>
        <w:rFonts w:hint="default"/>
        <w:lang w:val="zh-CN" w:eastAsia="zh-CN" w:bidi="zh-CN"/>
      </w:rPr>
    </w:lvl>
    <w:lvl w:ilvl="2" w:tentative="0">
      <w:start w:val="0"/>
      <w:numFmt w:val="bullet"/>
      <w:lvlText w:val="•"/>
      <w:lvlJc w:val="left"/>
      <w:pPr>
        <w:ind w:left="1099" w:hanging="213"/>
      </w:pPr>
      <w:rPr>
        <w:rFonts w:hint="default"/>
        <w:lang w:val="zh-CN" w:eastAsia="zh-CN" w:bidi="zh-CN"/>
      </w:rPr>
    </w:lvl>
    <w:lvl w:ilvl="3" w:tentative="0">
      <w:start w:val="0"/>
      <w:numFmt w:val="bullet"/>
      <w:lvlText w:val="•"/>
      <w:lvlJc w:val="left"/>
      <w:pPr>
        <w:ind w:left="1488" w:hanging="213"/>
      </w:pPr>
      <w:rPr>
        <w:rFonts w:hint="default"/>
        <w:lang w:val="zh-CN" w:eastAsia="zh-CN" w:bidi="zh-CN"/>
      </w:rPr>
    </w:lvl>
    <w:lvl w:ilvl="4" w:tentative="0">
      <w:start w:val="0"/>
      <w:numFmt w:val="bullet"/>
      <w:lvlText w:val="•"/>
      <w:lvlJc w:val="left"/>
      <w:pPr>
        <w:ind w:left="1878" w:hanging="213"/>
      </w:pPr>
      <w:rPr>
        <w:rFonts w:hint="default"/>
        <w:lang w:val="zh-CN" w:eastAsia="zh-CN" w:bidi="zh-CN"/>
      </w:rPr>
    </w:lvl>
    <w:lvl w:ilvl="5" w:tentative="0">
      <w:start w:val="0"/>
      <w:numFmt w:val="bullet"/>
      <w:lvlText w:val="•"/>
      <w:lvlJc w:val="left"/>
      <w:pPr>
        <w:ind w:left="2268" w:hanging="213"/>
      </w:pPr>
      <w:rPr>
        <w:rFonts w:hint="default"/>
        <w:lang w:val="zh-CN" w:eastAsia="zh-CN" w:bidi="zh-CN"/>
      </w:rPr>
    </w:lvl>
    <w:lvl w:ilvl="6" w:tentative="0">
      <w:start w:val="0"/>
      <w:numFmt w:val="bullet"/>
      <w:lvlText w:val="•"/>
      <w:lvlJc w:val="left"/>
      <w:pPr>
        <w:ind w:left="2657" w:hanging="213"/>
      </w:pPr>
      <w:rPr>
        <w:rFonts w:hint="default"/>
        <w:lang w:val="zh-CN" w:eastAsia="zh-CN" w:bidi="zh-CN"/>
      </w:rPr>
    </w:lvl>
    <w:lvl w:ilvl="7" w:tentative="0">
      <w:start w:val="0"/>
      <w:numFmt w:val="bullet"/>
      <w:lvlText w:val="•"/>
      <w:lvlJc w:val="left"/>
      <w:pPr>
        <w:ind w:left="3047" w:hanging="213"/>
      </w:pPr>
      <w:rPr>
        <w:rFonts w:hint="default"/>
        <w:lang w:val="zh-CN" w:eastAsia="zh-CN" w:bidi="zh-CN"/>
      </w:rPr>
    </w:lvl>
    <w:lvl w:ilvl="8" w:tentative="0">
      <w:start w:val="0"/>
      <w:numFmt w:val="bullet"/>
      <w:lvlText w:val="•"/>
      <w:lvlJc w:val="left"/>
      <w:pPr>
        <w:ind w:left="3436" w:hanging="213"/>
      </w:pPr>
      <w:rPr>
        <w:rFonts w:hint="default"/>
        <w:lang w:val="zh-CN" w:eastAsia="zh-CN" w:bidi="zh-CN"/>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660539F"/>
    <w:rsid w:val="07A73665"/>
    <w:rsid w:val="09F86603"/>
    <w:rsid w:val="28087702"/>
    <w:rsid w:val="30A929BD"/>
    <w:rsid w:val="50284A17"/>
    <w:rsid w:val="5D2E28AE"/>
    <w:rsid w:val="6F517C14"/>
    <w:rsid w:val="71100E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481" w:hanging="244"/>
      <w:outlineLvl w:val="1"/>
    </w:pPr>
    <w:rPr>
      <w:rFonts w:ascii="宋体" w:hAnsi="宋体" w:eastAsia="宋体" w:cs="宋体"/>
      <w:b/>
      <w:bCs/>
      <w:sz w:val="24"/>
      <w:szCs w:val="24"/>
      <w:lang w:val="zh-CN" w:eastAsia="zh-CN" w:bidi="zh-CN"/>
    </w:rPr>
  </w:style>
  <w:style w:type="paragraph" w:styleId="3">
    <w:name w:val="heading 2"/>
    <w:basedOn w:val="1"/>
    <w:next w:val="1"/>
    <w:qFormat/>
    <w:uiPriority w:val="1"/>
    <w:pPr>
      <w:ind w:left="993"/>
      <w:outlineLvl w:val="2"/>
    </w:pPr>
    <w:rPr>
      <w:rFonts w:ascii="宋体" w:hAnsi="宋体" w:eastAsia="宋体" w:cs="宋体"/>
      <w:sz w:val="28"/>
      <w:szCs w:val="28"/>
      <w:lang w:val="zh-CN" w:eastAsia="zh-CN" w:bidi="zh-CN"/>
    </w:rPr>
  </w:style>
  <w:style w:type="paragraph" w:styleId="4">
    <w:name w:val="heading 3"/>
    <w:basedOn w:val="1"/>
    <w:next w:val="1"/>
    <w:qFormat/>
    <w:uiPriority w:val="1"/>
    <w:pPr>
      <w:ind w:left="931"/>
      <w:outlineLvl w:val="3"/>
    </w:pPr>
    <w:rPr>
      <w:rFonts w:ascii="宋体" w:hAnsi="宋体" w:eastAsia="宋体" w:cs="宋体"/>
      <w:sz w:val="24"/>
      <w:szCs w:val="24"/>
      <w:lang w:val="zh-CN" w:eastAsia="zh-CN" w:bidi="zh-CN"/>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ind w:left="757"/>
    </w:pPr>
    <w:rPr>
      <w:rFonts w:ascii="宋体" w:hAnsi="宋体" w:eastAsia="宋体" w:cs="宋体"/>
      <w:sz w:val="24"/>
      <w:szCs w:val="24"/>
      <w:lang w:val="zh-CN" w:eastAsia="zh-CN" w:bidi="zh-CN"/>
    </w:rPr>
  </w:style>
  <w:style w:type="paragraph" w:styleId="7">
    <w:name w:val="Body Text Indent"/>
    <w:basedOn w:val="1"/>
    <w:qFormat/>
    <w:uiPriority w:val="99"/>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1598" w:hanging="362"/>
    </w:pPr>
    <w:rPr>
      <w:rFonts w:ascii="宋体" w:hAnsi="宋体" w:eastAsia="宋体" w:cs="宋体"/>
      <w:lang w:val="zh-CN" w:eastAsia="zh-CN" w:bidi="zh-CN"/>
    </w:rPr>
  </w:style>
  <w:style w:type="paragraph" w:customStyle="1" w:styleId="1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106" textRotate="1"/>
    <customShpInfo spid="_x0000_s4107" textRotate="1"/>
    <customShpInfo spid="_x0000_s4108" textRotate="1"/>
    <customShpInfo spid="_x0000_s4115"/>
    <customShpInfo spid="_x0000_s4116"/>
    <customShpInfo spid="_x0000_s4117"/>
    <customShpInfo spid="_x0000_s410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2020-03-05T08:00:00Z</dcterms:created>
  <dc:creator>微软用户</dc:creator>
  <cp:lastModifiedBy>刘学勤</cp:lastModifiedBy>
  <dcterms:modified xsi:type="dcterms:W3CDTF">2021-01-10T15:25:29Z</dcterms:modified>
  <dc:title>××专业人才培养方案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2019-08-23T00:00:00Z</vt:filetime>
  </property>
  <property fmtid="{D5CDD505-2E9C-101B-9397-08002B2CF9AE}" pid="3" name="Creator">
    <vt:lpwstr>WPS 文字</vt:lpwstr>
  </property>
  <property fmtid="{D5CDD505-2E9C-101B-9397-08002B2CF9AE}" pid="4" name="LastSaved">
    <vt:filetime>2020-03-05T00:00:00Z</vt:filetime>
  </property>
  <property fmtid="{D5CDD505-2E9C-101B-9397-08002B2CF9AE}" pid="5" name="KSOProductBuildVer">
    <vt:lpwstr>2052-11.1.0.10228</vt:lpwstr>
  </property>
</Properties>
</file>