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2EA4" w14:textId="77777777" w:rsidR="004F0021" w:rsidRDefault="004F0021">
      <w:pPr>
        <w:widowControl/>
        <w:jc w:val="center"/>
        <w:rPr>
          <w:rFonts w:ascii="宋体" w:hAnsi="宋体" w:cs="宋体"/>
          <w:color w:val="000000" w:themeColor="text1"/>
          <w:kern w:val="0"/>
          <w:sz w:val="36"/>
          <w:szCs w:val="36"/>
        </w:rPr>
      </w:pPr>
    </w:p>
    <w:p w14:paraId="3A8D0320" w14:textId="77777777" w:rsidR="004F0021" w:rsidRDefault="004F0021">
      <w:pPr>
        <w:widowControl/>
        <w:jc w:val="center"/>
        <w:rPr>
          <w:rFonts w:ascii="宋体" w:hAnsi="宋体" w:cs="宋体"/>
          <w:color w:val="000000" w:themeColor="text1"/>
          <w:kern w:val="0"/>
          <w:sz w:val="36"/>
          <w:szCs w:val="36"/>
        </w:rPr>
      </w:pPr>
    </w:p>
    <w:p w14:paraId="4EBDA948" w14:textId="77777777" w:rsidR="004F0021" w:rsidRDefault="00377BAD">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14:paraId="5D141402" w14:textId="77777777" w:rsidR="004F0021" w:rsidRDefault="00377BAD">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14:anchorId="0DC1A6AA" wp14:editId="59238D1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14:paraId="66507D4C" w14:textId="77777777" w:rsidR="004F0021" w:rsidRDefault="00377BAD">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14:paraId="38E3AE04"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1197AE64"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tbl>
      <w:tblPr>
        <w:tblStyle w:val="af2"/>
        <w:tblW w:w="0" w:type="auto"/>
        <w:tblInd w:w="751" w:type="dxa"/>
        <w:tblLook w:val="04A0" w:firstRow="1" w:lastRow="0" w:firstColumn="1" w:lastColumn="0" w:noHBand="0" w:noVBand="1"/>
      </w:tblPr>
      <w:tblGrid>
        <w:gridCol w:w="1858"/>
        <w:gridCol w:w="5457"/>
      </w:tblGrid>
      <w:tr w:rsidR="004F0021" w14:paraId="177C6FDC" w14:textId="77777777">
        <w:tc>
          <w:tcPr>
            <w:tcW w:w="1858" w:type="dxa"/>
          </w:tcPr>
          <w:p w14:paraId="0309EB21" w14:textId="77777777" w:rsidR="004F0021" w:rsidRDefault="00377BAD">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14:paraId="2E8DF854" w14:textId="2E0E8022" w:rsidR="004F0021" w:rsidRDefault="00550F0D">
            <w:pPr>
              <w:widowControl/>
              <w:jc w:val="left"/>
              <w:rPr>
                <w:rFonts w:ascii="仿宋_GB2312" w:eastAsia="仿宋_GB2312" w:hAnsi="仿宋_GB2312" w:cs="仿宋_GB2312"/>
                <w:color w:val="000000" w:themeColor="text1"/>
                <w:kern w:val="0"/>
                <w:sz w:val="32"/>
                <w:szCs w:val="32"/>
              </w:rPr>
            </w:pPr>
            <w:r w:rsidRPr="00550F0D">
              <w:rPr>
                <w:rFonts w:ascii="仿宋_GB2312" w:eastAsia="仿宋_GB2312" w:hAnsi="仿宋_GB2312" w:cs="仿宋_GB2312" w:hint="eastAsia"/>
                <w:color w:val="000000" w:themeColor="text1"/>
                <w:kern w:val="0"/>
                <w:sz w:val="32"/>
                <w:szCs w:val="32"/>
              </w:rPr>
              <w:t>机电设备技术</w:t>
            </w:r>
          </w:p>
        </w:tc>
      </w:tr>
      <w:tr w:rsidR="004F0021" w14:paraId="451A8782" w14:textId="77777777">
        <w:tc>
          <w:tcPr>
            <w:tcW w:w="1858" w:type="dxa"/>
          </w:tcPr>
          <w:p w14:paraId="1BDBFE07" w14:textId="77777777" w:rsidR="004F0021" w:rsidRDefault="00377BAD">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14:paraId="61AD015F" w14:textId="77777777" w:rsidR="004F0021" w:rsidRDefault="004F0021">
            <w:pPr>
              <w:widowControl/>
              <w:jc w:val="left"/>
              <w:rPr>
                <w:rFonts w:ascii="仿宋_GB2312" w:eastAsia="仿宋_GB2312" w:hAnsi="仿宋_GB2312" w:cs="仿宋_GB2312"/>
                <w:color w:val="000000" w:themeColor="text1"/>
                <w:kern w:val="0"/>
                <w:sz w:val="32"/>
                <w:szCs w:val="32"/>
              </w:rPr>
            </w:pPr>
          </w:p>
        </w:tc>
      </w:tr>
      <w:tr w:rsidR="004F0021" w14:paraId="1C2E12E8" w14:textId="77777777">
        <w:tc>
          <w:tcPr>
            <w:tcW w:w="1858" w:type="dxa"/>
          </w:tcPr>
          <w:p w14:paraId="25CD5295" w14:textId="77777777" w:rsidR="004F0021" w:rsidRDefault="00377BAD">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14:paraId="50E5D520" w14:textId="77777777" w:rsidR="004F0021" w:rsidRDefault="004F0021">
            <w:pPr>
              <w:widowControl/>
              <w:jc w:val="left"/>
              <w:rPr>
                <w:rFonts w:ascii="仿宋_GB2312" w:eastAsia="仿宋_GB2312" w:hAnsi="仿宋_GB2312" w:cs="仿宋_GB2312"/>
                <w:color w:val="000000" w:themeColor="text1"/>
                <w:kern w:val="0"/>
                <w:sz w:val="32"/>
                <w:szCs w:val="32"/>
              </w:rPr>
            </w:pPr>
          </w:p>
        </w:tc>
      </w:tr>
      <w:tr w:rsidR="004F0021" w14:paraId="63B15595" w14:textId="77777777">
        <w:tc>
          <w:tcPr>
            <w:tcW w:w="1858" w:type="dxa"/>
          </w:tcPr>
          <w:p w14:paraId="2E97FF70" w14:textId="77777777" w:rsidR="004F0021" w:rsidRDefault="00377BAD">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14:paraId="182F2529" w14:textId="77777777" w:rsidR="004F0021" w:rsidRDefault="004F0021">
            <w:pPr>
              <w:widowControl/>
              <w:jc w:val="left"/>
              <w:rPr>
                <w:rFonts w:ascii="仿宋_GB2312" w:eastAsia="仿宋_GB2312" w:hAnsi="仿宋_GB2312" w:cs="仿宋_GB2312"/>
                <w:color w:val="000000" w:themeColor="text1"/>
                <w:kern w:val="0"/>
                <w:sz w:val="32"/>
                <w:szCs w:val="32"/>
              </w:rPr>
            </w:pPr>
          </w:p>
        </w:tc>
      </w:tr>
    </w:tbl>
    <w:p w14:paraId="252D1E1B" w14:textId="77777777" w:rsidR="004F0021" w:rsidRDefault="004F0021">
      <w:pPr>
        <w:widowControl/>
        <w:jc w:val="left"/>
        <w:rPr>
          <w:rFonts w:ascii="仿宋_GB2312" w:eastAsia="仿宋_GB2312" w:hAnsi="仿宋_GB2312" w:cs="仿宋_GB2312"/>
          <w:color w:val="000000" w:themeColor="text1"/>
          <w:kern w:val="0"/>
          <w:sz w:val="32"/>
          <w:szCs w:val="32"/>
        </w:rPr>
      </w:pPr>
    </w:p>
    <w:p w14:paraId="4EE8B7A4"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50D9F381"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545F8F67" w14:textId="77777777" w:rsidR="004F0021" w:rsidRDefault="00377BAD">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14:paraId="710D3FB3" w14:textId="77777777" w:rsidR="004F0021" w:rsidRDefault="00377BAD">
      <w:pPr>
        <w:widowControl/>
        <w:jc w:val="center"/>
        <w:rPr>
          <w:rFonts w:ascii="黑体" w:eastAsia="黑体" w:hAnsi="黑体" w:cs="黑体"/>
          <w:color w:val="000000" w:themeColor="text1"/>
          <w:kern w:val="0"/>
          <w:sz w:val="32"/>
          <w:szCs w:val="32"/>
        </w:rPr>
        <w:sectPr w:rsidR="004F0021">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15:color w:val="DBDBDB"/>
        <w:docPartObj>
          <w:docPartGallery w:val="Table of Contents"/>
          <w:docPartUnique/>
        </w:docPartObj>
      </w:sdtPr>
      <w:sdtEndPr>
        <w:rPr>
          <w:rFonts w:ascii="Segoe UI Variable Text" w:eastAsia="Segoe UI Variable Text" w:hAnsi="Segoe UI Variable Text" w:cs="Segoe UI Variable Text"/>
          <w:sz w:val="21"/>
          <w:szCs w:val="22"/>
        </w:rPr>
      </w:sdtEndPr>
      <w:sdtContent>
        <w:p w14:paraId="2451BBB4" w14:textId="77777777" w:rsidR="004F0021" w:rsidRDefault="00377BAD">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14:paraId="6E9A9DAA" w14:textId="77777777" w:rsidR="004F0021" w:rsidRDefault="00377BAD">
          <w:pPr>
            <w:pStyle w:val="TOC1"/>
            <w:tabs>
              <w:tab w:val="right" w:leader="dot" w:pos="8845"/>
            </w:tabs>
          </w:pPr>
          <w:r>
            <w:rPr>
              <w:color w:val="000000" w:themeColor="text1"/>
            </w:rPr>
            <w:fldChar w:fldCharType="begin"/>
          </w:r>
          <w:r>
            <w:rPr>
              <w:color w:val="000000" w:themeColor="text1"/>
            </w:rPr>
            <w:instrText xml:space="preserve">TOC \o "1-3" \h \u </w:instrText>
          </w:r>
          <w:r>
            <w:rPr>
              <w:color w:val="000000" w:themeColor="text1"/>
            </w:rPr>
            <w:fldChar w:fldCharType="separate"/>
          </w:r>
          <w:hyperlink w:anchor="_Toc30087" w:history="1">
            <w:r>
              <w:rPr>
                <w:rFonts w:ascii="黑体" w:eastAsia="黑体" w:hAnsi="黑体" w:cs="黑体" w:hint="eastAsia"/>
                <w:bCs/>
                <w:szCs w:val="28"/>
              </w:rPr>
              <w:t>一、专业名称（专业代码）</w:t>
            </w:r>
            <w:r>
              <w:tab/>
            </w:r>
            <w:r>
              <w:fldChar w:fldCharType="begin"/>
            </w:r>
            <w:r>
              <w:instrText xml:space="preserve"> PAGEREF _Toc30087 \h </w:instrText>
            </w:r>
            <w:r>
              <w:fldChar w:fldCharType="separate"/>
            </w:r>
            <w:r>
              <w:t>3</w:t>
            </w:r>
            <w:r>
              <w:fldChar w:fldCharType="end"/>
            </w:r>
          </w:hyperlink>
        </w:p>
        <w:p w14:paraId="3C9F6238" w14:textId="77777777" w:rsidR="004F0021" w:rsidRDefault="008A74E9">
          <w:pPr>
            <w:pStyle w:val="TOC1"/>
            <w:tabs>
              <w:tab w:val="right" w:leader="dot" w:pos="8845"/>
            </w:tabs>
          </w:pPr>
          <w:hyperlink w:anchor="_Toc10415" w:history="1">
            <w:r w:rsidR="00377BAD">
              <w:rPr>
                <w:rFonts w:ascii="黑体" w:eastAsia="黑体" w:hAnsi="黑体" w:cs="黑体" w:hint="eastAsia"/>
                <w:bCs/>
                <w:szCs w:val="28"/>
              </w:rPr>
              <w:t>二、入学要求</w:t>
            </w:r>
            <w:r w:rsidR="00377BAD">
              <w:tab/>
            </w:r>
            <w:r w:rsidR="00377BAD">
              <w:fldChar w:fldCharType="begin"/>
            </w:r>
            <w:r w:rsidR="00377BAD">
              <w:instrText xml:space="preserve"> PAGEREF _Toc10415 \h </w:instrText>
            </w:r>
            <w:r w:rsidR="00377BAD">
              <w:fldChar w:fldCharType="separate"/>
            </w:r>
            <w:r w:rsidR="00377BAD">
              <w:t>3</w:t>
            </w:r>
            <w:r w:rsidR="00377BAD">
              <w:fldChar w:fldCharType="end"/>
            </w:r>
          </w:hyperlink>
        </w:p>
        <w:p w14:paraId="4987C1B4" w14:textId="77777777" w:rsidR="004F0021" w:rsidRDefault="008A74E9">
          <w:pPr>
            <w:pStyle w:val="TOC1"/>
            <w:tabs>
              <w:tab w:val="right" w:leader="dot" w:pos="8845"/>
            </w:tabs>
          </w:pPr>
          <w:hyperlink w:anchor="_Toc20397" w:history="1">
            <w:r w:rsidR="00377BAD">
              <w:rPr>
                <w:rFonts w:ascii="黑体" w:eastAsia="黑体" w:hAnsi="黑体" w:cs="黑体" w:hint="eastAsia"/>
                <w:bCs/>
                <w:szCs w:val="28"/>
              </w:rPr>
              <w:t>三、修业年限及学历</w:t>
            </w:r>
            <w:r w:rsidR="00377BAD">
              <w:tab/>
            </w:r>
            <w:r w:rsidR="00377BAD">
              <w:fldChar w:fldCharType="begin"/>
            </w:r>
            <w:r w:rsidR="00377BAD">
              <w:instrText xml:space="preserve"> PAGEREF _Toc20397 \h </w:instrText>
            </w:r>
            <w:r w:rsidR="00377BAD">
              <w:fldChar w:fldCharType="separate"/>
            </w:r>
            <w:r w:rsidR="00377BAD">
              <w:t>3</w:t>
            </w:r>
            <w:r w:rsidR="00377BAD">
              <w:fldChar w:fldCharType="end"/>
            </w:r>
          </w:hyperlink>
        </w:p>
        <w:p w14:paraId="781EFB8A" w14:textId="77777777" w:rsidR="004F0021" w:rsidRDefault="008A74E9">
          <w:pPr>
            <w:pStyle w:val="TOC1"/>
            <w:tabs>
              <w:tab w:val="right" w:leader="dot" w:pos="8845"/>
            </w:tabs>
          </w:pPr>
          <w:hyperlink w:anchor="_Toc27009" w:history="1">
            <w:r w:rsidR="00377BAD">
              <w:rPr>
                <w:rFonts w:ascii="黑体" w:eastAsia="黑体" w:hAnsi="黑体" w:cs="黑体" w:hint="eastAsia"/>
                <w:bCs/>
                <w:szCs w:val="28"/>
              </w:rPr>
              <w:t>四、职业面向</w:t>
            </w:r>
            <w:r w:rsidR="00377BAD">
              <w:tab/>
            </w:r>
            <w:r w:rsidR="00377BAD">
              <w:fldChar w:fldCharType="begin"/>
            </w:r>
            <w:r w:rsidR="00377BAD">
              <w:instrText xml:space="preserve"> PAGEREF _Toc27009 \h </w:instrText>
            </w:r>
            <w:r w:rsidR="00377BAD">
              <w:fldChar w:fldCharType="separate"/>
            </w:r>
            <w:r w:rsidR="00377BAD">
              <w:t>3</w:t>
            </w:r>
            <w:r w:rsidR="00377BAD">
              <w:fldChar w:fldCharType="end"/>
            </w:r>
          </w:hyperlink>
        </w:p>
        <w:p w14:paraId="57A4E593" w14:textId="77777777" w:rsidR="004F0021" w:rsidRDefault="008A74E9">
          <w:pPr>
            <w:pStyle w:val="TOC2"/>
            <w:tabs>
              <w:tab w:val="right" w:leader="dot" w:pos="8845"/>
            </w:tabs>
          </w:pPr>
          <w:hyperlink w:anchor="_Toc16142" w:history="1">
            <w:r w:rsidR="00377BAD">
              <w:rPr>
                <w:rFonts w:ascii="楷体_GB2312" w:eastAsia="楷体_GB2312" w:hAnsi="楷体_GB2312" w:cs="楷体_GB2312" w:hint="eastAsia"/>
                <w:szCs w:val="28"/>
              </w:rPr>
              <w:t>（一）本专业职业面向（参照专业教学标准填写）</w:t>
            </w:r>
            <w:r w:rsidR="00377BAD">
              <w:tab/>
            </w:r>
            <w:r w:rsidR="00377BAD">
              <w:fldChar w:fldCharType="begin"/>
            </w:r>
            <w:r w:rsidR="00377BAD">
              <w:instrText xml:space="preserve"> PAGEREF _Toc16142 \h </w:instrText>
            </w:r>
            <w:r w:rsidR="00377BAD">
              <w:fldChar w:fldCharType="separate"/>
            </w:r>
            <w:r w:rsidR="00377BAD">
              <w:t>3</w:t>
            </w:r>
            <w:r w:rsidR="00377BAD">
              <w:fldChar w:fldCharType="end"/>
            </w:r>
          </w:hyperlink>
        </w:p>
        <w:p w14:paraId="6C082FC3" w14:textId="77777777" w:rsidR="004F0021" w:rsidRDefault="008A74E9">
          <w:pPr>
            <w:pStyle w:val="TOC2"/>
            <w:tabs>
              <w:tab w:val="right" w:leader="dot" w:pos="8845"/>
            </w:tabs>
          </w:pPr>
          <w:hyperlink w:anchor="_Toc9981" w:history="1">
            <w:r w:rsidR="00377BAD">
              <w:rPr>
                <w:rFonts w:ascii="楷体_GB2312" w:eastAsia="楷体_GB2312" w:hAnsi="楷体_GB2312" w:cs="楷体_GB2312" w:hint="eastAsia"/>
                <w:szCs w:val="28"/>
              </w:rPr>
              <w:t>（二）职业等级证书、行业企业标准和证书</w:t>
            </w:r>
            <w:r w:rsidR="00377BAD">
              <w:tab/>
            </w:r>
            <w:r w:rsidR="00377BAD">
              <w:fldChar w:fldCharType="begin"/>
            </w:r>
            <w:r w:rsidR="00377BAD">
              <w:instrText xml:space="preserve"> PAGEREF _Toc9981 \h </w:instrText>
            </w:r>
            <w:r w:rsidR="00377BAD">
              <w:fldChar w:fldCharType="separate"/>
            </w:r>
            <w:r w:rsidR="00377BAD">
              <w:t>3</w:t>
            </w:r>
            <w:r w:rsidR="00377BAD">
              <w:fldChar w:fldCharType="end"/>
            </w:r>
          </w:hyperlink>
        </w:p>
        <w:p w14:paraId="111D333E" w14:textId="77777777" w:rsidR="004F0021" w:rsidRDefault="008A74E9">
          <w:pPr>
            <w:pStyle w:val="TOC2"/>
            <w:tabs>
              <w:tab w:val="right" w:leader="dot" w:pos="8845"/>
            </w:tabs>
          </w:pPr>
          <w:hyperlink w:anchor="_Toc93" w:history="1">
            <w:r w:rsidR="00377BAD">
              <w:rPr>
                <w:rFonts w:ascii="仿宋_GB2312" w:eastAsia="仿宋_GB2312" w:hAnsi="仿宋_GB2312" w:cs="仿宋_GB2312" w:hint="eastAsia"/>
                <w:szCs w:val="28"/>
              </w:rPr>
              <w:t>1.通用证书</w:t>
            </w:r>
            <w:r w:rsidR="00377BAD">
              <w:tab/>
            </w:r>
            <w:r w:rsidR="00377BAD">
              <w:fldChar w:fldCharType="begin"/>
            </w:r>
            <w:r w:rsidR="00377BAD">
              <w:instrText xml:space="preserve"> PAGEREF _Toc93 \h </w:instrText>
            </w:r>
            <w:r w:rsidR="00377BAD">
              <w:fldChar w:fldCharType="separate"/>
            </w:r>
            <w:r w:rsidR="00377BAD">
              <w:t>3</w:t>
            </w:r>
            <w:r w:rsidR="00377BAD">
              <w:fldChar w:fldCharType="end"/>
            </w:r>
          </w:hyperlink>
        </w:p>
        <w:p w14:paraId="28439E7A" w14:textId="77777777" w:rsidR="004F0021" w:rsidRDefault="008A74E9">
          <w:pPr>
            <w:pStyle w:val="TOC2"/>
            <w:tabs>
              <w:tab w:val="right" w:leader="dot" w:pos="8845"/>
            </w:tabs>
          </w:pPr>
          <w:hyperlink w:anchor="_Toc8164" w:history="1">
            <w:r w:rsidR="00377BAD">
              <w:rPr>
                <w:rFonts w:ascii="仿宋_GB2312" w:eastAsia="仿宋_GB2312" w:hAnsi="仿宋_GB2312" w:cs="仿宋_GB2312" w:hint="eastAsia"/>
                <w:szCs w:val="28"/>
              </w:rPr>
              <w:t>2.本专业职业资格证书</w:t>
            </w:r>
            <w:r w:rsidR="00377BAD">
              <w:tab/>
            </w:r>
            <w:r w:rsidR="00377BAD">
              <w:fldChar w:fldCharType="begin"/>
            </w:r>
            <w:r w:rsidR="00377BAD">
              <w:instrText xml:space="preserve"> PAGEREF _Toc8164 \h </w:instrText>
            </w:r>
            <w:r w:rsidR="00377BAD">
              <w:fldChar w:fldCharType="separate"/>
            </w:r>
            <w:r w:rsidR="00377BAD">
              <w:t>3</w:t>
            </w:r>
            <w:r w:rsidR="00377BAD">
              <w:fldChar w:fldCharType="end"/>
            </w:r>
          </w:hyperlink>
        </w:p>
        <w:p w14:paraId="452376B3" w14:textId="77777777" w:rsidR="004F0021" w:rsidRDefault="008A74E9">
          <w:pPr>
            <w:pStyle w:val="TOC2"/>
            <w:tabs>
              <w:tab w:val="right" w:leader="dot" w:pos="8845"/>
            </w:tabs>
          </w:pPr>
          <w:hyperlink w:anchor="_Toc24781" w:history="1">
            <w:r w:rsidR="00377BAD">
              <w:rPr>
                <w:rFonts w:ascii="楷体_GB2312" w:eastAsia="楷体_GB2312" w:hAnsi="楷体_GB2312" w:cs="楷体_GB2312" w:hint="eastAsia"/>
                <w:szCs w:val="28"/>
              </w:rPr>
              <w:t>（三）职业生涯发展路径</w:t>
            </w:r>
            <w:r w:rsidR="00377BAD">
              <w:tab/>
            </w:r>
            <w:r w:rsidR="00377BAD">
              <w:fldChar w:fldCharType="begin"/>
            </w:r>
            <w:r w:rsidR="00377BAD">
              <w:instrText xml:space="preserve"> PAGEREF _Toc24781 \h </w:instrText>
            </w:r>
            <w:r w:rsidR="00377BAD">
              <w:fldChar w:fldCharType="separate"/>
            </w:r>
            <w:r w:rsidR="00377BAD">
              <w:t>4</w:t>
            </w:r>
            <w:r w:rsidR="00377BAD">
              <w:fldChar w:fldCharType="end"/>
            </w:r>
          </w:hyperlink>
        </w:p>
        <w:p w14:paraId="7C8D9CB2" w14:textId="77777777" w:rsidR="004F0021" w:rsidRDefault="008A74E9">
          <w:pPr>
            <w:pStyle w:val="TOC1"/>
            <w:tabs>
              <w:tab w:val="right" w:leader="dot" w:pos="8845"/>
            </w:tabs>
          </w:pPr>
          <w:hyperlink w:anchor="_Toc7860" w:history="1">
            <w:r w:rsidR="00377BAD">
              <w:rPr>
                <w:rFonts w:ascii="黑体" w:eastAsia="黑体" w:hAnsi="黑体" w:cs="黑体" w:hint="eastAsia"/>
                <w:bCs/>
                <w:szCs w:val="28"/>
              </w:rPr>
              <w:t>五、培养目标与规格</w:t>
            </w:r>
            <w:r w:rsidR="00377BAD">
              <w:tab/>
            </w:r>
            <w:r w:rsidR="00377BAD">
              <w:fldChar w:fldCharType="begin"/>
            </w:r>
            <w:r w:rsidR="00377BAD">
              <w:instrText xml:space="preserve"> PAGEREF _Toc7860 \h </w:instrText>
            </w:r>
            <w:r w:rsidR="00377BAD">
              <w:fldChar w:fldCharType="separate"/>
            </w:r>
            <w:r w:rsidR="00377BAD">
              <w:t>4</w:t>
            </w:r>
            <w:r w:rsidR="00377BAD">
              <w:fldChar w:fldCharType="end"/>
            </w:r>
          </w:hyperlink>
        </w:p>
        <w:p w14:paraId="5FC1598A" w14:textId="77777777" w:rsidR="004F0021" w:rsidRDefault="008A74E9">
          <w:pPr>
            <w:pStyle w:val="TOC1"/>
            <w:tabs>
              <w:tab w:val="right" w:leader="dot" w:pos="8845"/>
            </w:tabs>
          </w:pPr>
          <w:hyperlink w:anchor="_Toc31453" w:history="1">
            <w:r w:rsidR="00377BAD">
              <w:rPr>
                <w:rFonts w:ascii="楷体_GB2312" w:eastAsia="楷体_GB2312" w:hAnsi="楷体_GB2312" w:cs="楷体_GB2312" w:hint="eastAsia"/>
                <w:bCs/>
                <w:szCs w:val="28"/>
              </w:rPr>
              <w:t>（一）培养目标</w:t>
            </w:r>
            <w:r w:rsidR="00377BAD">
              <w:tab/>
            </w:r>
            <w:r w:rsidR="00377BAD">
              <w:fldChar w:fldCharType="begin"/>
            </w:r>
            <w:r w:rsidR="00377BAD">
              <w:instrText xml:space="preserve"> PAGEREF _Toc31453 \h </w:instrText>
            </w:r>
            <w:r w:rsidR="00377BAD">
              <w:fldChar w:fldCharType="separate"/>
            </w:r>
            <w:r w:rsidR="00377BAD">
              <w:t>4</w:t>
            </w:r>
            <w:r w:rsidR="00377BAD">
              <w:fldChar w:fldCharType="end"/>
            </w:r>
          </w:hyperlink>
        </w:p>
        <w:p w14:paraId="1794ED29" w14:textId="77777777" w:rsidR="004F0021" w:rsidRDefault="008A74E9">
          <w:pPr>
            <w:pStyle w:val="TOC1"/>
            <w:tabs>
              <w:tab w:val="right" w:leader="dot" w:pos="8845"/>
            </w:tabs>
          </w:pPr>
          <w:hyperlink w:anchor="_Toc20435" w:history="1">
            <w:r w:rsidR="00377BAD">
              <w:rPr>
                <w:rFonts w:ascii="楷体" w:eastAsia="楷体" w:hAnsi="楷体" w:cs="楷体" w:hint="eastAsia"/>
                <w:bCs/>
                <w:szCs w:val="28"/>
              </w:rPr>
              <w:t>（二）培养规格</w:t>
            </w:r>
            <w:r w:rsidR="00377BAD">
              <w:tab/>
            </w:r>
            <w:r w:rsidR="00377BAD">
              <w:fldChar w:fldCharType="begin"/>
            </w:r>
            <w:r w:rsidR="00377BAD">
              <w:instrText xml:space="preserve"> PAGEREF _Toc20435 \h </w:instrText>
            </w:r>
            <w:r w:rsidR="00377BAD">
              <w:fldChar w:fldCharType="separate"/>
            </w:r>
            <w:r w:rsidR="00377BAD">
              <w:t>4</w:t>
            </w:r>
            <w:r w:rsidR="00377BAD">
              <w:fldChar w:fldCharType="end"/>
            </w:r>
          </w:hyperlink>
        </w:p>
        <w:p w14:paraId="475AF232" w14:textId="77777777" w:rsidR="004F0021" w:rsidRDefault="008A74E9">
          <w:pPr>
            <w:pStyle w:val="TOC2"/>
            <w:tabs>
              <w:tab w:val="right" w:leader="dot" w:pos="8845"/>
            </w:tabs>
          </w:pPr>
          <w:hyperlink w:anchor="_Toc9617" w:history="1">
            <w:r w:rsidR="00377BAD">
              <w:rPr>
                <w:rFonts w:ascii="楷体" w:eastAsia="楷体" w:hAnsi="楷体" w:cs="楷体" w:hint="eastAsia"/>
                <w:bCs/>
                <w:szCs w:val="28"/>
              </w:rPr>
              <w:t>（三）创新创业能力的培养</w:t>
            </w:r>
            <w:r w:rsidR="00377BAD">
              <w:tab/>
            </w:r>
            <w:r w:rsidR="00377BAD">
              <w:fldChar w:fldCharType="begin"/>
            </w:r>
            <w:r w:rsidR="00377BAD">
              <w:instrText xml:space="preserve"> PAGEREF _Toc9617 \h </w:instrText>
            </w:r>
            <w:r w:rsidR="00377BAD">
              <w:fldChar w:fldCharType="separate"/>
            </w:r>
            <w:r w:rsidR="00377BAD">
              <w:t>6</w:t>
            </w:r>
            <w:r w:rsidR="00377BAD">
              <w:fldChar w:fldCharType="end"/>
            </w:r>
          </w:hyperlink>
        </w:p>
        <w:p w14:paraId="070A39C4" w14:textId="77777777" w:rsidR="004F0021" w:rsidRDefault="008A74E9">
          <w:pPr>
            <w:pStyle w:val="TOC1"/>
            <w:tabs>
              <w:tab w:val="right" w:leader="dot" w:pos="8845"/>
            </w:tabs>
          </w:pPr>
          <w:hyperlink w:anchor="_Toc13220" w:history="1">
            <w:r w:rsidR="00377BAD">
              <w:rPr>
                <w:rFonts w:ascii="黑体" w:eastAsia="黑体" w:hAnsi="黑体" w:cs="黑体" w:hint="eastAsia"/>
                <w:szCs w:val="28"/>
              </w:rPr>
              <w:t>六、课程设置及要求</w:t>
            </w:r>
            <w:r w:rsidR="00377BAD">
              <w:tab/>
            </w:r>
            <w:r w:rsidR="00377BAD">
              <w:fldChar w:fldCharType="begin"/>
            </w:r>
            <w:r w:rsidR="00377BAD">
              <w:instrText xml:space="preserve"> PAGEREF _Toc13220 \h </w:instrText>
            </w:r>
            <w:r w:rsidR="00377BAD">
              <w:fldChar w:fldCharType="separate"/>
            </w:r>
            <w:r w:rsidR="00377BAD">
              <w:t>7</w:t>
            </w:r>
            <w:r w:rsidR="00377BAD">
              <w:fldChar w:fldCharType="end"/>
            </w:r>
          </w:hyperlink>
        </w:p>
        <w:p w14:paraId="2E56C043" w14:textId="77777777" w:rsidR="004F0021" w:rsidRDefault="008A74E9">
          <w:pPr>
            <w:pStyle w:val="TOC1"/>
            <w:tabs>
              <w:tab w:val="right" w:leader="dot" w:pos="8845"/>
            </w:tabs>
          </w:pPr>
          <w:hyperlink w:anchor="_Toc29687" w:history="1">
            <w:r w:rsidR="00377BAD">
              <w:rPr>
                <w:rFonts w:ascii="楷体_GB2312" w:eastAsia="楷体_GB2312" w:hAnsi="楷体_GB2312" w:cs="楷体_GB2312" w:hint="eastAsia"/>
                <w:bCs/>
                <w:szCs w:val="28"/>
              </w:rPr>
              <w:t>（一）本专业公共基础课设置</w:t>
            </w:r>
            <w:r w:rsidR="00377BAD">
              <w:tab/>
            </w:r>
            <w:r w:rsidR="00377BAD">
              <w:fldChar w:fldCharType="begin"/>
            </w:r>
            <w:r w:rsidR="00377BAD">
              <w:instrText xml:space="preserve"> PAGEREF _Toc29687 \h </w:instrText>
            </w:r>
            <w:r w:rsidR="00377BAD">
              <w:fldChar w:fldCharType="separate"/>
            </w:r>
            <w:r w:rsidR="00377BAD">
              <w:t>7</w:t>
            </w:r>
            <w:r w:rsidR="00377BAD">
              <w:fldChar w:fldCharType="end"/>
            </w:r>
          </w:hyperlink>
        </w:p>
        <w:p w14:paraId="511A9CAF" w14:textId="77777777" w:rsidR="004F0021" w:rsidRDefault="008A74E9">
          <w:pPr>
            <w:pStyle w:val="TOC1"/>
            <w:tabs>
              <w:tab w:val="right" w:leader="dot" w:pos="8845"/>
            </w:tabs>
          </w:pPr>
          <w:hyperlink w:anchor="_Toc27140" w:history="1">
            <w:r w:rsidR="00377BAD">
              <w:rPr>
                <w:rFonts w:ascii="楷体_GB2312" w:eastAsia="楷体_GB2312" w:hAnsi="楷体_GB2312" w:cs="楷体_GB2312" w:hint="eastAsia"/>
                <w:bCs/>
                <w:szCs w:val="28"/>
              </w:rPr>
              <w:t>（二）专业（技能）课设置</w:t>
            </w:r>
            <w:r w:rsidR="00377BAD">
              <w:tab/>
            </w:r>
            <w:r w:rsidR="00377BAD">
              <w:fldChar w:fldCharType="begin"/>
            </w:r>
            <w:r w:rsidR="00377BAD">
              <w:instrText xml:space="preserve"> PAGEREF _Toc27140 \h </w:instrText>
            </w:r>
            <w:r w:rsidR="00377BAD">
              <w:fldChar w:fldCharType="separate"/>
            </w:r>
            <w:r w:rsidR="00377BAD">
              <w:t>9</w:t>
            </w:r>
            <w:r w:rsidR="00377BAD">
              <w:fldChar w:fldCharType="end"/>
            </w:r>
          </w:hyperlink>
        </w:p>
        <w:p w14:paraId="04F9D752" w14:textId="77777777" w:rsidR="004F0021" w:rsidRDefault="008A74E9">
          <w:pPr>
            <w:pStyle w:val="TOC1"/>
            <w:tabs>
              <w:tab w:val="right" w:leader="dot" w:pos="8845"/>
            </w:tabs>
          </w:pPr>
          <w:hyperlink w:anchor="_Toc16060" w:history="1">
            <w:r w:rsidR="00377BAD">
              <w:rPr>
                <w:rFonts w:ascii="黑体" w:eastAsia="黑体" w:hAnsi="黑体" w:cs="黑体" w:hint="eastAsia"/>
                <w:bCs/>
                <w:szCs w:val="30"/>
              </w:rPr>
              <w:t>七、教学进程总体安排</w:t>
            </w:r>
            <w:r w:rsidR="00377BAD">
              <w:tab/>
            </w:r>
            <w:r w:rsidR="00377BAD">
              <w:fldChar w:fldCharType="begin"/>
            </w:r>
            <w:r w:rsidR="00377BAD">
              <w:instrText xml:space="preserve"> PAGEREF _Toc16060 \h </w:instrText>
            </w:r>
            <w:r w:rsidR="00377BAD">
              <w:fldChar w:fldCharType="separate"/>
            </w:r>
            <w:r w:rsidR="00377BAD">
              <w:t>13</w:t>
            </w:r>
            <w:r w:rsidR="00377BAD">
              <w:fldChar w:fldCharType="end"/>
            </w:r>
          </w:hyperlink>
        </w:p>
        <w:p w14:paraId="7FC60DEC" w14:textId="77777777" w:rsidR="004F0021" w:rsidRDefault="008A74E9">
          <w:pPr>
            <w:pStyle w:val="TOC2"/>
            <w:tabs>
              <w:tab w:val="right" w:leader="dot" w:pos="8845"/>
            </w:tabs>
          </w:pPr>
          <w:hyperlink w:anchor="_Toc18477" w:history="1">
            <w:r w:rsidR="00377BAD">
              <w:rPr>
                <w:rFonts w:ascii="楷体_GB2312" w:eastAsia="楷体_GB2312" w:hAnsi="楷体_GB2312" w:cs="楷体_GB2312" w:hint="eastAsia"/>
                <w:bCs/>
                <w:szCs w:val="30"/>
              </w:rPr>
              <w:t>（一）教育教学时间安排表</w:t>
            </w:r>
            <w:r w:rsidR="00377BAD">
              <w:tab/>
            </w:r>
            <w:r w:rsidR="00377BAD">
              <w:fldChar w:fldCharType="begin"/>
            </w:r>
            <w:r w:rsidR="00377BAD">
              <w:instrText xml:space="preserve"> PAGEREF _Toc18477 \h </w:instrText>
            </w:r>
            <w:r w:rsidR="00377BAD">
              <w:fldChar w:fldCharType="separate"/>
            </w:r>
            <w:r w:rsidR="00377BAD">
              <w:t>13</w:t>
            </w:r>
            <w:r w:rsidR="00377BAD">
              <w:fldChar w:fldCharType="end"/>
            </w:r>
          </w:hyperlink>
        </w:p>
        <w:p w14:paraId="6C110C38" w14:textId="77777777" w:rsidR="004F0021" w:rsidRDefault="008A74E9">
          <w:pPr>
            <w:pStyle w:val="TOC2"/>
            <w:tabs>
              <w:tab w:val="right" w:leader="dot" w:pos="8845"/>
            </w:tabs>
          </w:pPr>
          <w:hyperlink w:anchor="_Toc20608" w:history="1">
            <w:r w:rsidR="00377BAD">
              <w:rPr>
                <w:rFonts w:ascii="楷体_GB2312" w:eastAsia="楷体_GB2312" w:hAnsi="楷体_GB2312" w:cs="楷体_GB2312" w:hint="eastAsia"/>
                <w:bCs/>
                <w:szCs w:val="30"/>
              </w:rPr>
              <w:t>（二）理论与实践教学学时分配表</w:t>
            </w:r>
            <w:r w:rsidR="00377BAD">
              <w:tab/>
            </w:r>
            <w:r w:rsidR="00377BAD">
              <w:fldChar w:fldCharType="begin"/>
            </w:r>
            <w:r w:rsidR="00377BAD">
              <w:instrText xml:space="preserve"> PAGEREF _Toc20608 \h </w:instrText>
            </w:r>
            <w:r w:rsidR="00377BAD">
              <w:fldChar w:fldCharType="separate"/>
            </w:r>
            <w:r w:rsidR="00377BAD">
              <w:t>13</w:t>
            </w:r>
            <w:r w:rsidR="00377BAD">
              <w:fldChar w:fldCharType="end"/>
            </w:r>
          </w:hyperlink>
        </w:p>
        <w:p w14:paraId="650EB95A" w14:textId="77777777" w:rsidR="004F0021" w:rsidRDefault="008A74E9">
          <w:pPr>
            <w:pStyle w:val="TOC2"/>
            <w:tabs>
              <w:tab w:val="right" w:leader="dot" w:pos="8845"/>
            </w:tabs>
          </w:pPr>
          <w:hyperlink w:anchor="_Toc22338" w:history="1">
            <w:r w:rsidR="00377BAD">
              <w:rPr>
                <w:rFonts w:ascii="楷体_GB2312" w:eastAsia="楷体_GB2312" w:hAnsi="楷体_GB2312" w:cs="楷体_GB2312" w:hint="eastAsia"/>
                <w:bCs/>
                <w:szCs w:val="28"/>
              </w:rPr>
              <w:t>（三）教学进度安排计划表----必修课程设置及学分、学时、进程表</w:t>
            </w:r>
            <w:r w:rsidR="00377BAD">
              <w:tab/>
            </w:r>
            <w:r w:rsidR="00377BAD">
              <w:fldChar w:fldCharType="begin"/>
            </w:r>
            <w:r w:rsidR="00377BAD">
              <w:instrText xml:space="preserve"> PAGEREF _Toc22338 \h </w:instrText>
            </w:r>
            <w:r w:rsidR="00377BAD">
              <w:fldChar w:fldCharType="separate"/>
            </w:r>
            <w:r w:rsidR="00377BAD">
              <w:t>14</w:t>
            </w:r>
            <w:r w:rsidR="00377BAD">
              <w:fldChar w:fldCharType="end"/>
            </w:r>
          </w:hyperlink>
        </w:p>
        <w:p w14:paraId="00E99907" w14:textId="77777777" w:rsidR="004F0021" w:rsidRDefault="008A74E9">
          <w:pPr>
            <w:pStyle w:val="TOC1"/>
            <w:tabs>
              <w:tab w:val="right" w:leader="dot" w:pos="8845"/>
            </w:tabs>
          </w:pPr>
          <w:hyperlink w:anchor="_Toc31424" w:history="1">
            <w:r w:rsidR="00377BAD">
              <w:rPr>
                <w:rFonts w:ascii="黑体" w:eastAsia="黑体" w:hAnsi="黑体" w:cs="黑体" w:hint="eastAsia"/>
                <w:bCs/>
                <w:szCs w:val="28"/>
              </w:rPr>
              <w:t>八、实施与保障</w:t>
            </w:r>
            <w:r w:rsidR="00377BAD">
              <w:tab/>
            </w:r>
            <w:r w:rsidR="00377BAD">
              <w:fldChar w:fldCharType="begin"/>
            </w:r>
            <w:r w:rsidR="00377BAD">
              <w:instrText xml:space="preserve"> PAGEREF _Toc31424 \h </w:instrText>
            </w:r>
            <w:r w:rsidR="00377BAD">
              <w:fldChar w:fldCharType="separate"/>
            </w:r>
            <w:r w:rsidR="00377BAD">
              <w:t>22</w:t>
            </w:r>
            <w:r w:rsidR="00377BAD">
              <w:fldChar w:fldCharType="end"/>
            </w:r>
          </w:hyperlink>
        </w:p>
        <w:p w14:paraId="1CA0412A" w14:textId="77777777" w:rsidR="004F0021" w:rsidRDefault="008A74E9">
          <w:pPr>
            <w:pStyle w:val="TOC2"/>
            <w:tabs>
              <w:tab w:val="right" w:leader="dot" w:pos="8845"/>
            </w:tabs>
          </w:pPr>
          <w:hyperlink w:anchor="_Toc25638" w:history="1">
            <w:r w:rsidR="00377BAD">
              <w:rPr>
                <w:rFonts w:ascii="楷体_GB2312" w:eastAsia="楷体_GB2312" w:hAnsi="楷体_GB2312" w:cs="楷体_GB2312" w:hint="eastAsia"/>
                <w:bCs/>
                <w:szCs w:val="28"/>
              </w:rPr>
              <w:t>（一）师资队伍</w:t>
            </w:r>
            <w:r w:rsidR="00377BAD">
              <w:tab/>
            </w:r>
            <w:r w:rsidR="00377BAD">
              <w:fldChar w:fldCharType="begin"/>
            </w:r>
            <w:r w:rsidR="00377BAD">
              <w:instrText xml:space="preserve"> PAGEREF _Toc25638 \h </w:instrText>
            </w:r>
            <w:r w:rsidR="00377BAD">
              <w:fldChar w:fldCharType="separate"/>
            </w:r>
            <w:r w:rsidR="00377BAD">
              <w:t>22</w:t>
            </w:r>
            <w:r w:rsidR="00377BAD">
              <w:fldChar w:fldCharType="end"/>
            </w:r>
          </w:hyperlink>
        </w:p>
        <w:p w14:paraId="4AF0B4C3" w14:textId="77777777" w:rsidR="004F0021" w:rsidRDefault="008A74E9">
          <w:pPr>
            <w:pStyle w:val="TOC2"/>
            <w:tabs>
              <w:tab w:val="right" w:leader="dot" w:pos="8845"/>
            </w:tabs>
          </w:pPr>
          <w:hyperlink w:anchor="_Toc31426" w:history="1">
            <w:r w:rsidR="00377BAD">
              <w:rPr>
                <w:rFonts w:ascii="楷体_GB2312" w:eastAsia="楷体_GB2312" w:hAnsi="楷体_GB2312" w:cs="楷体_GB2312" w:hint="eastAsia"/>
                <w:bCs/>
                <w:szCs w:val="28"/>
              </w:rPr>
              <w:t>（二）教学设施</w:t>
            </w:r>
            <w:r w:rsidR="00377BAD">
              <w:tab/>
            </w:r>
            <w:r w:rsidR="00377BAD">
              <w:fldChar w:fldCharType="begin"/>
            </w:r>
            <w:r w:rsidR="00377BAD">
              <w:instrText xml:space="preserve"> PAGEREF _Toc31426 \h </w:instrText>
            </w:r>
            <w:r w:rsidR="00377BAD">
              <w:fldChar w:fldCharType="separate"/>
            </w:r>
            <w:r w:rsidR="00377BAD">
              <w:t>22</w:t>
            </w:r>
            <w:r w:rsidR="00377BAD">
              <w:fldChar w:fldCharType="end"/>
            </w:r>
          </w:hyperlink>
        </w:p>
        <w:p w14:paraId="0F536D47" w14:textId="77777777" w:rsidR="004F0021" w:rsidRDefault="008A74E9">
          <w:pPr>
            <w:pStyle w:val="TOC2"/>
            <w:tabs>
              <w:tab w:val="right" w:leader="dot" w:pos="8845"/>
            </w:tabs>
          </w:pPr>
          <w:hyperlink w:anchor="_Toc4916" w:history="1">
            <w:r w:rsidR="00377BAD">
              <w:rPr>
                <w:rFonts w:ascii="楷体_GB2312" w:eastAsia="楷体_GB2312" w:hAnsi="楷体_GB2312" w:cs="楷体_GB2312" w:hint="eastAsia"/>
                <w:bCs/>
                <w:szCs w:val="28"/>
              </w:rPr>
              <w:t>（三）教学资源</w:t>
            </w:r>
            <w:r w:rsidR="00377BAD">
              <w:tab/>
            </w:r>
            <w:r w:rsidR="00377BAD">
              <w:fldChar w:fldCharType="begin"/>
            </w:r>
            <w:r w:rsidR="00377BAD">
              <w:instrText xml:space="preserve"> PAGEREF _Toc4916 \h </w:instrText>
            </w:r>
            <w:r w:rsidR="00377BAD">
              <w:fldChar w:fldCharType="separate"/>
            </w:r>
            <w:r w:rsidR="00377BAD">
              <w:t>23</w:t>
            </w:r>
            <w:r w:rsidR="00377BAD">
              <w:fldChar w:fldCharType="end"/>
            </w:r>
          </w:hyperlink>
        </w:p>
        <w:p w14:paraId="0E940314" w14:textId="77777777" w:rsidR="004F0021" w:rsidRDefault="008A74E9">
          <w:pPr>
            <w:pStyle w:val="TOC2"/>
            <w:tabs>
              <w:tab w:val="right" w:leader="dot" w:pos="8845"/>
            </w:tabs>
          </w:pPr>
          <w:hyperlink w:anchor="_Toc30455" w:history="1">
            <w:r w:rsidR="00377BAD">
              <w:rPr>
                <w:rFonts w:ascii="楷体_GB2312" w:eastAsia="楷体_GB2312" w:hAnsi="楷体_GB2312" w:cs="楷体_GB2312" w:hint="eastAsia"/>
                <w:bCs/>
                <w:szCs w:val="28"/>
              </w:rPr>
              <w:t>（四）教学方法</w:t>
            </w:r>
            <w:r w:rsidR="00377BAD">
              <w:tab/>
            </w:r>
            <w:r w:rsidR="00377BAD">
              <w:fldChar w:fldCharType="begin"/>
            </w:r>
            <w:r w:rsidR="00377BAD">
              <w:instrText xml:space="preserve"> PAGEREF _Toc30455 \h </w:instrText>
            </w:r>
            <w:r w:rsidR="00377BAD">
              <w:fldChar w:fldCharType="separate"/>
            </w:r>
            <w:r w:rsidR="00377BAD">
              <w:t>24</w:t>
            </w:r>
            <w:r w:rsidR="00377BAD">
              <w:fldChar w:fldCharType="end"/>
            </w:r>
          </w:hyperlink>
        </w:p>
        <w:p w14:paraId="5F46D847" w14:textId="77777777" w:rsidR="004F0021" w:rsidRDefault="008A74E9">
          <w:pPr>
            <w:pStyle w:val="TOC2"/>
            <w:tabs>
              <w:tab w:val="right" w:leader="dot" w:pos="8845"/>
            </w:tabs>
          </w:pPr>
          <w:hyperlink w:anchor="_Toc16020" w:history="1">
            <w:r w:rsidR="00377BAD">
              <w:rPr>
                <w:rFonts w:ascii="楷体_GB2312" w:eastAsia="楷体_GB2312" w:hAnsi="楷体_GB2312" w:cs="楷体_GB2312" w:hint="eastAsia"/>
                <w:bCs/>
                <w:szCs w:val="28"/>
              </w:rPr>
              <w:t>（五）学习评价</w:t>
            </w:r>
            <w:r w:rsidR="00377BAD">
              <w:tab/>
            </w:r>
            <w:r w:rsidR="00377BAD">
              <w:fldChar w:fldCharType="begin"/>
            </w:r>
            <w:r w:rsidR="00377BAD">
              <w:instrText xml:space="preserve"> PAGEREF _Toc16020 \h </w:instrText>
            </w:r>
            <w:r w:rsidR="00377BAD">
              <w:fldChar w:fldCharType="separate"/>
            </w:r>
            <w:r w:rsidR="00377BAD">
              <w:t>24</w:t>
            </w:r>
            <w:r w:rsidR="00377BAD">
              <w:fldChar w:fldCharType="end"/>
            </w:r>
          </w:hyperlink>
        </w:p>
        <w:p w14:paraId="3BE3F69B" w14:textId="77777777" w:rsidR="004F0021" w:rsidRDefault="008A74E9">
          <w:pPr>
            <w:pStyle w:val="TOC2"/>
            <w:tabs>
              <w:tab w:val="right" w:leader="dot" w:pos="8845"/>
            </w:tabs>
          </w:pPr>
          <w:hyperlink w:anchor="_Toc24701" w:history="1">
            <w:r w:rsidR="00377BAD">
              <w:rPr>
                <w:rFonts w:ascii="楷体_GB2312" w:eastAsia="楷体_GB2312" w:hAnsi="楷体_GB2312" w:cs="楷体_GB2312" w:hint="eastAsia"/>
                <w:bCs/>
                <w:szCs w:val="28"/>
              </w:rPr>
              <w:t>（六）质量管理</w:t>
            </w:r>
            <w:r w:rsidR="00377BAD">
              <w:tab/>
            </w:r>
            <w:r w:rsidR="00377BAD">
              <w:fldChar w:fldCharType="begin"/>
            </w:r>
            <w:r w:rsidR="00377BAD">
              <w:instrText xml:space="preserve"> PAGEREF _Toc24701 \h </w:instrText>
            </w:r>
            <w:r w:rsidR="00377BAD">
              <w:fldChar w:fldCharType="separate"/>
            </w:r>
            <w:r w:rsidR="00377BAD">
              <w:t>24</w:t>
            </w:r>
            <w:r w:rsidR="00377BAD">
              <w:fldChar w:fldCharType="end"/>
            </w:r>
          </w:hyperlink>
        </w:p>
        <w:p w14:paraId="337877D8" w14:textId="77777777" w:rsidR="004F0021" w:rsidRDefault="008A74E9">
          <w:pPr>
            <w:pStyle w:val="TOC1"/>
            <w:tabs>
              <w:tab w:val="right" w:leader="dot" w:pos="8845"/>
            </w:tabs>
          </w:pPr>
          <w:hyperlink w:anchor="_Toc23606" w:history="1">
            <w:r w:rsidR="00377BAD">
              <w:rPr>
                <w:rFonts w:ascii="黑体" w:eastAsia="黑体" w:hAnsi="黑体" w:cs="黑体" w:hint="eastAsia"/>
                <w:bCs/>
                <w:szCs w:val="28"/>
              </w:rPr>
              <w:t>九、毕业生要求</w:t>
            </w:r>
            <w:r w:rsidR="00377BAD">
              <w:tab/>
            </w:r>
            <w:r w:rsidR="00377BAD">
              <w:fldChar w:fldCharType="begin"/>
            </w:r>
            <w:r w:rsidR="00377BAD">
              <w:instrText xml:space="preserve"> PAGEREF _Toc23606 \h </w:instrText>
            </w:r>
            <w:r w:rsidR="00377BAD">
              <w:fldChar w:fldCharType="separate"/>
            </w:r>
            <w:r w:rsidR="00377BAD">
              <w:t>26</w:t>
            </w:r>
            <w:r w:rsidR="00377BAD">
              <w:fldChar w:fldCharType="end"/>
            </w:r>
          </w:hyperlink>
        </w:p>
        <w:p w14:paraId="2F9A63A6" w14:textId="77777777" w:rsidR="004F0021" w:rsidRDefault="00377BAD">
          <w:pPr>
            <w:rPr>
              <w:color w:val="000000" w:themeColor="text1"/>
            </w:rPr>
          </w:pPr>
          <w:r>
            <w:rPr>
              <w:color w:val="000000" w:themeColor="text1"/>
            </w:rPr>
            <w:fldChar w:fldCharType="end"/>
          </w:r>
        </w:p>
      </w:sdtContent>
    </w:sdt>
    <w:p w14:paraId="50EDAA66" w14:textId="77777777" w:rsidR="004F0021" w:rsidRDefault="004F0021">
      <w:pPr>
        <w:wordWrap w:val="0"/>
        <w:spacing w:line="520" w:lineRule="exact"/>
        <w:ind w:firstLineChars="200" w:firstLine="560"/>
        <w:jc w:val="left"/>
        <w:outlineLvl w:val="0"/>
        <w:rPr>
          <w:rFonts w:ascii="黑体" w:eastAsia="黑体" w:hAnsi="黑体" w:cs="黑体"/>
          <w:bCs/>
          <w:color w:val="000000" w:themeColor="text1"/>
          <w:sz w:val="28"/>
          <w:szCs w:val="28"/>
        </w:rPr>
      </w:pPr>
    </w:p>
    <w:p w14:paraId="48AEF5C1" w14:textId="77777777" w:rsidR="004F0021" w:rsidRDefault="004F0021">
      <w:pPr>
        <w:wordWrap w:val="0"/>
        <w:spacing w:line="520" w:lineRule="exact"/>
        <w:ind w:firstLineChars="200" w:firstLine="560"/>
        <w:jc w:val="left"/>
        <w:outlineLvl w:val="0"/>
        <w:rPr>
          <w:rFonts w:ascii="黑体" w:eastAsia="黑体" w:hAnsi="黑体" w:cs="黑体"/>
          <w:bCs/>
          <w:color w:val="000000" w:themeColor="text1"/>
          <w:sz w:val="28"/>
          <w:szCs w:val="28"/>
        </w:rPr>
      </w:pPr>
    </w:p>
    <w:p w14:paraId="7B16B9C3" w14:textId="77777777" w:rsidR="004F0021" w:rsidRDefault="004F0021">
      <w:pPr>
        <w:wordWrap w:val="0"/>
        <w:spacing w:line="480" w:lineRule="exact"/>
        <w:ind w:firstLineChars="200" w:firstLine="560"/>
        <w:jc w:val="left"/>
        <w:outlineLvl w:val="0"/>
        <w:rPr>
          <w:rFonts w:ascii="黑体" w:eastAsia="黑体" w:hAnsi="黑体" w:cs="黑体"/>
          <w:bCs/>
          <w:color w:val="000000" w:themeColor="text1"/>
          <w:sz w:val="28"/>
          <w:szCs w:val="28"/>
        </w:rPr>
      </w:pPr>
    </w:p>
    <w:p w14:paraId="31E16713" w14:textId="77777777" w:rsidR="004F0021" w:rsidRDefault="004F0021">
      <w:pPr>
        <w:wordWrap w:val="0"/>
        <w:spacing w:line="480" w:lineRule="exact"/>
        <w:ind w:firstLineChars="200" w:firstLine="560"/>
        <w:jc w:val="left"/>
        <w:outlineLvl w:val="0"/>
        <w:rPr>
          <w:rFonts w:ascii="黑体" w:eastAsia="黑体" w:hAnsi="黑体" w:cs="黑体"/>
          <w:bCs/>
          <w:color w:val="000000" w:themeColor="text1"/>
          <w:sz w:val="28"/>
          <w:szCs w:val="28"/>
        </w:rPr>
      </w:pPr>
    </w:p>
    <w:p w14:paraId="2F3C19D9" w14:textId="77777777" w:rsidR="004F0021" w:rsidRDefault="004F0021">
      <w:pPr>
        <w:wordWrap w:val="0"/>
        <w:spacing w:line="480" w:lineRule="exact"/>
        <w:ind w:firstLineChars="200" w:firstLine="560"/>
        <w:jc w:val="left"/>
        <w:outlineLvl w:val="0"/>
        <w:rPr>
          <w:rFonts w:ascii="黑体" w:eastAsia="黑体" w:hAnsi="黑体" w:cs="黑体"/>
          <w:bCs/>
          <w:color w:val="000000" w:themeColor="text1"/>
          <w:sz w:val="28"/>
          <w:szCs w:val="28"/>
        </w:rPr>
      </w:pPr>
    </w:p>
    <w:p w14:paraId="2FB85A6C" w14:textId="77777777" w:rsidR="004F0021" w:rsidRDefault="004F0021">
      <w:pPr>
        <w:wordWrap w:val="0"/>
        <w:spacing w:line="480" w:lineRule="exact"/>
        <w:ind w:firstLineChars="200" w:firstLine="560"/>
        <w:jc w:val="left"/>
        <w:outlineLvl w:val="0"/>
        <w:rPr>
          <w:rFonts w:ascii="黑体" w:eastAsia="黑体" w:hAnsi="黑体" w:cs="黑体"/>
          <w:bCs/>
          <w:color w:val="000000" w:themeColor="text1"/>
          <w:sz w:val="28"/>
          <w:szCs w:val="28"/>
        </w:rPr>
      </w:pPr>
    </w:p>
    <w:p w14:paraId="4E71AABD" w14:textId="77777777" w:rsidR="004F0021" w:rsidRDefault="00377BAD">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一、专业名称（专业代码）</w:t>
      </w:r>
      <w:bookmarkEnd w:id="0"/>
    </w:p>
    <w:p w14:paraId="79AFF5C4" w14:textId="6E67BDD3" w:rsidR="004F0021" w:rsidRDefault="00377BAD">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550F0D" w:rsidRPr="00550F0D">
        <w:rPr>
          <w:rFonts w:ascii="仿宋_GB2312" w:eastAsia="仿宋_GB2312" w:hAnsi="仿宋_GB2312" w:cs="仿宋_GB2312" w:hint="eastAsia"/>
          <w:bCs/>
          <w:color w:val="000000" w:themeColor="text1"/>
          <w:sz w:val="28"/>
          <w:szCs w:val="28"/>
        </w:rPr>
        <w:t>机电设备技术</w:t>
      </w:r>
    </w:p>
    <w:p w14:paraId="6E7449A0" w14:textId="18391540" w:rsidR="004F0021" w:rsidRDefault="00377BAD">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550F0D" w:rsidRPr="00550F0D">
        <w:rPr>
          <w:rFonts w:ascii="仿宋_GB2312" w:eastAsia="仿宋_GB2312" w:hAnsi="仿宋_GB2312" w:cs="仿宋_GB2312"/>
          <w:bCs/>
          <w:color w:val="000000" w:themeColor="text1"/>
          <w:sz w:val="28"/>
          <w:szCs w:val="28"/>
        </w:rPr>
        <w:t>460202</w:t>
      </w:r>
    </w:p>
    <w:p w14:paraId="7E396ED7" w14:textId="77777777" w:rsidR="004F0021" w:rsidRDefault="00377BAD">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14:paraId="7C5E27B6" w14:textId="77777777" w:rsidR="004F0021" w:rsidRDefault="00377BAD">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14:paraId="432669D4" w14:textId="77777777" w:rsidR="004F0021" w:rsidRDefault="00377BAD">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14:paraId="33B6B578" w14:textId="77777777" w:rsidR="004F0021" w:rsidRDefault="00377BAD">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14:paraId="035C9311" w14:textId="77777777" w:rsidR="004F0021" w:rsidRDefault="00377BAD">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14:paraId="118297D2" w14:textId="60F109B2" w:rsidR="004F0021" w:rsidRDefault="00377BAD">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pPr w:leftFromText="180" w:rightFromText="180" w:vertAnchor="text" w:horzAnchor="page" w:tblpX="1838" w:tblpY="350"/>
        <w:tblOverlap w:val="neve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90"/>
        <w:gridCol w:w="1512"/>
        <w:gridCol w:w="2238"/>
        <w:gridCol w:w="2065"/>
      </w:tblGrid>
      <w:tr w:rsidR="004F0021" w14:paraId="674F75D4" w14:textId="77777777">
        <w:trPr>
          <w:trHeight w:val="536"/>
        </w:trPr>
        <w:tc>
          <w:tcPr>
            <w:tcW w:w="1367" w:type="dxa"/>
            <w:tcBorders>
              <w:top w:val="single" w:sz="4" w:space="0" w:color="auto"/>
              <w:left w:val="single" w:sz="4" w:space="0" w:color="auto"/>
              <w:bottom w:val="single" w:sz="4" w:space="0" w:color="auto"/>
              <w:right w:val="single" w:sz="4" w:space="0" w:color="auto"/>
            </w:tcBorders>
            <w:vAlign w:val="center"/>
          </w:tcPr>
          <w:p w14:paraId="5A06FFF2"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390" w:type="dxa"/>
            <w:tcBorders>
              <w:top w:val="single" w:sz="4" w:space="0" w:color="auto"/>
              <w:left w:val="single" w:sz="4" w:space="0" w:color="auto"/>
              <w:bottom w:val="single" w:sz="4" w:space="0" w:color="auto"/>
              <w:right w:val="single" w:sz="4" w:space="0" w:color="auto"/>
            </w:tcBorders>
            <w:vAlign w:val="center"/>
          </w:tcPr>
          <w:p w14:paraId="5995CAA4" w14:textId="77777777" w:rsidR="004F0021" w:rsidRDefault="00377BAD">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14:paraId="628BECB6"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512" w:type="dxa"/>
            <w:tcBorders>
              <w:top w:val="single" w:sz="4" w:space="0" w:color="auto"/>
              <w:left w:val="single" w:sz="4" w:space="0" w:color="auto"/>
              <w:bottom w:val="single" w:sz="4" w:space="0" w:color="auto"/>
              <w:right w:val="single" w:sz="4" w:space="0" w:color="auto"/>
            </w:tcBorders>
            <w:vAlign w:val="center"/>
          </w:tcPr>
          <w:p w14:paraId="2D04FAFA"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14:paraId="331D2223"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238" w:type="dxa"/>
            <w:tcBorders>
              <w:top w:val="single" w:sz="4" w:space="0" w:color="auto"/>
              <w:left w:val="single" w:sz="4" w:space="0" w:color="auto"/>
              <w:bottom w:val="single" w:sz="4" w:space="0" w:color="auto"/>
              <w:right w:val="single" w:sz="4" w:space="0" w:color="auto"/>
            </w:tcBorders>
            <w:vAlign w:val="center"/>
          </w:tcPr>
          <w:p w14:paraId="7FB35FF8" w14:textId="77777777" w:rsidR="004F0021" w:rsidRDefault="00377BAD">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14:paraId="1F75A355"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065" w:type="dxa"/>
            <w:tcBorders>
              <w:top w:val="single" w:sz="4" w:space="0" w:color="auto"/>
              <w:left w:val="single" w:sz="4" w:space="0" w:color="auto"/>
              <w:bottom w:val="single" w:sz="4" w:space="0" w:color="auto"/>
              <w:right w:val="single" w:sz="4" w:space="0" w:color="auto"/>
            </w:tcBorders>
            <w:vAlign w:val="center"/>
          </w:tcPr>
          <w:p w14:paraId="7F07BFA1"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主要岗位群或技术领域举例</w:t>
            </w:r>
          </w:p>
        </w:tc>
      </w:tr>
      <w:tr w:rsidR="004F0021" w14:paraId="369BEDC8" w14:textId="77777777">
        <w:trPr>
          <w:trHeight w:val="137"/>
        </w:trPr>
        <w:tc>
          <w:tcPr>
            <w:tcW w:w="1367" w:type="dxa"/>
            <w:tcBorders>
              <w:top w:val="single" w:sz="4" w:space="0" w:color="auto"/>
              <w:left w:val="single" w:sz="4" w:space="0" w:color="auto"/>
              <w:bottom w:val="single" w:sz="4" w:space="0" w:color="auto"/>
              <w:right w:val="single" w:sz="4" w:space="0" w:color="auto"/>
            </w:tcBorders>
            <w:vAlign w:val="center"/>
          </w:tcPr>
          <w:p w14:paraId="6E68270C" w14:textId="27722535" w:rsidR="004F0021" w:rsidRDefault="00550F0D">
            <w:pPr>
              <w:snapToGrid w:val="0"/>
              <w:jc w:val="center"/>
              <w:rPr>
                <w:rFonts w:ascii="宋体" w:eastAsia="宋体" w:hAnsi="宋体" w:cs="宋体"/>
                <w:bCs/>
                <w:color w:val="000000" w:themeColor="text1"/>
                <w:szCs w:val="21"/>
              </w:rPr>
            </w:pPr>
            <w:r w:rsidRPr="00550F0D">
              <w:rPr>
                <w:rFonts w:ascii="宋体" w:eastAsia="宋体" w:hAnsi="宋体" w:cs="宋体" w:hint="eastAsia"/>
                <w:bCs/>
                <w:color w:val="000000" w:themeColor="text1"/>
                <w:kern w:val="0"/>
                <w:szCs w:val="21"/>
              </w:rPr>
              <w:t>装备制造大类</w:t>
            </w:r>
            <w:r w:rsidR="00377BAD">
              <w:rPr>
                <w:rFonts w:ascii="宋体" w:eastAsia="宋体" w:hAnsi="宋体" w:cs="宋体" w:hint="eastAsia"/>
                <w:bCs/>
                <w:color w:val="000000" w:themeColor="text1"/>
                <w:kern w:val="0"/>
                <w:szCs w:val="21"/>
              </w:rPr>
              <w:t>大类（4</w:t>
            </w:r>
            <w:r>
              <w:rPr>
                <w:rFonts w:ascii="宋体" w:eastAsia="宋体" w:hAnsi="宋体" w:cs="宋体"/>
                <w:bCs/>
                <w:color w:val="000000" w:themeColor="text1"/>
                <w:kern w:val="0"/>
                <w:szCs w:val="21"/>
              </w:rPr>
              <w:t>6</w:t>
            </w:r>
            <w:r w:rsidR="00377BAD">
              <w:rPr>
                <w:rFonts w:ascii="宋体" w:eastAsia="宋体" w:hAnsi="宋体" w:cs="宋体" w:hint="eastAsia"/>
                <w:bCs/>
                <w:color w:val="000000" w:themeColor="text1"/>
                <w:kern w:val="0"/>
                <w:szCs w:val="21"/>
              </w:rPr>
              <w:t>）</w:t>
            </w:r>
          </w:p>
        </w:tc>
        <w:tc>
          <w:tcPr>
            <w:tcW w:w="1390" w:type="dxa"/>
            <w:tcBorders>
              <w:top w:val="single" w:sz="4" w:space="0" w:color="auto"/>
              <w:left w:val="single" w:sz="4" w:space="0" w:color="auto"/>
              <w:bottom w:val="single" w:sz="4" w:space="0" w:color="auto"/>
              <w:right w:val="single" w:sz="4" w:space="0" w:color="auto"/>
            </w:tcBorders>
            <w:vAlign w:val="center"/>
          </w:tcPr>
          <w:p w14:paraId="2CAED9D1" w14:textId="1AD2912F" w:rsidR="004F0021" w:rsidRDefault="00550F0D">
            <w:pPr>
              <w:snapToGrid w:val="0"/>
              <w:jc w:val="center"/>
              <w:rPr>
                <w:rFonts w:ascii="宋体" w:eastAsia="宋体" w:hAnsi="宋体" w:cs="宋体"/>
                <w:bCs/>
                <w:color w:val="000000" w:themeColor="text1"/>
                <w:szCs w:val="21"/>
              </w:rPr>
            </w:pPr>
            <w:r w:rsidRPr="00550F0D">
              <w:rPr>
                <w:rFonts w:ascii="宋体" w:eastAsia="宋体" w:hAnsi="宋体" w:cs="宋体" w:hint="eastAsia"/>
                <w:bCs/>
                <w:color w:val="000000" w:themeColor="text1"/>
                <w:kern w:val="0"/>
                <w:szCs w:val="21"/>
              </w:rPr>
              <w:t>机电设备类</w:t>
            </w:r>
            <w:r w:rsidR="00377BAD">
              <w:rPr>
                <w:rFonts w:ascii="宋体" w:eastAsia="宋体" w:hAnsi="宋体" w:cs="宋体" w:hint="eastAsia"/>
                <w:bCs/>
                <w:color w:val="000000" w:themeColor="text1"/>
                <w:kern w:val="0"/>
                <w:szCs w:val="21"/>
              </w:rPr>
              <w:t>（4</w:t>
            </w:r>
            <w:r>
              <w:rPr>
                <w:rFonts w:ascii="宋体" w:eastAsia="宋体" w:hAnsi="宋体" w:cs="宋体"/>
                <w:bCs/>
                <w:color w:val="000000" w:themeColor="text1"/>
                <w:kern w:val="0"/>
                <w:szCs w:val="21"/>
              </w:rPr>
              <w:t>602</w:t>
            </w:r>
            <w:r w:rsidR="00377BAD">
              <w:rPr>
                <w:rFonts w:ascii="宋体" w:eastAsia="宋体" w:hAnsi="宋体" w:cs="宋体" w:hint="eastAsia"/>
                <w:bCs/>
                <w:color w:val="000000" w:themeColor="text1"/>
                <w:kern w:val="0"/>
                <w:szCs w:val="21"/>
              </w:rPr>
              <w:t>）</w:t>
            </w:r>
          </w:p>
        </w:tc>
        <w:tc>
          <w:tcPr>
            <w:tcW w:w="1512" w:type="dxa"/>
            <w:tcBorders>
              <w:top w:val="single" w:sz="4" w:space="0" w:color="auto"/>
              <w:left w:val="single" w:sz="4" w:space="0" w:color="auto"/>
              <w:bottom w:val="single" w:sz="4" w:space="0" w:color="auto"/>
              <w:right w:val="single" w:sz="4" w:space="0" w:color="auto"/>
            </w:tcBorders>
            <w:vAlign w:val="center"/>
          </w:tcPr>
          <w:p w14:paraId="21FD8E0E" w14:textId="32E0A67A" w:rsidR="004F0021" w:rsidRPr="00204A06" w:rsidRDefault="00805EF9">
            <w:pPr>
              <w:snapToGrid w:val="0"/>
              <w:jc w:val="center"/>
              <w:rPr>
                <w:rFonts w:ascii="宋体" w:eastAsia="宋体" w:hAnsi="宋体" w:cs="宋体"/>
                <w:bCs/>
                <w:kern w:val="0"/>
                <w:szCs w:val="21"/>
              </w:rPr>
            </w:pPr>
            <w:r w:rsidRPr="00204A06">
              <w:rPr>
                <w:rFonts w:ascii="宋体" w:eastAsia="宋体" w:hAnsi="宋体" w:cs="宋体" w:hint="eastAsia"/>
                <w:bCs/>
                <w:kern w:val="0"/>
                <w:szCs w:val="21"/>
              </w:rPr>
              <w:t>金属制品、机械和设备修理业（4</w:t>
            </w:r>
            <w:r w:rsidRPr="00204A06">
              <w:rPr>
                <w:rFonts w:ascii="宋体" w:eastAsia="宋体" w:hAnsi="宋体" w:cs="宋体"/>
                <w:bCs/>
                <w:kern w:val="0"/>
                <w:szCs w:val="21"/>
              </w:rPr>
              <w:t>3</w:t>
            </w:r>
            <w:r w:rsidRPr="00204A06">
              <w:rPr>
                <w:rFonts w:ascii="宋体" w:eastAsia="宋体" w:hAnsi="宋体" w:cs="宋体" w:hint="eastAsia"/>
                <w:bCs/>
                <w:kern w:val="0"/>
                <w:szCs w:val="21"/>
              </w:rPr>
              <w:t>）</w:t>
            </w:r>
            <w:r w:rsidR="003E1AC5" w:rsidRPr="00204A06">
              <w:rPr>
                <w:rFonts w:ascii="宋体" w:eastAsia="宋体" w:hAnsi="宋体" w:cs="宋体" w:hint="eastAsia"/>
                <w:bCs/>
                <w:kern w:val="0"/>
                <w:szCs w:val="21"/>
              </w:rPr>
              <w:t>；</w:t>
            </w:r>
          </w:p>
          <w:p w14:paraId="4AE6F47A" w14:textId="331FC0C1" w:rsidR="00805EF9" w:rsidRPr="00204A06" w:rsidRDefault="00805EF9">
            <w:pPr>
              <w:snapToGrid w:val="0"/>
              <w:jc w:val="center"/>
              <w:rPr>
                <w:rFonts w:ascii="宋体" w:eastAsia="宋体" w:hAnsi="宋体" w:cs="宋体"/>
                <w:bCs/>
                <w:szCs w:val="21"/>
              </w:rPr>
            </w:pPr>
            <w:r w:rsidRPr="00204A06">
              <w:rPr>
                <w:rFonts w:ascii="宋体" w:eastAsia="宋体" w:hAnsi="宋体" w:cs="宋体" w:hint="eastAsia"/>
                <w:bCs/>
                <w:kern w:val="0"/>
                <w:szCs w:val="21"/>
              </w:rPr>
              <w:t>通用设备制造业（3</w:t>
            </w:r>
            <w:r w:rsidRPr="00204A06">
              <w:rPr>
                <w:rFonts w:ascii="宋体" w:eastAsia="宋体" w:hAnsi="宋体" w:cs="宋体"/>
                <w:bCs/>
                <w:kern w:val="0"/>
                <w:szCs w:val="21"/>
              </w:rPr>
              <w:t>4</w:t>
            </w:r>
            <w:r w:rsidRPr="00204A06">
              <w:rPr>
                <w:rFonts w:ascii="宋体" w:eastAsia="宋体" w:hAnsi="宋体" w:cs="宋体" w:hint="eastAsia"/>
                <w:bCs/>
                <w:kern w:val="0"/>
                <w:szCs w:val="21"/>
              </w:rPr>
              <w:t>）</w:t>
            </w:r>
          </w:p>
        </w:tc>
        <w:tc>
          <w:tcPr>
            <w:tcW w:w="2238" w:type="dxa"/>
            <w:tcBorders>
              <w:top w:val="single" w:sz="4" w:space="0" w:color="auto"/>
              <w:left w:val="single" w:sz="4" w:space="0" w:color="auto"/>
              <w:bottom w:val="single" w:sz="4" w:space="0" w:color="auto"/>
              <w:right w:val="single" w:sz="4" w:space="0" w:color="auto"/>
            </w:tcBorders>
            <w:vAlign w:val="center"/>
          </w:tcPr>
          <w:p w14:paraId="79F1FE2C" w14:textId="17730702" w:rsidR="004F0021" w:rsidRPr="00204A06" w:rsidRDefault="003E1AC5">
            <w:pPr>
              <w:snapToGrid w:val="0"/>
              <w:jc w:val="center"/>
              <w:rPr>
                <w:rFonts w:ascii="宋体" w:eastAsia="宋体" w:hAnsi="宋体" w:cs="宋体"/>
                <w:bCs/>
                <w:kern w:val="0"/>
                <w:szCs w:val="21"/>
              </w:rPr>
            </w:pPr>
            <w:r w:rsidRPr="00204A06">
              <w:rPr>
                <w:rFonts w:ascii="宋体" w:eastAsia="宋体" w:hAnsi="宋体" w:cs="宋体" w:hint="eastAsia"/>
                <w:bCs/>
                <w:kern w:val="0"/>
                <w:szCs w:val="21"/>
              </w:rPr>
              <w:t>机械工程技术人员</w:t>
            </w:r>
            <w:r w:rsidR="00377BAD" w:rsidRPr="00204A06">
              <w:rPr>
                <w:rFonts w:ascii="宋体" w:eastAsia="宋体" w:hAnsi="宋体" w:cs="宋体" w:hint="eastAsia"/>
                <w:bCs/>
                <w:kern w:val="0"/>
                <w:szCs w:val="21"/>
              </w:rPr>
              <w:t>（</w:t>
            </w:r>
            <w:r w:rsidRPr="00204A06">
              <w:rPr>
                <w:rFonts w:ascii="宋体" w:eastAsia="宋体" w:hAnsi="宋体" w:cs="宋体"/>
                <w:bCs/>
                <w:kern w:val="0"/>
                <w:szCs w:val="21"/>
              </w:rPr>
              <w:t>2</w:t>
            </w:r>
            <w:r w:rsidR="00377BAD" w:rsidRPr="00204A06">
              <w:rPr>
                <w:rFonts w:ascii="宋体" w:eastAsia="宋体" w:hAnsi="宋体" w:cs="宋体" w:hint="eastAsia"/>
                <w:bCs/>
                <w:kern w:val="0"/>
                <w:szCs w:val="21"/>
              </w:rPr>
              <w:t>-</w:t>
            </w:r>
            <w:r w:rsidRPr="00204A06">
              <w:rPr>
                <w:rFonts w:ascii="宋体" w:eastAsia="宋体" w:hAnsi="宋体" w:cs="宋体"/>
                <w:bCs/>
                <w:kern w:val="0"/>
                <w:szCs w:val="21"/>
              </w:rPr>
              <w:t>02</w:t>
            </w:r>
            <w:r w:rsidR="00377BAD" w:rsidRPr="00204A06">
              <w:rPr>
                <w:rFonts w:ascii="宋体" w:eastAsia="宋体" w:hAnsi="宋体" w:cs="宋体" w:hint="eastAsia"/>
                <w:bCs/>
                <w:kern w:val="0"/>
                <w:szCs w:val="21"/>
              </w:rPr>
              <w:t>-</w:t>
            </w:r>
            <w:r w:rsidRPr="00204A06">
              <w:rPr>
                <w:rFonts w:ascii="宋体" w:eastAsia="宋体" w:hAnsi="宋体" w:cs="宋体"/>
                <w:bCs/>
                <w:kern w:val="0"/>
                <w:szCs w:val="21"/>
              </w:rPr>
              <w:t>07</w:t>
            </w:r>
            <w:r w:rsidR="00377BAD" w:rsidRPr="00204A06">
              <w:rPr>
                <w:rFonts w:ascii="宋体" w:eastAsia="宋体" w:hAnsi="宋体" w:cs="宋体" w:hint="eastAsia"/>
                <w:bCs/>
                <w:kern w:val="0"/>
                <w:szCs w:val="21"/>
              </w:rPr>
              <w:t>）</w:t>
            </w:r>
            <w:r w:rsidRPr="00204A06">
              <w:rPr>
                <w:rFonts w:ascii="宋体" w:eastAsia="宋体" w:hAnsi="宋体" w:cs="宋体" w:hint="eastAsia"/>
                <w:bCs/>
                <w:kern w:val="0"/>
                <w:szCs w:val="21"/>
              </w:rPr>
              <w:t>；</w:t>
            </w:r>
          </w:p>
          <w:p w14:paraId="53B0D233" w14:textId="4CD89C9E" w:rsidR="004F0021" w:rsidRPr="00204A06" w:rsidRDefault="003E1AC5">
            <w:pPr>
              <w:snapToGrid w:val="0"/>
              <w:jc w:val="center"/>
              <w:rPr>
                <w:rFonts w:ascii="宋体" w:eastAsia="宋体" w:hAnsi="宋体" w:cs="宋体"/>
                <w:bCs/>
                <w:szCs w:val="21"/>
              </w:rPr>
            </w:pPr>
            <w:r w:rsidRPr="00204A06">
              <w:rPr>
                <w:rFonts w:ascii="宋体" w:eastAsia="宋体" w:hAnsi="宋体" w:cs="宋体" w:hint="eastAsia"/>
                <w:bCs/>
                <w:kern w:val="0"/>
                <w:szCs w:val="21"/>
              </w:rPr>
              <w:t>机械设备修理</w:t>
            </w:r>
            <w:r w:rsidR="00377BAD" w:rsidRPr="00204A06">
              <w:rPr>
                <w:rFonts w:ascii="宋体" w:eastAsia="宋体" w:hAnsi="宋体" w:cs="宋体" w:hint="eastAsia"/>
                <w:bCs/>
                <w:kern w:val="0"/>
                <w:szCs w:val="21"/>
              </w:rPr>
              <w:t>人员（</w:t>
            </w:r>
            <w:r w:rsidRPr="00204A06">
              <w:rPr>
                <w:rFonts w:ascii="宋体" w:eastAsia="宋体" w:hAnsi="宋体" w:cs="宋体"/>
                <w:bCs/>
                <w:kern w:val="0"/>
                <w:szCs w:val="21"/>
              </w:rPr>
              <w:t>6-31-01</w:t>
            </w:r>
            <w:r w:rsidR="00377BAD" w:rsidRPr="00204A06">
              <w:rPr>
                <w:rFonts w:ascii="宋体" w:eastAsia="宋体" w:hAnsi="宋体" w:cs="宋体" w:hint="eastAsia"/>
                <w:bCs/>
                <w:kern w:val="0"/>
                <w:szCs w:val="21"/>
              </w:rPr>
              <w:t>）</w:t>
            </w:r>
          </w:p>
        </w:tc>
        <w:tc>
          <w:tcPr>
            <w:tcW w:w="2065" w:type="dxa"/>
            <w:tcBorders>
              <w:top w:val="single" w:sz="4" w:space="0" w:color="auto"/>
              <w:left w:val="single" w:sz="4" w:space="0" w:color="auto"/>
              <w:bottom w:val="single" w:sz="4" w:space="0" w:color="auto"/>
              <w:right w:val="single" w:sz="4" w:space="0" w:color="auto"/>
            </w:tcBorders>
            <w:vAlign w:val="center"/>
          </w:tcPr>
          <w:p w14:paraId="2A05B537" w14:textId="0B2EA4C0" w:rsidR="004F0021" w:rsidRPr="00204A06" w:rsidRDefault="003E1AC5">
            <w:pPr>
              <w:snapToGrid w:val="0"/>
              <w:jc w:val="center"/>
              <w:rPr>
                <w:rFonts w:ascii="宋体" w:eastAsia="宋体" w:hAnsi="宋体" w:cs="宋体"/>
                <w:bCs/>
                <w:kern w:val="0"/>
                <w:szCs w:val="21"/>
              </w:rPr>
            </w:pPr>
            <w:r w:rsidRPr="00204A06">
              <w:rPr>
                <w:rFonts w:ascii="宋体" w:eastAsia="宋体" w:hAnsi="宋体" w:cs="宋体" w:hint="eastAsia"/>
                <w:bCs/>
                <w:kern w:val="0"/>
                <w:szCs w:val="21"/>
              </w:rPr>
              <w:t>机电设备安装、维护与维修人员；</w:t>
            </w:r>
          </w:p>
          <w:p w14:paraId="59E4B90C" w14:textId="1CABF04E" w:rsidR="003E1AC5" w:rsidRPr="00204A06" w:rsidRDefault="003E1AC5">
            <w:pPr>
              <w:snapToGrid w:val="0"/>
              <w:jc w:val="center"/>
              <w:rPr>
                <w:rFonts w:ascii="宋体" w:eastAsia="宋体" w:hAnsi="宋体" w:cs="宋体"/>
                <w:bCs/>
                <w:szCs w:val="21"/>
              </w:rPr>
            </w:pPr>
            <w:r w:rsidRPr="00204A06">
              <w:rPr>
                <w:rFonts w:ascii="宋体" w:eastAsia="宋体" w:hAnsi="宋体" w:cs="宋体" w:hint="eastAsia"/>
                <w:bCs/>
                <w:kern w:val="0"/>
                <w:szCs w:val="21"/>
              </w:rPr>
              <w:t>设备工程技术人员</w:t>
            </w:r>
          </w:p>
        </w:tc>
      </w:tr>
    </w:tbl>
    <w:p w14:paraId="16FDE521" w14:textId="77777777" w:rsidR="004F0021" w:rsidRDefault="00377BAD">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9981"/>
      <w:bookmarkStart w:id="9" w:name="_Toc38201833"/>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14:paraId="254BE3CE" w14:textId="77777777" w:rsidR="004F0021" w:rsidRDefault="00377BAD">
      <w:pPr>
        <w:pStyle w:val="afd"/>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3"/>
        <w:gridCol w:w="2190"/>
        <w:gridCol w:w="3762"/>
        <w:gridCol w:w="946"/>
        <w:gridCol w:w="845"/>
      </w:tblGrid>
      <w:tr w:rsidR="004F0021" w14:paraId="460E554E" w14:textId="77777777">
        <w:trPr>
          <w:trHeight w:val="421"/>
          <w:jc w:val="center"/>
        </w:trPr>
        <w:tc>
          <w:tcPr>
            <w:tcW w:w="813" w:type="dxa"/>
            <w:vAlign w:val="center"/>
          </w:tcPr>
          <w:p w14:paraId="6B6F0DE1" w14:textId="77777777" w:rsidR="004F0021" w:rsidRDefault="00377BAD">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14:paraId="1E746BD9" w14:textId="77777777" w:rsidR="004F0021" w:rsidRDefault="00377BAD">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14:paraId="735A2817" w14:textId="77777777" w:rsidR="004F0021" w:rsidRDefault="00377BAD">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14:paraId="64C0E666" w14:textId="77777777" w:rsidR="004F0021" w:rsidRDefault="00377BAD">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14:paraId="5753D48F" w14:textId="77777777" w:rsidR="004F0021" w:rsidRDefault="00377BAD">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4F0021" w14:paraId="080FA255" w14:textId="77777777">
        <w:trPr>
          <w:trHeight w:hRule="exact" w:val="427"/>
          <w:jc w:val="center"/>
        </w:trPr>
        <w:tc>
          <w:tcPr>
            <w:tcW w:w="813" w:type="dxa"/>
            <w:vAlign w:val="center"/>
          </w:tcPr>
          <w:p w14:paraId="2EEB65A2"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14:paraId="17A6B898"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14:paraId="7204504B"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2A894C7A"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14:paraId="7047A847" w14:textId="77777777" w:rsidR="004F0021" w:rsidRDefault="004F0021">
            <w:pPr>
              <w:snapToGrid w:val="0"/>
              <w:jc w:val="center"/>
              <w:rPr>
                <w:rFonts w:asciiTheme="minorEastAsia" w:hAnsiTheme="minorEastAsia" w:cstheme="minorEastAsia"/>
                <w:color w:val="000000" w:themeColor="text1"/>
                <w:szCs w:val="21"/>
                <w:highlight w:val="yellow"/>
              </w:rPr>
            </w:pPr>
          </w:p>
        </w:tc>
      </w:tr>
      <w:tr w:rsidR="004F0021" w14:paraId="3A331FED" w14:textId="77777777">
        <w:trPr>
          <w:trHeight w:hRule="exact" w:val="436"/>
          <w:jc w:val="center"/>
        </w:trPr>
        <w:tc>
          <w:tcPr>
            <w:tcW w:w="813" w:type="dxa"/>
            <w:vAlign w:val="center"/>
          </w:tcPr>
          <w:p w14:paraId="5AD35824"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14:paraId="78E93EEE"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14:paraId="27203935"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14:paraId="1A3F6CC4"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14:paraId="0E3C4BC3" w14:textId="77777777" w:rsidR="004F0021" w:rsidRDefault="004F0021">
            <w:pPr>
              <w:snapToGrid w:val="0"/>
              <w:jc w:val="center"/>
              <w:rPr>
                <w:rFonts w:asciiTheme="minorEastAsia" w:hAnsiTheme="minorEastAsia" w:cstheme="minorEastAsia"/>
                <w:color w:val="000000" w:themeColor="text1"/>
                <w:szCs w:val="21"/>
              </w:rPr>
            </w:pPr>
          </w:p>
        </w:tc>
      </w:tr>
      <w:tr w:rsidR="004F0021" w14:paraId="66C9DB9F" w14:textId="77777777">
        <w:trPr>
          <w:trHeight w:hRule="exact" w:val="474"/>
          <w:jc w:val="center"/>
        </w:trPr>
        <w:tc>
          <w:tcPr>
            <w:tcW w:w="813" w:type="dxa"/>
            <w:vAlign w:val="center"/>
          </w:tcPr>
          <w:p w14:paraId="565CA7C1"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14:paraId="3B9C7D17"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14:paraId="7D77BD5C"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75A862BD" w14:textId="77777777" w:rsidR="004F0021" w:rsidRDefault="00377BAD">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14:paraId="57E0D14A" w14:textId="77777777" w:rsidR="004F0021" w:rsidRDefault="004F0021">
            <w:pPr>
              <w:snapToGrid w:val="0"/>
              <w:jc w:val="center"/>
              <w:rPr>
                <w:rFonts w:asciiTheme="minorEastAsia" w:hAnsiTheme="minorEastAsia" w:cstheme="minorEastAsia"/>
                <w:color w:val="000000" w:themeColor="text1"/>
                <w:szCs w:val="21"/>
              </w:rPr>
            </w:pPr>
          </w:p>
        </w:tc>
      </w:tr>
    </w:tbl>
    <w:p w14:paraId="68FB577F" w14:textId="77777777" w:rsidR="004F0021" w:rsidRDefault="00377BAD">
      <w:pPr>
        <w:pStyle w:val="afd"/>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2.本专业职业资格证书</w:t>
      </w:r>
      <w:bookmarkEnd w:id="12"/>
      <w:bookmarkEnd w:id="13"/>
      <w:r>
        <w:rPr>
          <w:rFonts w:ascii="仿宋_GB2312" w:eastAsia="仿宋_GB2312" w:hAnsi="仿宋_GB2312" w:cs="仿宋_GB2312" w:hint="eastAsia"/>
          <w:b w:val="0"/>
          <w:color w:val="FF0000"/>
          <w:sz w:val="28"/>
          <w:szCs w:val="28"/>
        </w:rPr>
        <w:t>（包括1+X证书）</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16"/>
        <w:gridCol w:w="3234"/>
        <w:gridCol w:w="1540"/>
        <w:gridCol w:w="995"/>
      </w:tblGrid>
      <w:tr w:rsidR="004F0021" w14:paraId="5BBA4A7A"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58A331" w14:textId="77777777" w:rsidR="004F0021" w:rsidRDefault="00377BAD">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14:paraId="1C79528A"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14:paraId="75603366"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14:paraId="06A0C3E6"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14:paraId="6087FB23" w14:textId="77777777" w:rsidR="004F0021" w:rsidRDefault="00377BA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4F0021" w14:paraId="1016AB24" w14:textId="77777777">
        <w:trPr>
          <w:trHeight w:val="137"/>
          <w:jc w:val="center"/>
        </w:trPr>
        <w:tc>
          <w:tcPr>
            <w:tcW w:w="846" w:type="dxa"/>
            <w:tcBorders>
              <w:top w:val="single" w:sz="4" w:space="0" w:color="auto"/>
              <w:left w:val="single" w:sz="4" w:space="0" w:color="auto"/>
              <w:right w:val="single" w:sz="4" w:space="0" w:color="auto"/>
            </w:tcBorders>
            <w:vAlign w:val="center"/>
          </w:tcPr>
          <w:p w14:paraId="14C7FF38"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14:paraId="5796B31A"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特种作业操作证（电工）</w:t>
            </w:r>
          </w:p>
        </w:tc>
        <w:tc>
          <w:tcPr>
            <w:tcW w:w="3234" w:type="dxa"/>
            <w:tcBorders>
              <w:top w:val="single" w:sz="4" w:space="0" w:color="auto"/>
              <w:left w:val="single" w:sz="4" w:space="0" w:color="auto"/>
              <w:bottom w:val="single" w:sz="4" w:space="0" w:color="auto"/>
              <w:right w:val="single" w:sz="4" w:space="0" w:color="auto"/>
            </w:tcBorders>
            <w:vAlign w:val="center"/>
          </w:tcPr>
          <w:p w14:paraId="4B61C948"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中华人民共和国应急管理部</w:t>
            </w:r>
          </w:p>
        </w:tc>
        <w:tc>
          <w:tcPr>
            <w:tcW w:w="1540" w:type="dxa"/>
            <w:tcBorders>
              <w:top w:val="single" w:sz="4" w:space="0" w:color="auto"/>
              <w:left w:val="single" w:sz="4" w:space="0" w:color="auto"/>
              <w:bottom w:val="single" w:sz="4" w:space="0" w:color="auto"/>
              <w:right w:val="single" w:sz="4" w:space="0" w:color="auto"/>
            </w:tcBorders>
            <w:vAlign w:val="center"/>
          </w:tcPr>
          <w:p w14:paraId="0173AB06"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高压/低压</w:t>
            </w:r>
          </w:p>
        </w:tc>
        <w:tc>
          <w:tcPr>
            <w:tcW w:w="995" w:type="dxa"/>
            <w:tcBorders>
              <w:top w:val="single" w:sz="4" w:space="0" w:color="auto"/>
              <w:left w:val="single" w:sz="4" w:space="0" w:color="auto"/>
              <w:bottom w:val="single" w:sz="4" w:space="0" w:color="auto"/>
              <w:right w:val="single" w:sz="4" w:space="0" w:color="auto"/>
            </w:tcBorders>
            <w:vAlign w:val="bottom"/>
          </w:tcPr>
          <w:p w14:paraId="4D74ACD1" w14:textId="77777777" w:rsidR="004F0021" w:rsidRDefault="004F0021">
            <w:pPr>
              <w:snapToGrid w:val="0"/>
              <w:jc w:val="center"/>
              <w:rPr>
                <w:rFonts w:ascii="宋体" w:eastAsia="宋体" w:hAnsi="宋体" w:cs="宋体"/>
                <w:color w:val="000000" w:themeColor="text1"/>
                <w:szCs w:val="21"/>
              </w:rPr>
            </w:pPr>
          </w:p>
        </w:tc>
      </w:tr>
      <w:tr w:rsidR="004F0021" w14:paraId="66F06E05"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50B04185"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14CE630F"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w:t>
            </w:r>
          </w:p>
        </w:tc>
        <w:tc>
          <w:tcPr>
            <w:tcW w:w="3234" w:type="dxa"/>
            <w:tcBorders>
              <w:top w:val="single" w:sz="4" w:space="0" w:color="auto"/>
              <w:left w:val="single" w:sz="4" w:space="0" w:color="auto"/>
              <w:bottom w:val="single" w:sz="4" w:space="0" w:color="auto"/>
              <w:right w:val="single" w:sz="4" w:space="0" w:color="auto"/>
            </w:tcBorders>
            <w:vAlign w:val="center"/>
          </w:tcPr>
          <w:p w14:paraId="4CBB04D3"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3DB4EC58"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60DBAFB4" w14:textId="77777777" w:rsidR="004F0021" w:rsidRDefault="004F0021">
            <w:pPr>
              <w:snapToGrid w:val="0"/>
              <w:jc w:val="center"/>
              <w:rPr>
                <w:rFonts w:ascii="宋体" w:eastAsia="宋体" w:hAnsi="宋体" w:cs="宋体"/>
                <w:color w:val="000000" w:themeColor="text1"/>
                <w:szCs w:val="21"/>
              </w:rPr>
            </w:pPr>
          </w:p>
        </w:tc>
      </w:tr>
    </w:tbl>
    <w:p w14:paraId="7D8CB0B6" w14:textId="77777777" w:rsidR="004F0021" w:rsidRDefault="00377BAD">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（说明：学生毕业应至少获得一种通用证书和一种专业职业资格证书。）</w:t>
      </w:r>
    </w:p>
    <w:p w14:paraId="1964252A" w14:textId="77777777" w:rsidR="004F0021" w:rsidRDefault="00377BAD">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14:paraId="31F2773A" w14:textId="77777777" w:rsidR="004F0021" w:rsidRDefault="00377BAD">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43E79FB0" wp14:editId="27E60CF6">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9385DF7"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发展岗位</w:t>
                            </w:r>
                          </w:p>
                          <w:p w14:paraId="227982C2"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（工程师）</w:t>
                            </w:r>
                          </w:p>
                          <w:p w14:paraId="2A99FE88" w14:textId="77777777" w:rsidR="004F0021" w:rsidRDefault="00377BAD">
                            <w:pPr>
                              <w:spacing w:line="360" w:lineRule="exact"/>
                              <w:jc w:val="center"/>
                              <w:rPr>
                                <w:color w:val="002060"/>
                                <w:sz w:val="24"/>
                                <w:szCs w:val="24"/>
                              </w:rPr>
                            </w:pPr>
                            <w:r>
                              <w:rPr>
                                <w:rFonts w:hint="eastAsia"/>
                                <w:color w:val="000000" w:themeColor="text1"/>
                                <w:sz w:val="24"/>
                                <w:szCs w:val="24"/>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E79FB0" id="矩形 16" o:spid="_x0000_s1026" style="position:absolute;left:0;text-align:left;margin-left:344.55pt;margin-top:12.7pt;width:100.95pt;height:9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SXpQIAAIM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" filled="f" strokecolor="black [3213]" strokeweight="1pt">
                <v:textbox>
                  <w:txbxContent>
                    <w:p w14:paraId="19385DF7"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发展岗位</w:t>
                      </w:r>
                    </w:p>
                    <w:p w14:paraId="227982C2"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（工程师）</w:t>
                      </w:r>
                    </w:p>
                    <w:p w14:paraId="2A99FE88" w14:textId="77777777" w:rsidR="004F0021" w:rsidRDefault="00377BAD">
                      <w:pPr>
                        <w:spacing w:line="360" w:lineRule="exact"/>
                        <w:jc w:val="center"/>
                        <w:rPr>
                          <w:color w:val="002060"/>
                          <w:sz w:val="24"/>
                          <w:szCs w:val="24"/>
                        </w:rPr>
                      </w:pPr>
                      <w:r>
                        <w:rPr>
                          <w:rFonts w:hint="eastAsia"/>
                          <w:color w:val="000000" w:themeColor="text1"/>
                          <w:sz w:val="24"/>
                          <w:szCs w:val="24"/>
                        </w:rPr>
                        <w:t>（管理者）</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1312" behindDoc="0" locked="0" layoutInCell="1" allowOverlap="1" wp14:anchorId="3F8C1408" wp14:editId="7BE94880">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687CB88" w14:textId="77777777" w:rsidR="004F0021" w:rsidRDefault="00377BAD">
                            <w:pPr>
                              <w:spacing w:line="360" w:lineRule="exact"/>
                              <w:jc w:val="center"/>
                              <w:rPr>
                                <w:color w:val="000000" w:themeColor="text1"/>
                                <w:sz w:val="24"/>
                                <w:szCs w:val="24"/>
                              </w:rPr>
                            </w:pPr>
                            <w:r>
                              <w:rPr>
                                <w:rFonts w:hint="eastAsia"/>
                                <w:color w:val="000000" w:themeColor="text1"/>
                                <w:sz w:val="24"/>
                                <w:szCs w:val="24"/>
                              </w:rPr>
                              <w:t>目标岗位</w:t>
                            </w:r>
                          </w:p>
                          <w:p w14:paraId="2297E7AA" w14:textId="77777777" w:rsidR="004F0021" w:rsidRDefault="00377BAD">
                            <w:pPr>
                              <w:spacing w:line="360" w:lineRule="exact"/>
                              <w:jc w:val="center"/>
                              <w:rPr>
                                <w:color w:val="000000" w:themeColor="text1"/>
                                <w:sz w:val="24"/>
                                <w:szCs w:val="24"/>
                              </w:rPr>
                            </w:pPr>
                            <w:r>
                              <w:rPr>
                                <w:rFonts w:hint="eastAsia"/>
                                <w:color w:val="000000" w:themeColor="text1"/>
                                <w:sz w:val="24"/>
                                <w:szCs w:val="24"/>
                              </w:rPr>
                              <w:t>（技术员）</w:t>
                            </w:r>
                          </w:p>
                          <w:p w14:paraId="389F34A2" w14:textId="77777777" w:rsidR="004F0021" w:rsidRDefault="00377BAD">
                            <w:pPr>
                              <w:spacing w:line="360" w:lineRule="exact"/>
                              <w:jc w:val="center"/>
                              <w:rPr>
                                <w:color w:val="000000" w:themeColor="text1"/>
                                <w:sz w:val="24"/>
                                <w:szCs w:val="24"/>
                              </w:rPr>
                            </w:pPr>
                            <w:r>
                              <w:rPr>
                                <w:rFonts w:hint="eastAsia"/>
                                <w:color w:val="000000" w:themeColor="text1"/>
                                <w:sz w:val="24"/>
                                <w:szCs w:val="24"/>
                              </w:rPr>
                              <w:t>（维修员）</w:t>
                            </w:r>
                          </w:p>
                          <w:p w14:paraId="4EB2F674" w14:textId="77777777" w:rsidR="004F0021" w:rsidRDefault="00377BAD">
                            <w:pPr>
                              <w:spacing w:line="360" w:lineRule="exact"/>
                              <w:jc w:val="center"/>
                              <w:rPr>
                                <w:color w:val="002060"/>
                                <w:sz w:val="24"/>
                                <w:szCs w:val="24"/>
                              </w:rPr>
                            </w:pPr>
                            <w:r>
                              <w:rPr>
                                <w:rFonts w:hint="eastAsia"/>
                                <w:color w:val="000000" w:themeColor="text1"/>
                                <w:sz w:val="24"/>
                                <w:szCs w:val="24"/>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8C1408" id="矩形 15" o:spid="_x0000_s1027" style="position:absolute;left:0;text-align:left;margin-left:185.85pt;margin-top:12.7pt;width:100.95pt;height:9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DXnn8s4gAAAAoBAAAPAAAA&#10;ZHJzL2Rvd25yZXYueG1sTI/BTsMwDIbvSLxDZCQuE0u7sXYqTScEAu2AkBhw4OY2oSlrnKrJtvL2&#10;mBMcbX/6/f3lZnK9OJoxdJ4UpPMEhKHG645aBW+vD1drECEiaew9GQXfJsCmOj8rsdD+RC/muIut&#10;4BAKBSqwMQ6FlKGxxmGY+8EQ3z796DDyOLZSj3jicNfLRZJk0mFH/MHiYO6safa7g1PwsZ1i+5U+&#10;xqc9zt5nW1s3z/e1UpcX0+0NiGim+AfDrz6rQ8VOtT+QDqJXsMzTnFEFi9U1CAZW+TIDUfMizdY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NeefyziAAAACgEAAA8AAAAA&#10;AAAAAAAAAAAAAQUAAGRycy9kb3ducmV2LnhtbFBLBQYAAAAABAAEAPMAAAAQBgAAAAA=&#10;" filled="f" strokecolor="black [3213]" strokeweight="1pt">
                <v:textbox>
                  <w:txbxContent>
                    <w:p w14:paraId="0687CB88" w14:textId="77777777" w:rsidR="004F0021" w:rsidRDefault="00377BAD">
                      <w:pPr>
                        <w:spacing w:line="360" w:lineRule="exact"/>
                        <w:jc w:val="center"/>
                        <w:rPr>
                          <w:color w:val="000000" w:themeColor="text1"/>
                          <w:sz w:val="24"/>
                          <w:szCs w:val="24"/>
                        </w:rPr>
                      </w:pPr>
                      <w:r>
                        <w:rPr>
                          <w:rFonts w:hint="eastAsia"/>
                          <w:color w:val="000000" w:themeColor="text1"/>
                          <w:sz w:val="24"/>
                          <w:szCs w:val="24"/>
                        </w:rPr>
                        <w:t>目标岗位</w:t>
                      </w:r>
                    </w:p>
                    <w:p w14:paraId="2297E7AA" w14:textId="77777777" w:rsidR="004F0021" w:rsidRDefault="00377BAD">
                      <w:pPr>
                        <w:spacing w:line="360" w:lineRule="exact"/>
                        <w:jc w:val="center"/>
                        <w:rPr>
                          <w:color w:val="000000" w:themeColor="text1"/>
                          <w:sz w:val="24"/>
                          <w:szCs w:val="24"/>
                        </w:rPr>
                      </w:pPr>
                      <w:r>
                        <w:rPr>
                          <w:rFonts w:hint="eastAsia"/>
                          <w:color w:val="000000" w:themeColor="text1"/>
                          <w:sz w:val="24"/>
                          <w:szCs w:val="24"/>
                        </w:rPr>
                        <w:t>（技术员）</w:t>
                      </w:r>
                    </w:p>
                    <w:p w14:paraId="389F34A2" w14:textId="77777777" w:rsidR="004F0021" w:rsidRDefault="00377BAD">
                      <w:pPr>
                        <w:spacing w:line="360" w:lineRule="exact"/>
                        <w:jc w:val="center"/>
                        <w:rPr>
                          <w:color w:val="000000" w:themeColor="text1"/>
                          <w:sz w:val="24"/>
                          <w:szCs w:val="24"/>
                        </w:rPr>
                      </w:pPr>
                      <w:r>
                        <w:rPr>
                          <w:rFonts w:hint="eastAsia"/>
                          <w:color w:val="000000" w:themeColor="text1"/>
                          <w:sz w:val="24"/>
                          <w:szCs w:val="24"/>
                        </w:rPr>
                        <w:t>（维修员）</w:t>
                      </w:r>
                    </w:p>
                    <w:p w14:paraId="4EB2F674" w14:textId="77777777" w:rsidR="004F0021" w:rsidRDefault="00377BAD">
                      <w:pPr>
                        <w:spacing w:line="360" w:lineRule="exact"/>
                        <w:jc w:val="center"/>
                        <w:rPr>
                          <w:color w:val="002060"/>
                          <w:sz w:val="24"/>
                          <w:szCs w:val="24"/>
                        </w:rPr>
                      </w:pPr>
                      <w:r>
                        <w:rPr>
                          <w:rFonts w:hint="eastAsia"/>
                          <w:color w:val="000000" w:themeColor="text1"/>
                          <w:sz w:val="24"/>
                          <w:szCs w:val="24"/>
                        </w:rPr>
                        <w:t>（管理员）</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0288" behindDoc="0" locked="0" layoutInCell="1" allowOverlap="1" wp14:anchorId="3F8F4F49" wp14:editId="77E175DD">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A6519E"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初始岗位</w:t>
                            </w:r>
                          </w:p>
                          <w:p w14:paraId="72961487" w14:textId="77777777" w:rsidR="004F0021" w:rsidRDefault="00377BAD">
                            <w:pPr>
                              <w:spacing w:line="360" w:lineRule="exact"/>
                              <w:jc w:val="center"/>
                              <w:rPr>
                                <w:color w:val="000000" w:themeColor="text1"/>
                                <w:sz w:val="24"/>
                                <w:szCs w:val="24"/>
                              </w:rPr>
                            </w:pPr>
                            <w:r>
                              <w:rPr>
                                <w:rFonts w:hint="eastAsia"/>
                                <w:color w:val="000000" w:themeColor="text1"/>
                                <w:sz w:val="24"/>
                                <w:szCs w:val="24"/>
                              </w:rPr>
                              <w:t>（操作员）</w:t>
                            </w:r>
                          </w:p>
                          <w:p w14:paraId="029E8219" w14:textId="77777777" w:rsidR="004F0021" w:rsidRDefault="00377BAD">
                            <w:pPr>
                              <w:spacing w:line="360" w:lineRule="exact"/>
                              <w:jc w:val="center"/>
                              <w:rPr>
                                <w:color w:val="000000" w:themeColor="text1"/>
                                <w:sz w:val="24"/>
                                <w:szCs w:val="24"/>
                              </w:rPr>
                            </w:pPr>
                            <w:r>
                              <w:rPr>
                                <w:rFonts w:hint="eastAsia"/>
                                <w:color w:val="000000" w:themeColor="text1"/>
                                <w:sz w:val="24"/>
                                <w:szCs w:val="24"/>
                              </w:rPr>
                              <w:t>（调试员）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8F4F49" id="矩形 14" o:spid="_x0000_s1028" style="position:absolute;left:0;text-align:left;margin-left:27pt;margin-top:12.7pt;width:100.95pt;height:9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" filled="f" strokecolor="black [3213]" strokeweight="1pt">
                <v:textbox>
                  <w:txbxContent>
                    <w:p w14:paraId="67A6519E" w14:textId="77777777" w:rsidR="004F0021" w:rsidRDefault="00377BAD">
                      <w:pPr>
                        <w:spacing w:line="360" w:lineRule="exact"/>
                        <w:jc w:val="center"/>
                        <w:rPr>
                          <w:color w:val="000000" w:themeColor="text1"/>
                          <w:sz w:val="24"/>
                          <w:szCs w:val="24"/>
                        </w:rPr>
                      </w:pPr>
                      <w:r>
                        <w:rPr>
                          <w:rFonts w:hint="eastAsia"/>
                          <w:color w:val="000000" w:themeColor="text1"/>
                          <w:sz w:val="24"/>
                          <w:szCs w:val="24"/>
                        </w:rPr>
                        <w:t>初始岗位</w:t>
                      </w:r>
                    </w:p>
                    <w:p w14:paraId="72961487" w14:textId="77777777" w:rsidR="004F0021" w:rsidRDefault="00377BAD">
                      <w:pPr>
                        <w:spacing w:line="360" w:lineRule="exact"/>
                        <w:jc w:val="center"/>
                        <w:rPr>
                          <w:color w:val="000000" w:themeColor="text1"/>
                          <w:sz w:val="24"/>
                          <w:szCs w:val="24"/>
                        </w:rPr>
                      </w:pPr>
                      <w:r>
                        <w:rPr>
                          <w:rFonts w:hint="eastAsia"/>
                          <w:color w:val="000000" w:themeColor="text1"/>
                          <w:sz w:val="24"/>
                          <w:szCs w:val="24"/>
                        </w:rPr>
                        <w:t>（操作员）</w:t>
                      </w:r>
                    </w:p>
                    <w:p w14:paraId="029E8219" w14:textId="77777777" w:rsidR="004F0021" w:rsidRDefault="00377BAD">
                      <w:pPr>
                        <w:spacing w:line="360" w:lineRule="exact"/>
                        <w:jc w:val="center"/>
                        <w:rPr>
                          <w:color w:val="000000" w:themeColor="text1"/>
                          <w:sz w:val="24"/>
                          <w:szCs w:val="24"/>
                        </w:rPr>
                      </w:pPr>
                      <w:r>
                        <w:rPr>
                          <w:rFonts w:hint="eastAsia"/>
                          <w:color w:val="000000" w:themeColor="text1"/>
                          <w:sz w:val="24"/>
                          <w:szCs w:val="24"/>
                        </w:rPr>
                        <w:t>（调试员）</w:t>
                      </w:r>
                    </w:p>
                  </w:txbxContent>
                </v:textbox>
              </v:rect>
            </w:pict>
          </mc:Fallback>
        </mc:AlternateContent>
      </w:r>
    </w:p>
    <w:p w14:paraId="3DD4C409" w14:textId="77777777" w:rsidR="004F0021" w:rsidRDefault="00377BAD">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6432" behindDoc="0" locked="0" layoutInCell="1" allowOverlap="1" wp14:anchorId="1F739107" wp14:editId="2F8F893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noProof/>
          <w:color w:val="000000" w:themeColor="text1"/>
          <w:sz w:val="28"/>
          <w:szCs w:val="28"/>
        </w:rPr>
        <mc:AlternateContent>
          <mc:Choice Requires="wps">
            <w:drawing>
              <wp:anchor distT="0" distB="0" distL="114300" distR="114300" simplePos="0" relativeHeight="251664384" behindDoc="0" locked="0" layoutInCell="1" allowOverlap="1" wp14:anchorId="308EF9DD" wp14:editId="78145DB0">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14:paraId="2671708D" w14:textId="77777777" w:rsidR="004F0021" w:rsidRDefault="004F0021">
      <w:pPr>
        <w:wordWrap w:val="0"/>
        <w:spacing w:line="560" w:lineRule="exact"/>
        <w:ind w:firstLineChars="200" w:firstLine="560"/>
        <w:jc w:val="left"/>
        <w:outlineLvl w:val="0"/>
        <w:rPr>
          <w:rFonts w:ascii="黑体" w:eastAsia="黑体" w:hAnsi="黑体" w:cs="黑体"/>
          <w:bCs/>
          <w:color w:val="000000" w:themeColor="text1"/>
          <w:sz w:val="28"/>
          <w:szCs w:val="28"/>
        </w:rPr>
      </w:pPr>
    </w:p>
    <w:p w14:paraId="68F79E8C" w14:textId="77777777" w:rsidR="004F0021" w:rsidRDefault="004F0021">
      <w:pPr>
        <w:wordWrap w:val="0"/>
        <w:spacing w:line="560" w:lineRule="exact"/>
        <w:ind w:firstLineChars="200" w:firstLine="560"/>
        <w:jc w:val="left"/>
        <w:outlineLvl w:val="0"/>
        <w:rPr>
          <w:rFonts w:ascii="黑体" w:eastAsia="黑体" w:hAnsi="黑体" w:cs="黑体"/>
          <w:bCs/>
          <w:color w:val="000000" w:themeColor="text1"/>
          <w:sz w:val="28"/>
          <w:szCs w:val="28"/>
        </w:rPr>
      </w:pPr>
    </w:p>
    <w:p w14:paraId="7E8A4C14" w14:textId="77777777" w:rsidR="004F0021" w:rsidRDefault="00377BAD">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14:paraId="1A9598B3" w14:textId="77777777" w:rsidR="004F0021" w:rsidRDefault="00377BAD">
      <w:pPr>
        <w:pStyle w:val="afc"/>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ascii="楷体_GB2312" w:eastAsia="楷体_GB2312" w:hAnsi="楷体_GB2312" w:cs="楷体_GB2312" w:hint="eastAsia"/>
          <w:b w:val="0"/>
          <w:bCs/>
          <w:color w:val="000000" w:themeColor="text1"/>
          <w:sz w:val="28"/>
          <w:szCs w:val="28"/>
        </w:rPr>
        <w:t>（一）培养目标</w:t>
      </w:r>
      <w:bookmarkEnd w:id="16"/>
      <w:bookmarkEnd w:id="17"/>
      <w:bookmarkEnd w:id="18"/>
    </w:p>
    <w:p w14:paraId="780FC133" w14:textId="539C4BE5" w:rsidR="004F0021" w:rsidRDefault="00377BAD">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99248"/>
      <w:bookmarkStart w:id="22" w:name="_Toc38201835"/>
      <w:r>
        <w:rPr>
          <w:rFonts w:ascii="仿宋_GB2312" w:eastAsia="仿宋_GB2312" w:hAnsi="仿宋_GB2312" w:cs="仿宋_GB2312" w:hint="eastAsia"/>
          <w:color w:val="000000" w:themeColor="text1"/>
          <w:kern w:val="0"/>
          <w:sz w:val="28"/>
          <w:szCs w:val="28"/>
        </w:rPr>
        <w:t>本专业培养理想信念坚定，德、智、体、美、劳全面发展，具有一定的科学文化水平，良好的人文素养、职业道德和创新精神，精益求精的工匠精神，较强的就业能力和可持续发展的能力，掌握本专业知识和技术技能，面向</w:t>
      </w:r>
      <w:r w:rsidR="00FC357D" w:rsidRPr="00204A06">
        <w:rPr>
          <w:rFonts w:ascii="仿宋_GB2312" w:eastAsia="仿宋_GB2312" w:hAnsi="仿宋_GB2312" w:cs="仿宋_GB2312" w:hint="eastAsia"/>
          <w:kern w:val="0"/>
          <w:sz w:val="28"/>
          <w:szCs w:val="28"/>
        </w:rPr>
        <w:t>金属制品、机械和设备修理业、通用设备制造业的枫林工程技术人员、机械设备修理人员等</w:t>
      </w:r>
      <w:r w:rsidRPr="00204A06">
        <w:rPr>
          <w:rFonts w:ascii="仿宋_GB2312" w:eastAsia="仿宋_GB2312" w:hAnsi="仿宋_GB2312" w:cs="仿宋_GB2312" w:hint="eastAsia"/>
          <w:kern w:val="0"/>
          <w:sz w:val="28"/>
          <w:szCs w:val="28"/>
        </w:rPr>
        <w:t>职业群，能够从事</w:t>
      </w:r>
      <w:r w:rsidR="00FC357D" w:rsidRPr="00204A06">
        <w:rPr>
          <w:rFonts w:ascii="仿宋_GB2312" w:eastAsia="仿宋_GB2312" w:hAnsi="仿宋_GB2312" w:cs="仿宋_GB2312" w:hint="eastAsia"/>
          <w:kern w:val="0"/>
          <w:sz w:val="28"/>
          <w:szCs w:val="28"/>
        </w:rPr>
        <w:t>机电设备安装、维护维修、设备工程技术</w:t>
      </w:r>
      <w:r>
        <w:rPr>
          <w:rFonts w:ascii="仿宋_GB2312" w:eastAsia="仿宋_GB2312" w:hAnsi="仿宋_GB2312" w:cs="仿宋_GB2312" w:hint="eastAsia"/>
          <w:color w:val="000000" w:themeColor="text1"/>
          <w:kern w:val="0"/>
          <w:sz w:val="28"/>
          <w:szCs w:val="28"/>
        </w:rPr>
        <w:t>等工作，具有职业发展能力的高素质技术技能人才。</w:t>
      </w:r>
    </w:p>
    <w:p w14:paraId="0F73A7E2" w14:textId="77777777" w:rsidR="004F0021" w:rsidRDefault="00377BAD">
      <w:pPr>
        <w:pStyle w:val="afc"/>
        <w:spacing w:line="480" w:lineRule="exact"/>
        <w:ind w:firstLineChars="200" w:firstLine="560"/>
        <w:outlineLvl w:val="1"/>
        <w:rPr>
          <w:rFonts w:ascii="楷体" w:eastAsia="楷体" w:hAnsi="楷体" w:cs="楷体"/>
          <w:b w:val="0"/>
          <w:bCs/>
          <w:color w:val="000000" w:themeColor="text1"/>
          <w:sz w:val="28"/>
          <w:szCs w:val="28"/>
        </w:rPr>
      </w:pPr>
      <w:bookmarkStart w:id="23" w:name="_Toc20435"/>
      <w:r>
        <w:rPr>
          <w:rFonts w:ascii="楷体" w:eastAsia="楷体" w:hAnsi="楷体" w:cs="楷体" w:hint="eastAsia"/>
          <w:b w:val="0"/>
          <w:bCs/>
          <w:color w:val="000000" w:themeColor="text1"/>
          <w:sz w:val="28"/>
          <w:szCs w:val="28"/>
        </w:rPr>
        <w:t>（二）培养规格</w:t>
      </w:r>
      <w:bookmarkEnd w:id="21"/>
      <w:bookmarkEnd w:id="22"/>
      <w:bookmarkEnd w:id="23"/>
    </w:p>
    <w:p w14:paraId="62FC415F"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14:paraId="0264C32A"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1.基本素质</w:t>
      </w:r>
    </w:p>
    <w:p w14:paraId="6E9FDA14" w14:textId="77777777" w:rsidR="004F0021" w:rsidRDefault="00377BA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中国特色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14:paraId="057E1779"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具有较为宽阔的视野，文理交融。具有一定的科学思维和科学探索精神，具备一定的文化素养和文学功底，具备健康、高雅的审美情趣和正确的审美观点、较强的审美能力。</w:t>
      </w:r>
    </w:p>
    <w:p w14:paraId="51573E38" w14:textId="77777777" w:rsidR="004F0021" w:rsidRDefault="00377BA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w:t>
      </w:r>
      <w:r>
        <w:rPr>
          <w:rFonts w:ascii="仿宋_GB2312" w:eastAsia="仿宋_GB2312" w:hAnsi="仿宋_GB2312" w:cs="仿宋_GB2312" w:hint="eastAsia"/>
          <w:color w:val="000000" w:themeColor="text1"/>
          <w:sz w:val="28"/>
          <w:szCs w:val="28"/>
        </w:rPr>
        <w:lastRenderedPageBreak/>
        <w:t>良好的健身与卫生习惯，以及良好的行为习惯。</w:t>
      </w:r>
    </w:p>
    <w:p w14:paraId="1AFACC34" w14:textId="77777777" w:rsidR="004F0021" w:rsidRDefault="00377BA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14:paraId="2278A2E9"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14:paraId="090E8B15"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（1）掌握必备的思想政治理论、科学文化基础知识和中华优秀传统文化知识。</w:t>
      </w:r>
    </w:p>
    <w:p w14:paraId="0DFA4E38"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（2）熟悉与本专业相关的法律法规以及环境保护、安全消防等知识。</w:t>
      </w:r>
    </w:p>
    <w:p w14:paraId="5697668D" w14:textId="7C76B906"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（3）掌握机械</w:t>
      </w:r>
      <w:r w:rsidR="00FC357D">
        <w:rPr>
          <w:rFonts w:ascii="仿宋_GB2312" w:eastAsia="仿宋_GB2312" w:hAnsi="仿宋_GB2312" w:cs="仿宋_GB2312" w:hint="eastAsia"/>
          <w:color w:val="000000" w:themeColor="text1"/>
          <w:sz w:val="28"/>
          <w:szCs w:val="28"/>
        </w:rPr>
        <w:t>制图、机械测绘、机械设计、工程材料及机械加工等基础知识</w:t>
      </w:r>
      <w:r>
        <w:rPr>
          <w:rFonts w:ascii="仿宋_GB2312" w:eastAsia="仿宋_GB2312" w:hAnsi="仿宋_GB2312" w:cs="仿宋_GB2312" w:hint="eastAsia"/>
          <w:color w:val="000000" w:themeColor="text1"/>
          <w:sz w:val="28"/>
          <w:szCs w:val="28"/>
        </w:rPr>
        <w:t>。</w:t>
      </w:r>
    </w:p>
    <w:p w14:paraId="09460F82" w14:textId="5D8C927F"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（4）掌握电工电子</w:t>
      </w:r>
      <w:r w:rsidR="00FC357D">
        <w:rPr>
          <w:rFonts w:ascii="仿宋_GB2312" w:eastAsia="仿宋_GB2312" w:hAnsi="仿宋_GB2312" w:cs="仿宋_GB2312" w:hint="eastAsia"/>
          <w:color w:val="000000" w:themeColor="text1"/>
          <w:sz w:val="28"/>
          <w:szCs w:val="28"/>
        </w:rPr>
        <w:t>、设备电器控制与驱动、液压与气压传动基础知识</w:t>
      </w:r>
      <w:r>
        <w:rPr>
          <w:rFonts w:ascii="仿宋_GB2312" w:eastAsia="仿宋_GB2312" w:hAnsi="仿宋_GB2312" w:cs="仿宋_GB2312" w:hint="eastAsia"/>
          <w:color w:val="000000" w:themeColor="text1"/>
          <w:sz w:val="28"/>
          <w:szCs w:val="28"/>
        </w:rPr>
        <w:t>。</w:t>
      </w:r>
    </w:p>
    <w:p w14:paraId="5FCDB15C" w14:textId="322C1288"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（5）掌握</w:t>
      </w:r>
      <w:r w:rsidR="00FC357D">
        <w:rPr>
          <w:rFonts w:ascii="仿宋_GB2312" w:eastAsia="仿宋_GB2312" w:hAnsi="仿宋_GB2312" w:cs="仿宋_GB2312" w:hint="eastAsia"/>
          <w:color w:val="000000" w:themeColor="text1"/>
          <w:sz w:val="28"/>
          <w:szCs w:val="28"/>
        </w:rPr>
        <w:t>设备精度检测、设备维护、维修基本理论、修复技术、设备故障检测与诊断等知识</w:t>
      </w:r>
      <w:r>
        <w:rPr>
          <w:rFonts w:ascii="仿宋_GB2312" w:eastAsia="仿宋_GB2312" w:hAnsi="仿宋_GB2312" w:cs="仿宋_GB2312" w:hint="eastAsia"/>
          <w:color w:val="000000" w:themeColor="text1"/>
          <w:sz w:val="28"/>
          <w:szCs w:val="28"/>
        </w:rPr>
        <w:t>。</w:t>
      </w:r>
    </w:p>
    <w:p w14:paraId="711A0D08" w14:textId="2159ABBE"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（6）掌握</w:t>
      </w:r>
      <w:r w:rsidR="00DA0958">
        <w:rPr>
          <w:rFonts w:ascii="仿宋_GB2312" w:eastAsia="仿宋_GB2312" w:hAnsi="仿宋_GB2312" w:cs="仿宋_GB2312" w:hint="eastAsia"/>
          <w:color w:val="000000" w:themeColor="text1"/>
          <w:sz w:val="28"/>
          <w:szCs w:val="28"/>
        </w:rPr>
        <w:t>根据图纸及技术要求</w:t>
      </w:r>
      <w:r w:rsidR="00710E51">
        <w:rPr>
          <w:rFonts w:ascii="仿宋_GB2312" w:eastAsia="仿宋_GB2312" w:hAnsi="仿宋_GB2312" w:cs="仿宋_GB2312" w:hint="eastAsia"/>
          <w:color w:val="000000" w:themeColor="text1"/>
          <w:sz w:val="28"/>
          <w:szCs w:val="28"/>
        </w:rPr>
        <w:t>进行钳工装配、安装、调试的操作知识</w:t>
      </w:r>
      <w:r>
        <w:rPr>
          <w:rFonts w:ascii="仿宋_GB2312" w:eastAsia="仿宋_GB2312" w:hAnsi="仿宋_GB2312" w:cs="仿宋_GB2312" w:hint="eastAsia"/>
          <w:color w:val="000000" w:themeColor="text1"/>
          <w:sz w:val="28"/>
          <w:szCs w:val="28"/>
        </w:rPr>
        <w:t>。</w:t>
      </w:r>
    </w:p>
    <w:p w14:paraId="0F72DA5B" w14:textId="7C67A69A"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（7）掌握</w:t>
      </w:r>
      <w:r w:rsidR="00710E51">
        <w:rPr>
          <w:rFonts w:ascii="仿宋_GB2312" w:eastAsia="仿宋_GB2312" w:hAnsi="仿宋_GB2312" w:cs="仿宋_GB2312" w:hint="eastAsia"/>
          <w:color w:val="000000" w:themeColor="text1"/>
          <w:sz w:val="28"/>
          <w:szCs w:val="28"/>
        </w:rPr>
        <w:t>一般机械部件的拆装、简单零件的手工制作知识以及普通零件的车床操作知识</w:t>
      </w:r>
      <w:r>
        <w:rPr>
          <w:rFonts w:ascii="仿宋_GB2312" w:eastAsia="仿宋_GB2312" w:hAnsi="仿宋_GB2312" w:cs="仿宋_GB2312" w:hint="eastAsia"/>
          <w:color w:val="000000" w:themeColor="text1"/>
          <w:sz w:val="28"/>
          <w:szCs w:val="28"/>
        </w:rPr>
        <w:t>。</w:t>
      </w:r>
    </w:p>
    <w:p w14:paraId="442F7EA5" w14:textId="46C975D2"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（8）掌握</w:t>
      </w:r>
      <w:r w:rsidR="00710E51">
        <w:rPr>
          <w:rFonts w:ascii="仿宋_GB2312" w:eastAsia="仿宋_GB2312" w:hAnsi="仿宋_GB2312" w:cs="仿宋_GB2312" w:hint="eastAsia"/>
          <w:color w:val="000000" w:themeColor="text1"/>
          <w:sz w:val="28"/>
          <w:szCs w:val="28"/>
        </w:rPr>
        <w:t>选择并使用常用测试工具和仪器仪表进行设备检测及电气测试的知识，以及常用传感器的选型和应用知识</w:t>
      </w:r>
      <w:r>
        <w:rPr>
          <w:rFonts w:ascii="仿宋_GB2312" w:eastAsia="仿宋_GB2312" w:hAnsi="仿宋_GB2312" w:cs="仿宋_GB2312" w:hint="eastAsia"/>
          <w:color w:val="000000" w:themeColor="text1"/>
          <w:sz w:val="28"/>
          <w:szCs w:val="28"/>
        </w:rPr>
        <w:t>。</w:t>
      </w:r>
    </w:p>
    <w:p w14:paraId="6D1A5283" w14:textId="5BA835BA"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（9）掌握</w:t>
      </w:r>
      <w:r w:rsidR="0057540E">
        <w:rPr>
          <w:rFonts w:ascii="仿宋_GB2312" w:eastAsia="仿宋_GB2312" w:hAnsi="仿宋_GB2312" w:cs="仿宋_GB2312" w:hint="eastAsia"/>
          <w:color w:val="000000" w:themeColor="text1"/>
          <w:sz w:val="28"/>
          <w:szCs w:val="28"/>
        </w:rPr>
        <w:t>典型P</w:t>
      </w:r>
      <w:r w:rsidR="0057540E">
        <w:rPr>
          <w:rFonts w:ascii="仿宋_GB2312" w:eastAsia="仿宋_GB2312" w:hAnsi="仿宋_GB2312" w:cs="仿宋_GB2312"/>
          <w:color w:val="000000" w:themeColor="text1"/>
          <w:sz w:val="28"/>
          <w:szCs w:val="28"/>
        </w:rPr>
        <w:t>LC</w:t>
      </w:r>
      <w:r w:rsidR="0057540E">
        <w:rPr>
          <w:rFonts w:ascii="仿宋_GB2312" w:eastAsia="仿宋_GB2312" w:hAnsi="仿宋_GB2312" w:cs="仿宋_GB2312" w:hint="eastAsia"/>
          <w:color w:val="000000" w:themeColor="text1"/>
          <w:sz w:val="28"/>
          <w:szCs w:val="28"/>
        </w:rPr>
        <w:t>控制系统的设计、编程和调试知识，以及一定的机电设备改造知识</w:t>
      </w:r>
      <w:r>
        <w:rPr>
          <w:rFonts w:ascii="仿宋_GB2312" w:eastAsia="仿宋_GB2312" w:hAnsi="仿宋_GB2312" w:cs="仿宋_GB2312" w:hint="eastAsia"/>
          <w:color w:val="000000" w:themeColor="text1"/>
          <w:sz w:val="28"/>
          <w:szCs w:val="28"/>
        </w:rPr>
        <w:t>。</w:t>
      </w:r>
    </w:p>
    <w:p w14:paraId="5F22019A" w14:textId="7E862751" w:rsidR="0057540E" w:rsidRDefault="0057540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0</w:t>
      </w:r>
      <w:r>
        <w:rPr>
          <w:rFonts w:ascii="仿宋_GB2312" w:eastAsia="仿宋_GB2312" w:hAnsi="仿宋_GB2312" w:cs="仿宋_GB2312" w:hint="eastAsia"/>
          <w:color w:val="000000" w:themeColor="text1"/>
          <w:sz w:val="28"/>
          <w:szCs w:val="28"/>
        </w:rPr>
        <w:t>）掌握设备管理、产品</w:t>
      </w:r>
      <w:r w:rsidR="00B258E5">
        <w:rPr>
          <w:rFonts w:ascii="仿宋_GB2312" w:eastAsia="仿宋_GB2312" w:hAnsi="仿宋_GB2312" w:cs="仿宋_GB2312" w:hint="eastAsia"/>
          <w:color w:val="000000" w:themeColor="text1"/>
          <w:sz w:val="28"/>
          <w:szCs w:val="28"/>
        </w:rPr>
        <w:t>营销、售后服务等相关知识。</w:t>
      </w:r>
    </w:p>
    <w:p w14:paraId="7B9F4C01" w14:textId="196DB895" w:rsidR="00B258E5" w:rsidRDefault="00B258E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）了解典型机电设备、自动生产线、工业机器人集成系统等的机-电-液</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气联调与现场编程知识。</w:t>
      </w:r>
    </w:p>
    <w:p w14:paraId="25DC4BE0"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14:paraId="0F579397"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（1）具有探究学习、终身学习、分析问题和解决问题的能力。</w:t>
      </w:r>
    </w:p>
    <w:p w14:paraId="2DC5B8B6"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（2）具有良好的语言、文字表达能力和沟通能力。</w:t>
      </w:r>
    </w:p>
    <w:p w14:paraId="154BE215" w14:textId="70DA3520"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（3）具</w:t>
      </w:r>
      <w:r w:rsidR="002E00FC">
        <w:rPr>
          <w:rFonts w:ascii="仿宋_GB2312" w:eastAsia="仿宋_GB2312" w:hAnsi="仿宋_GB2312" w:cs="仿宋_GB2312" w:hint="eastAsia"/>
          <w:color w:val="000000" w:themeColor="text1"/>
          <w:sz w:val="28"/>
          <w:szCs w:val="28"/>
        </w:rPr>
        <w:t>备本专业必需的信息技术应用和维护能力</w:t>
      </w:r>
      <w:r>
        <w:rPr>
          <w:rFonts w:ascii="仿宋_GB2312" w:eastAsia="仿宋_GB2312" w:hAnsi="仿宋_GB2312" w:cs="仿宋_GB2312" w:hint="eastAsia"/>
          <w:color w:val="000000" w:themeColor="text1"/>
          <w:sz w:val="28"/>
          <w:szCs w:val="28"/>
        </w:rPr>
        <w:t>。</w:t>
      </w:r>
    </w:p>
    <w:p w14:paraId="1B2CE971" w14:textId="1EDE772E"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（4）具</w:t>
      </w:r>
      <w:r w:rsidR="002E00FC">
        <w:rPr>
          <w:rFonts w:ascii="仿宋_GB2312" w:eastAsia="仿宋_GB2312" w:hAnsi="仿宋_GB2312" w:cs="仿宋_GB2312" w:hint="eastAsia"/>
          <w:color w:val="000000" w:themeColor="text1"/>
          <w:sz w:val="28"/>
          <w:szCs w:val="28"/>
        </w:rPr>
        <w:t>备机械、电气制图与识图能力</w:t>
      </w:r>
      <w:r>
        <w:rPr>
          <w:rFonts w:ascii="仿宋_GB2312" w:eastAsia="仿宋_GB2312" w:hAnsi="仿宋_GB2312" w:cs="仿宋_GB2312" w:hint="eastAsia"/>
          <w:color w:val="000000" w:themeColor="text1"/>
          <w:sz w:val="28"/>
          <w:szCs w:val="28"/>
        </w:rPr>
        <w:t>。</w:t>
      </w:r>
    </w:p>
    <w:p w14:paraId="2504552A" w14:textId="713A443B"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（5）具</w:t>
      </w:r>
      <w:r w:rsidR="002E00FC">
        <w:rPr>
          <w:rFonts w:ascii="仿宋_GB2312" w:eastAsia="仿宋_GB2312" w:hAnsi="仿宋_GB2312" w:cs="仿宋_GB2312" w:hint="eastAsia"/>
          <w:color w:val="000000" w:themeColor="text1"/>
          <w:sz w:val="28"/>
          <w:szCs w:val="28"/>
        </w:rPr>
        <w:t>备机械、电气设计应用软件和设备管理软件的使用能力</w:t>
      </w:r>
      <w:r>
        <w:rPr>
          <w:rFonts w:ascii="仿宋_GB2312" w:eastAsia="仿宋_GB2312" w:hAnsi="仿宋_GB2312" w:cs="仿宋_GB2312" w:hint="eastAsia"/>
          <w:color w:val="000000" w:themeColor="text1"/>
          <w:sz w:val="28"/>
          <w:szCs w:val="28"/>
        </w:rPr>
        <w:t>。</w:t>
      </w:r>
    </w:p>
    <w:p w14:paraId="3244002E" w14:textId="66C76B69"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（6）具</w:t>
      </w:r>
      <w:r w:rsidR="002E00FC">
        <w:rPr>
          <w:rFonts w:ascii="仿宋_GB2312" w:eastAsia="仿宋_GB2312" w:hAnsi="仿宋_GB2312" w:cs="仿宋_GB2312" w:hint="eastAsia"/>
          <w:color w:val="000000" w:themeColor="text1"/>
          <w:sz w:val="28"/>
          <w:szCs w:val="28"/>
        </w:rPr>
        <w:t>备车床、钻床、手工电弧焊、砂轮机、切割机等常用设备的操作与加工基本能力</w:t>
      </w:r>
      <w:r>
        <w:rPr>
          <w:rFonts w:ascii="仿宋_GB2312" w:eastAsia="仿宋_GB2312" w:hAnsi="仿宋_GB2312" w:cs="仿宋_GB2312" w:hint="eastAsia"/>
          <w:color w:val="000000" w:themeColor="text1"/>
          <w:sz w:val="28"/>
          <w:szCs w:val="28"/>
        </w:rPr>
        <w:t>。</w:t>
      </w:r>
    </w:p>
    <w:p w14:paraId="75C7A8F8" w14:textId="5670EEE3"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（7）具</w:t>
      </w:r>
      <w:r w:rsidR="002E00FC">
        <w:rPr>
          <w:rFonts w:ascii="仿宋_GB2312" w:eastAsia="仿宋_GB2312" w:hAnsi="仿宋_GB2312" w:cs="仿宋_GB2312" w:hint="eastAsia"/>
          <w:color w:val="000000" w:themeColor="text1"/>
          <w:sz w:val="28"/>
          <w:szCs w:val="28"/>
        </w:rPr>
        <w:t>备零件钳工制作、</w:t>
      </w:r>
      <w:r w:rsidR="00196247">
        <w:rPr>
          <w:rFonts w:ascii="仿宋_GB2312" w:eastAsia="仿宋_GB2312" w:hAnsi="仿宋_GB2312" w:cs="仿宋_GB2312" w:hint="eastAsia"/>
          <w:color w:val="000000" w:themeColor="text1"/>
          <w:sz w:val="28"/>
          <w:szCs w:val="28"/>
        </w:rPr>
        <w:t>机械、电气设计的基本能力</w:t>
      </w:r>
      <w:r>
        <w:rPr>
          <w:rFonts w:ascii="仿宋_GB2312" w:eastAsia="仿宋_GB2312" w:hAnsi="仿宋_GB2312" w:cs="仿宋_GB2312" w:hint="eastAsia"/>
          <w:color w:val="000000" w:themeColor="text1"/>
          <w:sz w:val="28"/>
          <w:szCs w:val="28"/>
        </w:rPr>
        <w:t>。</w:t>
      </w:r>
    </w:p>
    <w:p w14:paraId="07AA1E25" w14:textId="2D11479F"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（8）具</w:t>
      </w:r>
      <w:r w:rsidR="00196247">
        <w:rPr>
          <w:rFonts w:ascii="仿宋_GB2312" w:eastAsia="仿宋_GB2312" w:hAnsi="仿宋_GB2312" w:cs="仿宋_GB2312" w:hint="eastAsia"/>
          <w:color w:val="000000" w:themeColor="text1"/>
          <w:sz w:val="28"/>
          <w:szCs w:val="28"/>
        </w:rPr>
        <w:t>备常用电工仪器、仪表的使用能力</w:t>
      </w:r>
      <w:r>
        <w:rPr>
          <w:rFonts w:ascii="仿宋_GB2312" w:eastAsia="仿宋_GB2312" w:hAnsi="仿宋_GB2312" w:cs="仿宋_GB2312" w:hint="eastAsia"/>
          <w:color w:val="000000" w:themeColor="text1"/>
          <w:sz w:val="28"/>
          <w:szCs w:val="28"/>
        </w:rPr>
        <w:t>。</w:t>
      </w:r>
    </w:p>
    <w:p w14:paraId="24532239" w14:textId="23D15CD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（9）具</w:t>
      </w:r>
      <w:r w:rsidR="00196247">
        <w:rPr>
          <w:rFonts w:ascii="仿宋_GB2312" w:eastAsia="仿宋_GB2312" w:hAnsi="仿宋_GB2312" w:cs="仿宋_GB2312" w:hint="eastAsia"/>
          <w:color w:val="000000" w:themeColor="text1"/>
          <w:sz w:val="28"/>
          <w:szCs w:val="28"/>
        </w:rPr>
        <w:t>备机电设备的安装、调试、验收、故障分析与排除能力</w:t>
      </w:r>
      <w:r>
        <w:rPr>
          <w:rFonts w:ascii="仿宋_GB2312" w:eastAsia="仿宋_GB2312" w:hAnsi="仿宋_GB2312" w:cs="仿宋_GB2312" w:hint="eastAsia"/>
          <w:color w:val="000000" w:themeColor="text1"/>
          <w:sz w:val="28"/>
          <w:szCs w:val="28"/>
        </w:rPr>
        <w:t>。</w:t>
      </w:r>
    </w:p>
    <w:p w14:paraId="31E35FF9" w14:textId="3ABA0ABE" w:rsidR="00196247" w:rsidRDefault="00196247">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0</w:t>
      </w:r>
      <w:r>
        <w:rPr>
          <w:rFonts w:ascii="仿宋_GB2312" w:eastAsia="仿宋_GB2312" w:hAnsi="仿宋_GB2312" w:cs="仿宋_GB2312" w:hint="eastAsia"/>
          <w:color w:val="000000" w:themeColor="text1"/>
          <w:sz w:val="28"/>
          <w:szCs w:val="28"/>
        </w:rPr>
        <w:t>）具备机电设备维护保养与管理、机电设备技术鉴定与评估能力。</w:t>
      </w:r>
    </w:p>
    <w:p w14:paraId="0E3AE368" w14:textId="7546FE83" w:rsidR="00196247" w:rsidRPr="00196247" w:rsidRDefault="00196247">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）具备机电设备备件管理、润滑管理、维修保养、状态管理和统计分析能力。</w:t>
      </w:r>
    </w:p>
    <w:p w14:paraId="2454A1B3"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14:paraId="5DCC2452"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（1）职业道德：增强学生的诚信品质、敬业精神、责任意识和遵纪守法意识，不谋私利、公道正派、廉洁自律、坚持原则。</w:t>
      </w:r>
    </w:p>
    <w:p w14:paraId="7B9A44E3"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（2）职业行为：严格执行相关职业岗位标准和安全操作规程。能严格遵守企业相关管理制度，养成吃苦耐劳、乐于奉献的职业品质。</w:t>
      </w:r>
    </w:p>
    <w:p w14:paraId="6851B644" w14:textId="77777777" w:rsidR="004F0021" w:rsidRDefault="00377BAD">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（三）创新创业能力的培养</w:t>
      </w:r>
      <w:bookmarkEnd w:id="24"/>
    </w:p>
    <w:p w14:paraId="21CA4E02"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14:paraId="691F6D81"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14:paraId="75B8D257"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3.组织各类竞赛及学术讲座，协调大学生的个性发展，促进大学生在创新创业方面得以充分发挥个人才能。</w:t>
      </w:r>
    </w:p>
    <w:p w14:paraId="4E6A43B3"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14:paraId="5DB3F9AD" w14:textId="77777777" w:rsidR="004F0021" w:rsidRDefault="004F0021">
      <w:pPr>
        <w:snapToGrid w:val="0"/>
        <w:spacing w:line="480" w:lineRule="exact"/>
        <w:ind w:firstLineChars="200" w:firstLine="560"/>
        <w:rPr>
          <w:rFonts w:ascii="仿宋_GB2312" w:eastAsia="仿宋_GB2312" w:hAnsi="仿宋_GB2312" w:cs="仿宋_GB2312"/>
          <w:color w:val="000000" w:themeColor="text1"/>
          <w:sz w:val="28"/>
          <w:szCs w:val="28"/>
        </w:rPr>
      </w:pPr>
    </w:p>
    <w:p w14:paraId="5C7E3EE8" w14:textId="77777777" w:rsidR="004F0021" w:rsidRDefault="00377BAD">
      <w:pPr>
        <w:pStyle w:val="af7"/>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六、课程设置及要求</w:t>
      </w:r>
      <w:bookmarkEnd w:id="19"/>
      <w:bookmarkEnd w:id="20"/>
      <w:bookmarkEnd w:id="25"/>
      <w:r>
        <w:rPr>
          <w:rFonts w:ascii="黑体" w:eastAsia="黑体" w:hAnsi="黑体" w:cs="黑体" w:hint="eastAsia"/>
          <w:color w:val="000000" w:themeColor="text1"/>
        </w:rPr>
        <w:t xml:space="preserve"> </w:t>
      </w:r>
    </w:p>
    <w:p w14:paraId="72403B0C" w14:textId="77777777" w:rsidR="004F0021" w:rsidRDefault="00377BAD">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 w:val="0"/>
          <w:bCs/>
          <w:color w:val="000000" w:themeColor="text1"/>
          <w:sz w:val="28"/>
          <w:szCs w:val="28"/>
        </w:rPr>
        <w:t>（一）本专业公共基础课设置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000"/>
        <w:gridCol w:w="3834"/>
        <w:gridCol w:w="4028"/>
      </w:tblGrid>
      <w:tr w:rsidR="004F0021" w14:paraId="33922313" w14:textId="77777777">
        <w:trPr>
          <w:trHeight w:val="311"/>
        </w:trPr>
        <w:tc>
          <w:tcPr>
            <w:tcW w:w="446" w:type="dxa"/>
            <w:vAlign w:val="center"/>
          </w:tcPr>
          <w:p w14:paraId="2526235D"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14:paraId="43275EC2"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14:paraId="586B0640"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14:paraId="1CDBB3EC"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4F0021" w14:paraId="1203EC6F" w14:textId="77777777">
        <w:trPr>
          <w:trHeight w:val="759"/>
        </w:trPr>
        <w:tc>
          <w:tcPr>
            <w:tcW w:w="446" w:type="dxa"/>
            <w:vAlign w:val="center"/>
          </w:tcPr>
          <w:p w14:paraId="08586E8A" w14:textId="77777777" w:rsidR="004F0021" w:rsidRDefault="00377BAD">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14:paraId="4395676B"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14:paraId="55AD520E"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14:paraId="7531C949"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4F0021" w14:paraId="65539C1D" w14:textId="77777777">
        <w:trPr>
          <w:trHeight w:val="759"/>
        </w:trPr>
        <w:tc>
          <w:tcPr>
            <w:tcW w:w="446" w:type="dxa"/>
            <w:vAlign w:val="center"/>
          </w:tcPr>
          <w:p w14:paraId="3B921BFE" w14:textId="77777777" w:rsidR="004F0021" w:rsidRDefault="00377BAD">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14:paraId="6F48A58E"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14:paraId="510420F6"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14:paraId="26715842"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rsidR="004F0021" w14:paraId="2D8124AE" w14:textId="77777777">
        <w:trPr>
          <w:trHeight w:val="759"/>
        </w:trPr>
        <w:tc>
          <w:tcPr>
            <w:tcW w:w="446" w:type="dxa"/>
            <w:vAlign w:val="center"/>
          </w:tcPr>
          <w:p w14:paraId="5398F0F5"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14:paraId="2D60BA7A"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军事</w:t>
            </w:r>
          </w:p>
          <w:p w14:paraId="72DE9B21"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14:paraId="60F245C2"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14:paraId="496B1E95"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4F0021" w14:paraId="3492DDE9" w14:textId="77777777">
        <w:trPr>
          <w:trHeight w:val="759"/>
        </w:trPr>
        <w:tc>
          <w:tcPr>
            <w:tcW w:w="446" w:type="dxa"/>
            <w:vAlign w:val="center"/>
          </w:tcPr>
          <w:p w14:paraId="4E68E5ED"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14:paraId="29499036"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劳动</w:t>
            </w:r>
          </w:p>
          <w:p w14:paraId="062E3CAA"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36D9FF74"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w:t>
            </w:r>
            <w:r>
              <w:rPr>
                <w:rFonts w:ascii="宋体" w:eastAsia="宋体" w:hAnsi="宋体" w:cs="宋体" w:hint="eastAsia"/>
                <w:szCs w:val="21"/>
              </w:rPr>
              <w:lastRenderedPageBreak/>
              <w:t>具、设备等为他人和社会提供服务，特别是在公益劳动、志愿服务中强化社会责任，培养良好的社会公德。</w:t>
            </w:r>
          </w:p>
        </w:tc>
        <w:tc>
          <w:tcPr>
            <w:tcW w:w="4028" w:type="dxa"/>
            <w:vAlign w:val="center"/>
          </w:tcPr>
          <w:p w14:paraId="6429D9BC"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w:t>
            </w:r>
            <w:r>
              <w:rPr>
                <w:rFonts w:ascii="宋体" w:eastAsia="宋体" w:hAnsi="宋体" w:cs="宋体" w:hint="eastAsia"/>
                <w:szCs w:val="21"/>
              </w:rPr>
              <w:lastRenderedPageBreak/>
              <w:t>活、劳动不分贵贱，热爱劳动，尊重普通劳动者，培养勤俭、奋斗、创新、奉献的劳动精神；具备满足生存发展需要的基本劳动能力，形成良好的劳动习惯。</w:t>
            </w:r>
          </w:p>
        </w:tc>
      </w:tr>
      <w:tr w:rsidR="004F0021" w14:paraId="469CB2A9" w14:textId="77777777">
        <w:trPr>
          <w:trHeight w:val="759"/>
        </w:trPr>
        <w:tc>
          <w:tcPr>
            <w:tcW w:w="446" w:type="dxa"/>
            <w:vAlign w:val="center"/>
          </w:tcPr>
          <w:p w14:paraId="0157FA9B"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5</w:t>
            </w:r>
          </w:p>
        </w:tc>
        <w:tc>
          <w:tcPr>
            <w:tcW w:w="1000" w:type="dxa"/>
            <w:vAlign w:val="center"/>
          </w:tcPr>
          <w:p w14:paraId="2735C050" w14:textId="77777777" w:rsidR="004F0021" w:rsidRDefault="00377BAD">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w:t>
            </w:r>
          </w:p>
          <w:p w14:paraId="541F72C9" w14:textId="77777777" w:rsidR="004F0021" w:rsidRDefault="00377BAD">
            <w:pPr>
              <w:snapToGrid w:val="0"/>
              <w:jc w:val="center"/>
              <w:rPr>
                <w:rFonts w:ascii="宋体" w:eastAsia="宋体" w:hAnsi="宋体" w:cs="宋体"/>
                <w:szCs w:val="21"/>
              </w:rPr>
            </w:pPr>
            <w:r>
              <w:rPr>
                <w:rFonts w:ascii="宋体" w:eastAsia="宋体" w:hAnsi="宋体" w:cs="宋体" w:hint="eastAsia"/>
                <w:color w:val="000000"/>
                <w:kern w:val="0"/>
                <w:szCs w:val="21"/>
                <w:lang w:bidi="ar"/>
              </w:rPr>
              <w:t>道德与法治</w:t>
            </w:r>
          </w:p>
        </w:tc>
        <w:tc>
          <w:tcPr>
            <w:tcW w:w="3834" w:type="dxa"/>
            <w:vAlign w:val="center"/>
          </w:tcPr>
          <w:p w14:paraId="5583776D"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14:paraId="2F89700F" w14:textId="77777777" w:rsidR="004F0021" w:rsidRDefault="00377BAD">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4F0021" w14:paraId="11FDB8C5" w14:textId="77777777">
        <w:trPr>
          <w:trHeight w:val="759"/>
        </w:trPr>
        <w:tc>
          <w:tcPr>
            <w:tcW w:w="446" w:type="dxa"/>
            <w:vAlign w:val="center"/>
          </w:tcPr>
          <w:p w14:paraId="047ED49D"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14:paraId="10AF4F00" w14:textId="77777777" w:rsidR="004F0021" w:rsidRDefault="00377BAD">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思想政治理论课实践教学</w:t>
            </w:r>
          </w:p>
        </w:tc>
        <w:tc>
          <w:tcPr>
            <w:tcW w:w="3834" w:type="dxa"/>
            <w:vAlign w:val="center"/>
          </w:tcPr>
          <w:p w14:paraId="30765CD0" w14:textId="77777777" w:rsidR="004F0021" w:rsidRDefault="00377BAD">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14:paraId="47D358AD" w14:textId="77777777" w:rsidR="004F0021" w:rsidRDefault="00377BAD">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4F0021" w14:paraId="5162F834" w14:textId="77777777">
        <w:trPr>
          <w:trHeight w:val="759"/>
        </w:trPr>
        <w:tc>
          <w:tcPr>
            <w:tcW w:w="446" w:type="dxa"/>
            <w:vAlign w:val="center"/>
          </w:tcPr>
          <w:p w14:paraId="4DA621D3"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14:paraId="796C87B2"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14:paraId="539EB505"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14:paraId="0A935650"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rsidR="004F0021" w14:paraId="0473F0C6" w14:textId="77777777">
        <w:trPr>
          <w:trHeight w:val="759"/>
        </w:trPr>
        <w:tc>
          <w:tcPr>
            <w:tcW w:w="446" w:type="dxa"/>
            <w:vAlign w:val="center"/>
          </w:tcPr>
          <w:p w14:paraId="5CD8C51F"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14:paraId="030F1520"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14:paraId="74AA1E73"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14:paraId="3D5F19F7"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4F0021" w14:paraId="15B9EEC3" w14:textId="77777777">
        <w:trPr>
          <w:trHeight w:val="759"/>
        </w:trPr>
        <w:tc>
          <w:tcPr>
            <w:tcW w:w="446" w:type="dxa"/>
            <w:vAlign w:val="center"/>
          </w:tcPr>
          <w:p w14:paraId="6EE89FD0"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14:paraId="6D47DE21" w14:textId="77777777" w:rsidR="004F0021" w:rsidRDefault="004F0021">
            <w:pPr>
              <w:snapToGrid w:val="0"/>
              <w:jc w:val="center"/>
              <w:rPr>
                <w:rFonts w:ascii="宋体" w:eastAsia="宋体" w:hAnsi="宋体" w:cs="宋体"/>
                <w:color w:val="404040"/>
                <w:szCs w:val="21"/>
                <w:shd w:val="clear" w:color="000000" w:fill="FFFFFF"/>
              </w:rPr>
            </w:pPr>
          </w:p>
        </w:tc>
        <w:tc>
          <w:tcPr>
            <w:tcW w:w="1000" w:type="dxa"/>
            <w:vAlign w:val="center"/>
          </w:tcPr>
          <w:p w14:paraId="792183A8"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习近平新时代中国特色社会主义思想概论</w:t>
            </w:r>
          </w:p>
        </w:tc>
        <w:tc>
          <w:tcPr>
            <w:tcW w:w="3834" w:type="dxa"/>
            <w:vAlign w:val="center"/>
          </w:tcPr>
          <w:p w14:paraId="15C4C4FC"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14:paraId="38C5C240"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4F0021" w14:paraId="7F544BB6" w14:textId="77777777">
        <w:trPr>
          <w:trHeight w:val="759"/>
        </w:trPr>
        <w:tc>
          <w:tcPr>
            <w:tcW w:w="446" w:type="dxa"/>
            <w:vAlign w:val="center"/>
          </w:tcPr>
          <w:p w14:paraId="19097CB1"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14:paraId="1C016194"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14:paraId="7C0924FB"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14:paraId="05DCB68F"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4F0021" w14:paraId="691C5720" w14:textId="77777777">
        <w:trPr>
          <w:trHeight w:val="759"/>
        </w:trPr>
        <w:tc>
          <w:tcPr>
            <w:tcW w:w="446" w:type="dxa"/>
            <w:vAlign w:val="center"/>
          </w:tcPr>
          <w:p w14:paraId="5FE9750F"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11</w:t>
            </w:r>
          </w:p>
        </w:tc>
        <w:tc>
          <w:tcPr>
            <w:tcW w:w="1000" w:type="dxa"/>
            <w:vAlign w:val="center"/>
          </w:tcPr>
          <w:p w14:paraId="1A3CA8AD" w14:textId="77777777" w:rsidR="004F0021" w:rsidRDefault="004F0021">
            <w:pPr>
              <w:snapToGrid w:val="0"/>
              <w:jc w:val="center"/>
              <w:rPr>
                <w:rFonts w:ascii="宋体" w:eastAsia="宋体" w:hAnsi="宋体" w:cs="宋体"/>
                <w:szCs w:val="21"/>
              </w:rPr>
            </w:pPr>
          </w:p>
          <w:p w14:paraId="241FC1BA"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高职</w:t>
            </w:r>
          </w:p>
          <w:p w14:paraId="7157BDFB"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英语</w:t>
            </w:r>
          </w:p>
          <w:p w14:paraId="4E2035FA" w14:textId="77777777" w:rsidR="004F0021" w:rsidRDefault="004F0021">
            <w:pPr>
              <w:snapToGrid w:val="0"/>
              <w:rPr>
                <w:rFonts w:ascii="宋体" w:eastAsia="宋体" w:hAnsi="宋体" w:cs="宋体"/>
                <w:szCs w:val="21"/>
              </w:rPr>
            </w:pPr>
          </w:p>
        </w:tc>
        <w:tc>
          <w:tcPr>
            <w:tcW w:w="3834" w:type="dxa"/>
            <w:vAlign w:val="center"/>
          </w:tcPr>
          <w:p w14:paraId="44C391F6"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14:paraId="1DC3518D"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4F0021" w14:paraId="1DB748FF" w14:textId="77777777">
        <w:trPr>
          <w:trHeight w:val="759"/>
        </w:trPr>
        <w:tc>
          <w:tcPr>
            <w:tcW w:w="446" w:type="dxa"/>
            <w:vAlign w:val="center"/>
          </w:tcPr>
          <w:p w14:paraId="7F475CB5"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14:paraId="6FBC9625"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信息</w:t>
            </w:r>
          </w:p>
          <w:p w14:paraId="30D8F62A"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14:paraId="0E687251"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14:paraId="57F644B9"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4F0021" w14:paraId="52571037" w14:textId="77777777">
        <w:trPr>
          <w:trHeight w:val="759"/>
        </w:trPr>
        <w:tc>
          <w:tcPr>
            <w:tcW w:w="446" w:type="dxa"/>
            <w:vAlign w:val="center"/>
          </w:tcPr>
          <w:p w14:paraId="1B7825AC"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14:paraId="6B49F273"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14:paraId="0EE7241C" w14:textId="77777777" w:rsidR="004F0021" w:rsidRDefault="00377BAD">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14:paraId="5461033D" w14:textId="77777777" w:rsidR="004F0021" w:rsidRDefault="00377BAD">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14:paraId="28C6166D"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4F0021" w14:paraId="120EA1F2" w14:textId="77777777">
        <w:trPr>
          <w:trHeight w:val="90"/>
        </w:trPr>
        <w:tc>
          <w:tcPr>
            <w:tcW w:w="446" w:type="dxa"/>
            <w:vAlign w:val="center"/>
          </w:tcPr>
          <w:p w14:paraId="7115E5CB" w14:textId="77777777" w:rsidR="004F0021" w:rsidRDefault="00377BAD">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14:paraId="701D9873"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14:paraId="3A6E6FC9"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14:paraId="39C33D2C"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4F0021" w14:paraId="0D5DE587" w14:textId="77777777">
        <w:trPr>
          <w:trHeight w:val="759"/>
        </w:trPr>
        <w:tc>
          <w:tcPr>
            <w:tcW w:w="446" w:type="dxa"/>
            <w:vAlign w:val="center"/>
          </w:tcPr>
          <w:p w14:paraId="5667760A"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14:paraId="5A282F27"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高职</w:t>
            </w:r>
          </w:p>
          <w:p w14:paraId="52A5DCFC"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14:paraId="401B8604"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14:paraId="7AF11274"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4F0021" w14:paraId="765699FC" w14:textId="77777777">
        <w:trPr>
          <w:trHeight w:val="759"/>
        </w:trPr>
        <w:tc>
          <w:tcPr>
            <w:tcW w:w="446" w:type="dxa"/>
            <w:vAlign w:val="center"/>
          </w:tcPr>
          <w:p w14:paraId="663B2968"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14:paraId="06B071EC"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14:paraId="3A0F16DE"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14:paraId="6FED1BF6"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4F0021" w14:paraId="3C93C6AD" w14:textId="77777777">
        <w:trPr>
          <w:trHeight w:val="759"/>
        </w:trPr>
        <w:tc>
          <w:tcPr>
            <w:tcW w:w="446" w:type="dxa"/>
            <w:vAlign w:val="center"/>
          </w:tcPr>
          <w:p w14:paraId="735E4EDB"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14:paraId="04042092"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大学生安全</w:t>
            </w:r>
          </w:p>
          <w:p w14:paraId="2D624201"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2D8AE659"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14:paraId="44B3B0D5"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4F0021" w14:paraId="65781EB3" w14:textId="77777777">
        <w:tc>
          <w:tcPr>
            <w:tcW w:w="446" w:type="dxa"/>
            <w:vAlign w:val="center"/>
          </w:tcPr>
          <w:p w14:paraId="0C39B8E3"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14:paraId="1D768E5F"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创新与创业</w:t>
            </w:r>
          </w:p>
          <w:p w14:paraId="684084F0"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0E38CE65"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14:paraId="3452BF0D" w14:textId="77777777" w:rsidR="004F0021" w:rsidRDefault="00377BAD">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训练创新思维，打造创业团队，识别创业机会，整合创业资源，设计商业模式，创业计划与路演展示等。</w:t>
            </w:r>
          </w:p>
        </w:tc>
      </w:tr>
      <w:tr w:rsidR="004F0021" w14:paraId="528CEF5E" w14:textId="77777777">
        <w:tc>
          <w:tcPr>
            <w:tcW w:w="446" w:type="dxa"/>
            <w:vAlign w:val="center"/>
          </w:tcPr>
          <w:p w14:paraId="4C3EB615" w14:textId="77777777" w:rsidR="004F0021" w:rsidRDefault="00377BAD">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14:paraId="1CDC238A" w14:textId="77777777" w:rsidR="004F0021" w:rsidRDefault="00377BAD">
            <w:pPr>
              <w:snapToGrid w:val="0"/>
              <w:jc w:val="center"/>
              <w:rPr>
                <w:rFonts w:ascii="宋体" w:eastAsia="宋体" w:hAnsi="宋体" w:cs="宋体"/>
                <w:szCs w:val="21"/>
              </w:rPr>
            </w:pPr>
            <w:r>
              <w:rPr>
                <w:rFonts w:ascii="宋体" w:eastAsia="宋体" w:hAnsi="宋体" w:cs="宋体" w:hint="eastAsia"/>
                <w:szCs w:val="21"/>
              </w:rPr>
              <w:t>“四</w:t>
            </w:r>
            <w:r>
              <w:rPr>
                <w:rFonts w:ascii="宋体" w:eastAsia="宋体" w:hAnsi="宋体" w:cs="宋体" w:hint="eastAsia"/>
                <w:szCs w:val="21"/>
              </w:rPr>
              <w:lastRenderedPageBreak/>
              <w:t>史”教育</w:t>
            </w:r>
          </w:p>
        </w:tc>
        <w:tc>
          <w:tcPr>
            <w:tcW w:w="3834" w:type="dxa"/>
            <w:vAlign w:val="center"/>
          </w:tcPr>
          <w:p w14:paraId="444C2BCA" w14:textId="77777777" w:rsidR="004F0021" w:rsidRDefault="00377BAD">
            <w:pPr>
              <w:snapToGrid w:val="0"/>
              <w:ind w:firstLineChars="200" w:firstLine="420"/>
              <w:jc w:val="left"/>
              <w:rPr>
                <w:rFonts w:ascii="宋体" w:eastAsia="宋体" w:hAnsi="宋体" w:cs="宋体"/>
                <w:szCs w:val="21"/>
              </w:rPr>
            </w:pPr>
            <w:r>
              <w:rPr>
                <w:rFonts w:ascii="宋体" w:eastAsia="宋体" w:hAnsi="宋体" w:cs="宋体" w:hint="eastAsia"/>
                <w:szCs w:val="21"/>
              </w:rPr>
              <w:lastRenderedPageBreak/>
              <w:t>通过学习帮助学生认识近现代中国</w:t>
            </w:r>
            <w:r>
              <w:rPr>
                <w:rFonts w:ascii="宋体" w:eastAsia="宋体" w:hAnsi="宋体" w:cs="宋体" w:hint="eastAsia"/>
                <w:szCs w:val="21"/>
              </w:rPr>
              <w:lastRenderedPageBreak/>
              <w:t>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14:paraId="3938C93D" w14:textId="77777777" w:rsidR="004F0021" w:rsidRDefault="00377BAD">
            <w:pPr>
              <w:snapToGrid w:val="0"/>
              <w:ind w:firstLineChars="200" w:firstLine="420"/>
              <w:jc w:val="left"/>
              <w:rPr>
                <w:rFonts w:ascii="宋体" w:eastAsia="宋体" w:hAnsi="宋体" w:cs="宋体"/>
                <w:szCs w:val="21"/>
              </w:rPr>
            </w:pPr>
            <w:r>
              <w:rPr>
                <w:rFonts w:ascii="宋体" w:eastAsia="宋体" w:hAnsi="宋体" w:cs="宋体" w:hint="eastAsia"/>
                <w:szCs w:val="21"/>
              </w:rPr>
              <w:lastRenderedPageBreak/>
              <w:t>学习有关历史进程，事件和人物的分</w:t>
            </w:r>
            <w:r>
              <w:rPr>
                <w:rFonts w:ascii="宋体" w:eastAsia="宋体" w:hAnsi="宋体" w:cs="宋体" w:hint="eastAsia"/>
                <w:szCs w:val="21"/>
              </w:rPr>
              <w:lastRenderedPageBreak/>
              <w:t>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14:paraId="03C7CA8F" w14:textId="77777777" w:rsidR="004F0021" w:rsidRDefault="004F0021">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p>
    <w:p w14:paraId="22B28886" w14:textId="77777777" w:rsidR="004F0021" w:rsidRDefault="00377BAD">
      <w:pPr>
        <w:pStyle w:val="afc"/>
        <w:outlineLvl w:val="9"/>
        <w:rPr>
          <w:rFonts w:ascii="楷体_GB2312" w:eastAsia="楷体_GB2312" w:hAnsi="楷体_GB2312" w:cs="楷体_GB2312"/>
          <w:b w:val="0"/>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 w:val="0"/>
          <w:bCs/>
          <w:color w:val="000000" w:themeColor="text1"/>
          <w:sz w:val="28"/>
          <w:szCs w:val="28"/>
        </w:rPr>
        <w:t>（二）专业（技能）课设置</w:t>
      </w:r>
      <w:bookmarkEnd w:id="29"/>
      <w:bookmarkEnd w:id="30"/>
      <w:bookmarkEnd w:id="31"/>
    </w:p>
    <w:tbl>
      <w:tblPr>
        <w:tblW w:w="96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20"/>
        <w:gridCol w:w="4171"/>
        <w:gridCol w:w="4021"/>
      </w:tblGrid>
      <w:tr w:rsidR="004F0021" w14:paraId="5163728D" w14:textId="77777777">
        <w:tc>
          <w:tcPr>
            <w:tcW w:w="602" w:type="dxa"/>
            <w:tcBorders>
              <w:top w:val="single" w:sz="4" w:space="0" w:color="auto"/>
              <w:left w:val="single" w:sz="4" w:space="0" w:color="auto"/>
              <w:bottom w:val="single" w:sz="4" w:space="0" w:color="auto"/>
              <w:right w:val="single" w:sz="4" w:space="0" w:color="auto"/>
            </w:tcBorders>
            <w:vAlign w:val="center"/>
          </w:tcPr>
          <w:p w14:paraId="362C357A"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820" w:type="dxa"/>
            <w:tcBorders>
              <w:top w:val="single" w:sz="4" w:space="0" w:color="auto"/>
              <w:left w:val="single" w:sz="4" w:space="0" w:color="auto"/>
              <w:bottom w:val="single" w:sz="4" w:space="0" w:color="auto"/>
              <w:right w:val="single" w:sz="4" w:space="0" w:color="auto"/>
            </w:tcBorders>
            <w:vAlign w:val="center"/>
          </w:tcPr>
          <w:p w14:paraId="590C5705"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14:paraId="49734284"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14:paraId="65CBAAC7"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主要教学内容与要求</w:t>
            </w:r>
          </w:p>
        </w:tc>
      </w:tr>
      <w:tr w:rsidR="004F0021" w14:paraId="67F74DF6" w14:textId="77777777">
        <w:trPr>
          <w:trHeight w:val="515"/>
        </w:trPr>
        <w:tc>
          <w:tcPr>
            <w:tcW w:w="602" w:type="dxa"/>
            <w:tcBorders>
              <w:left w:val="single" w:sz="4" w:space="0" w:color="auto"/>
              <w:bottom w:val="single" w:sz="4" w:space="0" w:color="auto"/>
              <w:right w:val="single" w:sz="4" w:space="0" w:color="auto"/>
            </w:tcBorders>
            <w:vAlign w:val="center"/>
          </w:tcPr>
          <w:p w14:paraId="6F2E7864" w14:textId="77777777" w:rsidR="004F0021" w:rsidRDefault="00377BAD">
            <w:pPr>
              <w:snapToGrid w:val="0"/>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14:paraId="64CD871E" w14:textId="2C38AF21" w:rsidR="004F0021" w:rsidRDefault="00BE01A8">
            <w:pPr>
              <w:snapToGrid w:val="0"/>
              <w:jc w:val="left"/>
              <w:rPr>
                <w:rFonts w:ascii="宋体" w:eastAsia="宋体" w:hAnsi="宋体" w:cs="宋体"/>
                <w:color w:val="000000" w:themeColor="text1"/>
                <w:szCs w:val="21"/>
              </w:rPr>
            </w:pPr>
            <w:r w:rsidRPr="00BE01A8">
              <w:rPr>
                <w:rFonts w:ascii="宋体" w:eastAsia="宋体" w:hAnsi="宋体" w:cs="宋体" w:hint="eastAsia"/>
                <w:color w:val="000000" w:themeColor="text1"/>
                <w:szCs w:val="21"/>
              </w:rPr>
              <w:t>电工与电子技术</w:t>
            </w:r>
          </w:p>
        </w:tc>
        <w:tc>
          <w:tcPr>
            <w:tcW w:w="4171" w:type="dxa"/>
            <w:tcBorders>
              <w:left w:val="single" w:sz="4" w:space="0" w:color="auto"/>
              <w:bottom w:val="single" w:sz="4" w:space="0" w:color="auto"/>
              <w:right w:val="single" w:sz="4" w:space="0" w:color="auto"/>
            </w:tcBorders>
            <w:vAlign w:val="center"/>
          </w:tcPr>
          <w:p w14:paraId="3BC56E3A" w14:textId="44980F08" w:rsidR="004F0021" w:rsidRDefault="00377BAD">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使</w:t>
            </w:r>
            <w:r w:rsidR="00BE01A8">
              <w:rPr>
                <w:rFonts w:ascii="宋体" w:eastAsia="宋体" w:hAnsi="宋体" w:cs="宋体" w:hint="eastAsia"/>
                <w:color w:val="000000" w:themeColor="text1"/>
                <w:szCs w:val="21"/>
              </w:rPr>
              <w:t>学生</w:t>
            </w:r>
            <w:r w:rsidR="00BE01A8" w:rsidRPr="00BE01A8">
              <w:rPr>
                <w:rFonts w:ascii="宋体" w:eastAsia="宋体" w:hAnsi="宋体" w:cs="宋体" w:hint="eastAsia"/>
                <w:color w:val="000000" w:themeColor="text1"/>
                <w:szCs w:val="21"/>
              </w:rPr>
              <w:t>掌握电工电子技术的原理以及应用，具备阅读、分析一般电路图的能力，使用常用电工仪器仪表检测一般电路的能力。课程教学中，通过穿插安排实验课，提高学生运用理论知识解决实际电路问题的能力，同时为后续的深入学习打下基础。</w:t>
            </w:r>
          </w:p>
        </w:tc>
        <w:tc>
          <w:tcPr>
            <w:tcW w:w="4021" w:type="dxa"/>
            <w:tcBorders>
              <w:left w:val="single" w:sz="4" w:space="0" w:color="auto"/>
              <w:bottom w:val="single" w:sz="4" w:space="0" w:color="auto"/>
              <w:right w:val="single" w:sz="4" w:space="0" w:color="auto"/>
            </w:tcBorders>
            <w:vAlign w:val="center"/>
          </w:tcPr>
          <w:p w14:paraId="2022893B" w14:textId="22FEBD02" w:rsidR="004F0021" w:rsidRDefault="00BE01A8">
            <w:pPr>
              <w:snapToGrid w:val="0"/>
              <w:ind w:firstLineChars="200" w:firstLine="420"/>
              <w:jc w:val="left"/>
              <w:rPr>
                <w:rFonts w:ascii="宋体" w:eastAsia="宋体" w:hAnsi="宋体" w:cs="宋体"/>
                <w:color w:val="000000" w:themeColor="text1"/>
                <w:szCs w:val="21"/>
              </w:rPr>
            </w:pPr>
            <w:r w:rsidRPr="00BE01A8">
              <w:rPr>
                <w:rFonts w:ascii="宋体" w:eastAsia="宋体" w:hAnsi="宋体" w:cs="宋体" w:hint="eastAsia"/>
                <w:color w:val="000000" w:themeColor="text1"/>
                <w:szCs w:val="21"/>
              </w:rPr>
              <w:t>电工部分学习直流电路、正弦交流电路、三相电路、动态电路的分析、磁路和变压器、异步电动机等。电子技术部分主要包括：电子电路中常用的元件、基本运算放大器、整流与滤波电路、直流稳压电源、逻辑电路、脉冲电路的应用等。</w:t>
            </w:r>
          </w:p>
        </w:tc>
      </w:tr>
      <w:tr w:rsidR="004F0021" w14:paraId="5AFB4025" w14:textId="77777777">
        <w:trPr>
          <w:trHeight w:val="551"/>
        </w:trPr>
        <w:tc>
          <w:tcPr>
            <w:tcW w:w="602" w:type="dxa"/>
            <w:tcBorders>
              <w:top w:val="single" w:sz="4" w:space="0" w:color="auto"/>
              <w:left w:val="single" w:sz="4" w:space="0" w:color="auto"/>
              <w:bottom w:val="single" w:sz="4" w:space="0" w:color="auto"/>
              <w:right w:val="single" w:sz="4" w:space="0" w:color="auto"/>
            </w:tcBorders>
            <w:vAlign w:val="center"/>
          </w:tcPr>
          <w:p w14:paraId="1576B2AF"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05B18EA9" w14:textId="75B08B81" w:rsidR="004F0021" w:rsidRDefault="001D126C">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机械设计</w:t>
            </w:r>
            <w:r w:rsidR="00377BAD">
              <w:rPr>
                <w:rFonts w:ascii="宋体" w:eastAsia="宋体" w:hAnsi="宋体" w:cs="宋体" w:hint="eastAsia"/>
                <w:color w:val="000000" w:themeColor="text1"/>
                <w:szCs w:val="21"/>
              </w:rPr>
              <w:t>基础</w:t>
            </w:r>
          </w:p>
        </w:tc>
        <w:tc>
          <w:tcPr>
            <w:tcW w:w="4171" w:type="dxa"/>
            <w:tcBorders>
              <w:top w:val="single" w:sz="4" w:space="0" w:color="auto"/>
              <w:left w:val="single" w:sz="4" w:space="0" w:color="auto"/>
              <w:bottom w:val="single" w:sz="4" w:space="0" w:color="auto"/>
              <w:right w:val="single" w:sz="4" w:space="0" w:color="auto"/>
            </w:tcBorders>
            <w:vAlign w:val="center"/>
          </w:tcPr>
          <w:p w14:paraId="07BAADE2" w14:textId="7D82A4EB" w:rsidR="004F0021" w:rsidRDefault="001D126C">
            <w:pPr>
              <w:snapToGrid w:val="0"/>
              <w:ind w:firstLineChars="200" w:firstLine="420"/>
              <w:jc w:val="left"/>
              <w:rPr>
                <w:rFonts w:ascii="宋体" w:eastAsia="宋体" w:hAnsi="宋体" w:cs="宋体"/>
                <w:color w:val="000000" w:themeColor="text1"/>
                <w:szCs w:val="21"/>
              </w:rPr>
            </w:pPr>
            <w:r w:rsidRPr="001D126C">
              <w:rPr>
                <w:rFonts w:ascii="宋体" w:eastAsia="宋体" w:hAnsi="宋体" w:cs="宋体" w:hint="eastAsia"/>
                <w:color w:val="000000" w:themeColor="text1"/>
                <w:szCs w:val="21"/>
              </w:rPr>
              <w:t>使学生了解典型机构的工作原理、结构特点，掌握机械零件和常用机构的基本知识；初步具有分析、选用和设计机械零部件和简单机械传动装置的能力，查阅、运用有关资料的能力，树立正确的设计思想和严谨的工作作风。</w:t>
            </w:r>
          </w:p>
        </w:tc>
        <w:tc>
          <w:tcPr>
            <w:tcW w:w="4021" w:type="dxa"/>
            <w:tcBorders>
              <w:top w:val="single" w:sz="4" w:space="0" w:color="auto"/>
              <w:left w:val="single" w:sz="4" w:space="0" w:color="auto"/>
              <w:bottom w:val="single" w:sz="4" w:space="0" w:color="auto"/>
              <w:right w:val="single" w:sz="4" w:space="0" w:color="auto"/>
            </w:tcBorders>
            <w:vAlign w:val="center"/>
          </w:tcPr>
          <w:p w14:paraId="1FAD6B54" w14:textId="6051A581" w:rsidR="004F0021" w:rsidRDefault="001D126C" w:rsidP="001D126C">
            <w:pPr>
              <w:snapToGrid w:val="0"/>
              <w:ind w:firstLineChars="200" w:firstLine="420"/>
              <w:jc w:val="left"/>
              <w:rPr>
                <w:rFonts w:ascii="宋体" w:eastAsia="宋体" w:hAnsi="宋体" w:cs="宋体"/>
                <w:color w:val="000000" w:themeColor="text1"/>
                <w:szCs w:val="21"/>
              </w:rPr>
            </w:pPr>
            <w:r w:rsidRPr="001D126C">
              <w:rPr>
                <w:rFonts w:ascii="宋体" w:eastAsia="宋体" w:hAnsi="宋体" w:cs="宋体" w:hint="eastAsia"/>
                <w:color w:val="000000" w:themeColor="text1"/>
                <w:szCs w:val="21"/>
              </w:rPr>
              <w:t>机器的认知、机械连接、机械传动、减速装置、机械支承、典型机构等内容</w:t>
            </w:r>
          </w:p>
        </w:tc>
      </w:tr>
      <w:tr w:rsidR="004F0021" w14:paraId="249B0607" w14:textId="77777777">
        <w:tc>
          <w:tcPr>
            <w:tcW w:w="602" w:type="dxa"/>
            <w:tcBorders>
              <w:top w:val="single" w:sz="4" w:space="0" w:color="auto"/>
              <w:left w:val="single" w:sz="4" w:space="0" w:color="auto"/>
              <w:bottom w:val="single" w:sz="4" w:space="0" w:color="auto"/>
              <w:right w:val="single" w:sz="4" w:space="0" w:color="auto"/>
            </w:tcBorders>
            <w:vAlign w:val="center"/>
          </w:tcPr>
          <w:p w14:paraId="73D8A1FB"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58CB1284" w14:textId="0F5E70EB" w:rsidR="004F0021" w:rsidRDefault="001D126C">
            <w:pPr>
              <w:snapToGrid w:val="0"/>
              <w:jc w:val="left"/>
              <w:rPr>
                <w:rFonts w:ascii="宋体" w:eastAsia="宋体" w:hAnsi="宋体" w:cs="宋体"/>
                <w:color w:val="000000" w:themeColor="text1"/>
                <w:szCs w:val="21"/>
              </w:rPr>
            </w:pPr>
            <w:r w:rsidRPr="001D126C">
              <w:rPr>
                <w:rFonts w:ascii="宋体" w:eastAsia="宋体" w:hAnsi="宋体" w:cs="宋体" w:hint="eastAsia"/>
                <w:color w:val="000000" w:themeColor="text1"/>
                <w:szCs w:val="21"/>
              </w:rPr>
              <w:t>机械制图与CAD</w:t>
            </w:r>
          </w:p>
        </w:tc>
        <w:tc>
          <w:tcPr>
            <w:tcW w:w="4171" w:type="dxa"/>
            <w:tcBorders>
              <w:top w:val="single" w:sz="4" w:space="0" w:color="auto"/>
              <w:left w:val="single" w:sz="4" w:space="0" w:color="auto"/>
              <w:bottom w:val="single" w:sz="4" w:space="0" w:color="auto"/>
              <w:right w:val="single" w:sz="4" w:space="0" w:color="auto"/>
            </w:tcBorders>
            <w:vAlign w:val="center"/>
          </w:tcPr>
          <w:p w14:paraId="0192475F" w14:textId="777A8256" w:rsidR="004F0021" w:rsidRDefault="001D126C">
            <w:pPr>
              <w:snapToGrid w:val="0"/>
              <w:ind w:firstLineChars="200" w:firstLine="420"/>
              <w:jc w:val="left"/>
              <w:rPr>
                <w:rFonts w:ascii="宋体" w:eastAsia="宋体" w:hAnsi="宋体" w:cs="宋体"/>
                <w:color w:val="000000" w:themeColor="text1"/>
                <w:szCs w:val="21"/>
              </w:rPr>
            </w:pPr>
            <w:r w:rsidRPr="001D126C">
              <w:rPr>
                <w:rFonts w:ascii="宋体" w:eastAsia="宋体" w:hAnsi="宋体" w:cs="宋体" w:hint="eastAsia"/>
                <w:color w:val="000000" w:themeColor="text1"/>
                <w:szCs w:val="21"/>
              </w:rPr>
              <w:t>强调机械零件图、装配图的识读能力培养，使学生能正确地阅读和绘制机械零件图和中等复杂程度的装配图。掌握机械零件配合关系，能查阅机械零件手册和有关的国家标准，学会尺寸、公差配合与表面粗糙度等符号的标注方法。熟练运用AutoCAD绘制二维工程图。达到获得计算机绘图职业资格证书的能力。课堂教学中，穿插安排零部件装配图和零件图测绘和二维计算机辅助绘图的技能实训。</w:t>
            </w:r>
          </w:p>
        </w:tc>
        <w:tc>
          <w:tcPr>
            <w:tcW w:w="4021" w:type="dxa"/>
            <w:tcBorders>
              <w:top w:val="single" w:sz="4" w:space="0" w:color="auto"/>
              <w:left w:val="single" w:sz="4" w:space="0" w:color="auto"/>
              <w:bottom w:val="single" w:sz="4" w:space="0" w:color="auto"/>
              <w:right w:val="single" w:sz="4" w:space="0" w:color="auto"/>
            </w:tcBorders>
            <w:vAlign w:val="center"/>
          </w:tcPr>
          <w:p w14:paraId="63C8ACD3" w14:textId="3D14AC13" w:rsidR="004F0021" w:rsidRDefault="001D126C">
            <w:pPr>
              <w:snapToGrid w:val="0"/>
              <w:ind w:firstLineChars="200" w:firstLine="420"/>
              <w:jc w:val="left"/>
              <w:rPr>
                <w:rFonts w:ascii="宋体" w:eastAsia="宋体" w:hAnsi="宋体" w:cs="宋体"/>
                <w:color w:val="000000" w:themeColor="text1"/>
                <w:szCs w:val="21"/>
              </w:rPr>
            </w:pPr>
            <w:r w:rsidRPr="001D126C">
              <w:rPr>
                <w:rFonts w:ascii="宋体" w:eastAsia="宋体" w:hAnsi="宋体" w:cs="宋体" w:hint="eastAsia"/>
                <w:color w:val="000000" w:themeColor="text1"/>
                <w:szCs w:val="21"/>
              </w:rPr>
              <w:t>本课程主要讲授机械制图和计算机辅助绘图（CAD），公差配合和国家制图标准的基本知识。重点讲解三视图、零件图、装配图绘图与识图，公差配合和国家标准知识。</w:t>
            </w:r>
          </w:p>
        </w:tc>
      </w:tr>
      <w:tr w:rsidR="004F0021" w14:paraId="5B9AB55D" w14:textId="77777777">
        <w:trPr>
          <w:trHeight w:val="90"/>
        </w:trPr>
        <w:tc>
          <w:tcPr>
            <w:tcW w:w="602" w:type="dxa"/>
            <w:tcBorders>
              <w:top w:val="single" w:sz="4" w:space="0" w:color="auto"/>
              <w:left w:val="single" w:sz="4" w:space="0" w:color="auto"/>
              <w:right w:val="single" w:sz="4" w:space="0" w:color="auto"/>
            </w:tcBorders>
            <w:vAlign w:val="center"/>
          </w:tcPr>
          <w:p w14:paraId="6A4304A5"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2816206F" w14:textId="6786576C"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液压与气压传动技术</w:t>
            </w:r>
          </w:p>
        </w:tc>
        <w:tc>
          <w:tcPr>
            <w:tcW w:w="4171" w:type="dxa"/>
            <w:tcBorders>
              <w:top w:val="single" w:sz="4" w:space="0" w:color="auto"/>
              <w:left w:val="single" w:sz="4" w:space="0" w:color="auto"/>
              <w:right w:val="single" w:sz="4" w:space="0" w:color="auto"/>
            </w:tcBorders>
            <w:vAlign w:val="center"/>
          </w:tcPr>
          <w:p w14:paraId="73E70AC7" w14:textId="1A033A89"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使学生熟悉常用液压与气压元件的工作原理及选用方法；初步掌握油路与气路的分析方法和故障排除方法。</w:t>
            </w:r>
          </w:p>
        </w:tc>
        <w:tc>
          <w:tcPr>
            <w:tcW w:w="4021" w:type="dxa"/>
            <w:tcBorders>
              <w:top w:val="single" w:sz="4" w:space="0" w:color="auto"/>
              <w:left w:val="single" w:sz="4" w:space="0" w:color="auto"/>
              <w:right w:val="single" w:sz="4" w:space="0" w:color="auto"/>
            </w:tcBorders>
            <w:vAlign w:val="center"/>
          </w:tcPr>
          <w:p w14:paraId="019566F0" w14:textId="1E16F282"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本课程主要讲授液压与气压传动的基本原理、常用液压和气压元件、液压和气压回路及典型液压与气压传动系统等内容</w:t>
            </w:r>
            <w:r>
              <w:rPr>
                <w:rFonts w:ascii="宋体" w:eastAsia="宋体" w:hAnsi="宋体" w:cs="宋体" w:hint="eastAsia"/>
                <w:color w:val="000000" w:themeColor="text1"/>
                <w:szCs w:val="21"/>
              </w:rPr>
              <w:t>。</w:t>
            </w:r>
          </w:p>
        </w:tc>
      </w:tr>
      <w:tr w:rsidR="004F0021" w14:paraId="7FCA3186" w14:textId="77777777">
        <w:tc>
          <w:tcPr>
            <w:tcW w:w="602" w:type="dxa"/>
            <w:tcBorders>
              <w:top w:val="single" w:sz="4" w:space="0" w:color="auto"/>
              <w:left w:val="single" w:sz="4" w:space="0" w:color="auto"/>
              <w:bottom w:val="single" w:sz="4" w:space="0" w:color="auto"/>
              <w:right w:val="single" w:sz="4" w:space="0" w:color="auto"/>
            </w:tcBorders>
            <w:vAlign w:val="center"/>
          </w:tcPr>
          <w:p w14:paraId="592CA91F"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5</w:t>
            </w:r>
          </w:p>
        </w:tc>
        <w:tc>
          <w:tcPr>
            <w:tcW w:w="820" w:type="dxa"/>
            <w:tcBorders>
              <w:top w:val="single" w:sz="4" w:space="0" w:color="auto"/>
              <w:left w:val="single" w:sz="4" w:space="0" w:color="auto"/>
              <w:bottom w:val="single" w:sz="4" w:space="0" w:color="auto"/>
              <w:right w:val="single" w:sz="4" w:space="0" w:color="auto"/>
            </w:tcBorders>
            <w:vAlign w:val="center"/>
          </w:tcPr>
          <w:p w14:paraId="2160E4A1" w14:textId="43026FFB" w:rsidR="004F0021" w:rsidRDefault="00F1278B">
            <w:pPr>
              <w:snapToGrid w:val="0"/>
              <w:jc w:val="left"/>
              <w:rPr>
                <w:rFonts w:ascii="宋体" w:eastAsia="宋体" w:hAnsi="宋体" w:cs="宋体"/>
                <w:color w:val="000000" w:themeColor="text1"/>
                <w:szCs w:val="21"/>
              </w:rPr>
            </w:pPr>
            <w:r w:rsidRPr="00F1278B">
              <w:rPr>
                <w:rFonts w:ascii="宋体" w:eastAsia="宋体" w:hAnsi="宋体" w:cs="宋体" w:hint="eastAsia"/>
                <w:color w:val="000000" w:themeColor="text1"/>
                <w:szCs w:val="21"/>
              </w:rPr>
              <w:t>电工电子测量仪器仪表技能</w:t>
            </w:r>
            <w:r w:rsidRPr="00F1278B">
              <w:rPr>
                <w:rFonts w:ascii="宋体" w:eastAsia="宋体" w:hAnsi="宋体" w:cs="宋体" w:hint="eastAsia"/>
                <w:color w:val="000000" w:themeColor="text1"/>
                <w:szCs w:val="21"/>
              </w:rPr>
              <w:lastRenderedPageBreak/>
              <w:t>应用实训</w:t>
            </w:r>
          </w:p>
        </w:tc>
        <w:tc>
          <w:tcPr>
            <w:tcW w:w="4171" w:type="dxa"/>
            <w:tcBorders>
              <w:top w:val="single" w:sz="4" w:space="0" w:color="auto"/>
              <w:left w:val="single" w:sz="4" w:space="0" w:color="auto"/>
              <w:bottom w:val="single" w:sz="4" w:space="0" w:color="auto"/>
              <w:right w:val="single" w:sz="4" w:space="0" w:color="auto"/>
            </w:tcBorders>
            <w:vAlign w:val="center"/>
          </w:tcPr>
          <w:p w14:paraId="1D2FAA37" w14:textId="7A51EBAA"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lastRenderedPageBreak/>
              <w:t>使学生掌握常用电工测量仪表的结构工作原理、选择以及使用方法，电工测量方法的选择，测量数据的处理等知识。通过学习使学生掌握选择电工仪器仪表的方法，重点放在使用上，建议尽量采用实物教学。</w:t>
            </w:r>
          </w:p>
        </w:tc>
        <w:tc>
          <w:tcPr>
            <w:tcW w:w="4021" w:type="dxa"/>
            <w:tcBorders>
              <w:top w:val="single" w:sz="4" w:space="0" w:color="auto"/>
              <w:left w:val="single" w:sz="4" w:space="0" w:color="auto"/>
              <w:bottom w:val="single" w:sz="4" w:space="0" w:color="auto"/>
              <w:right w:val="single" w:sz="4" w:space="0" w:color="auto"/>
            </w:tcBorders>
            <w:vAlign w:val="center"/>
          </w:tcPr>
          <w:p w14:paraId="48A1BC86" w14:textId="3112A72C"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常用电工仪器仪表的结构、工作原理、技术特性；常用电工仪器仪表的正确使用、简单校验、维护及保养知识；电量及电参量的正确测量；误差产生的原因及消除方法主要实训课程内容。</w:t>
            </w:r>
          </w:p>
        </w:tc>
      </w:tr>
      <w:tr w:rsidR="004F0021" w14:paraId="509D11C4" w14:textId="77777777">
        <w:tc>
          <w:tcPr>
            <w:tcW w:w="602" w:type="dxa"/>
            <w:tcBorders>
              <w:top w:val="single" w:sz="4" w:space="0" w:color="auto"/>
              <w:left w:val="single" w:sz="4" w:space="0" w:color="auto"/>
              <w:bottom w:val="single" w:sz="4" w:space="0" w:color="auto"/>
              <w:right w:val="single" w:sz="4" w:space="0" w:color="auto"/>
            </w:tcBorders>
            <w:vAlign w:val="center"/>
          </w:tcPr>
          <w:p w14:paraId="0ADAE183"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6</w:t>
            </w:r>
          </w:p>
        </w:tc>
        <w:tc>
          <w:tcPr>
            <w:tcW w:w="820" w:type="dxa"/>
            <w:tcBorders>
              <w:top w:val="single" w:sz="4" w:space="0" w:color="auto"/>
              <w:left w:val="single" w:sz="4" w:space="0" w:color="auto"/>
              <w:bottom w:val="single" w:sz="4" w:space="0" w:color="auto"/>
              <w:right w:val="single" w:sz="4" w:space="0" w:color="auto"/>
            </w:tcBorders>
            <w:vAlign w:val="center"/>
          </w:tcPr>
          <w:p w14:paraId="0A0A0D93" w14:textId="4AA47C86"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电力拖动</w:t>
            </w:r>
          </w:p>
        </w:tc>
        <w:tc>
          <w:tcPr>
            <w:tcW w:w="4171" w:type="dxa"/>
            <w:tcBorders>
              <w:top w:val="single" w:sz="4" w:space="0" w:color="auto"/>
              <w:left w:val="single" w:sz="4" w:space="0" w:color="auto"/>
              <w:bottom w:val="single" w:sz="4" w:space="0" w:color="auto"/>
              <w:right w:val="single" w:sz="4" w:space="0" w:color="auto"/>
            </w:tcBorders>
            <w:vAlign w:val="center"/>
          </w:tcPr>
          <w:p w14:paraId="3EB76F9C" w14:textId="7B078F50"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使学生掌握与电力拖动有关的专业理论知识与操作技能，培养学生理论联系实际和分析解决一般技术问题的能力，掌握常用低压电器、电动机基本控制线路、生产机械电气控制线路的功能、结构、基本原理、选用原则及其拆装维修方法、熟悉电动机的自动调速系统的工作原理、分析方法及其调试与维修，达到国家规定的高级维修电工技术等级标准的要求。</w:t>
            </w:r>
          </w:p>
        </w:tc>
        <w:tc>
          <w:tcPr>
            <w:tcW w:w="4021" w:type="dxa"/>
            <w:tcBorders>
              <w:top w:val="single" w:sz="4" w:space="0" w:color="auto"/>
              <w:left w:val="single" w:sz="4" w:space="0" w:color="auto"/>
              <w:bottom w:val="single" w:sz="4" w:space="0" w:color="auto"/>
              <w:right w:val="single" w:sz="4" w:space="0" w:color="auto"/>
            </w:tcBorders>
            <w:vAlign w:val="center"/>
          </w:tcPr>
          <w:p w14:paraId="1E4177C9" w14:textId="660896A0"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常用低压电器及其拆装与维修；低压照明电路的安装、调试与维修；电动机的基本控制线路及其安装、调试与维修；常用生产机械的电气控制线路及其安装、调试与维修；电动机的自动调速系统及其调试与维修。</w:t>
            </w:r>
          </w:p>
        </w:tc>
      </w:tr>
      <w:tr w:rsidR="004F0021" w14:paraId="5EC19D3F" w14:textId="77777777">
        <w:trPr>
          <w:trHeight w:val="90"/>
        </w:trPr>
        <w:tc>
          <w:tcPr>
            <w:tcW w:w="602" w:type="dxa"/>
            <w:tcBorders>
              <w:top w:val="single" w:sz="4" w:space="0" w:color="auto"/>
              <w:left w:val="single" w:sz="4" w:space="0" w:color="auto"/>
              <w:bottom w:val="single" w:sz="4" w:space="0" w:color="auto"/>
              <w:right w:val="single" w:sz="4" w:space="0" w:color="auto"/>
            </w:tcBorders>
            <w:vAlign w:val="center"/>
          </w:tcPr>
          <w:p w14:paraId="34BF6B70"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7</w:t>
            </w:r>
          </w:p>
        </w:tc>
        <w:tc>
          <w:tcPr>
            <w:tcW w:w="820" w:type="dxa"/>
            <w:tcBorders>
              <w:top w:val="single" w:sz="4" w:space="0" w:color="auto"/>
              <w:left w:val="single" w:sz="4" w:space="0" w:color="auto"/>
              <w:bottom w:val="single" w:sz="4" w:space="0" w:color="auto"/>
              <w:right w:val="single" w:sz="4" w:space="0" w:color="auto"/>
            </w:tcBorders>
            <w:vAlign w:val="center"/>
          </w:tcPr>
          <w:p w14:paraId="2E897C5C" w14:textId="0A65F818"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电力内外线</w:t>
            </w:r>
          </w:p>
        </w:tc>
        <w:tc>
          <w:tcPr>
            <w:tcW w:w="4171" w:type="dxa"/>
            <w:tcBorders>
              <w:top w:val="single" w:sz="4" w:space="0" w:color="auto"/>
              <w:left w:val="single" w:sz="4" w:space="0" w:color="auto"/>
              <w:bottom w:val="single" w:sz="4" w:space="0" w:color="auto"/>
              <w:right w:val="single" w:sz="4" w:space="0" w:color="auto"/>
            </w:tcBorders>
          </w:tcPr>
          <w:p w14:paraId="6B7492A3" w14:textId="3392B54D"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使学生掌握电力线路、设备施工、维护的相关知识，在此基础上具备电力线路、电力设备的施工、维护、检修能力；具备材料、设备准备和质量检查能力；具备动力照明线路的设计、施工、检修能力；具备施工检修的组织管理能力； 具备人员安全防护及电力线路设备防护能力。进而培养学生的职业岗位素质和职业岗位能力，达到高级工职业技能标准。</w:t>
            </w:r>
          </w:p>
        </w:tc>
        <w:tc>
          <w:tcPr>
            <w:tcW w:w="4021" w:type="dxa"/>
            <w:tcBorders>
              <w:top w:val="single" w:sz="4" w:space="0" w:color="auto"/>
              <w:left w:val="single" w:sz="4" w:space="0" w:color="auto"/>
              <w:bottom w:val="single" w:sz="4" w:space="0" w:color="auto"/>
              <w:right w:val="single" w:sz="4" w:space="0" w:color="auto"/>
            </w:tcBorders>
          </w:tcPr>
          <w:p w14:paraId="722A6069" w14:textId="3054CA9F" w:rsidR="004F0021" w:rsidRDefault="00F53620" w:rsidP="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内线工程，包括低压配电系统、室内配线施工、室内配电装置与设备的安装、电气照明等内容；外线工程，包括架空线路施工、架空线路的防雷与接地、电缆线路的敷设与连接、电力电缆故障探测与处理、电力内外线的运行维护等内容。</w:t>
            </w:r>
          </w:p>
        </w:tc>
      </w:tr>
      <w:tr w:rsidR="004F0021" w14:paraId="0E5509A6" w14:textId="77777777">
        <w:tc>
          <w:tcPr>
            <w:tcW w:w="602" w:type="dxa"/>
            <w:tcBorders>
              <w:top w:val="single" w:sz="4" w:space="0" w:color="auto"/>
              <w:left w:val="single" w:sz="4" w:space="0" w:color="auto"/>
              <w:bottom w:val="single" w:sz="4" w:space="0" w:color="auto"/>
              <w:right w:val="single" w:sz="4" w:space="0" w:color="auto"/>
            </w:tcBorders>
            <w:vAlign w:val="center"/>
          </w:tcPr>
          <w:p w14:paraId="44BA5287"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8</w:t>
            </w:r>
          </w:p>
        </w:tc>
        <w:tc>
          <w:tcPr>
            <w:tcW w:w="820" w:type="dxa"/>
            <w:tcBorders>
              <w:top w:val="single" w:sz="4" w:space="0" w:color="auto"/>
              <w:left w:val="single" w:sz="4" w:space="0" w:color="auto"/>
              <w:bottom w:val="single" w:sz="4" w:space="0" w:color="auto"/>
              <w:right w:val="single" w:sz="4" w:space="0" w:color="auto"/>
            </w:tcBorders>
            <w:vAlign w:val="center"/>
          </w:tcPr>
          <w:p w14:paraId="3AFCDA50" w14:textId="0723A2F0"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电</w:t>
            </w:r>
            <w:r>
              <w:rPr>
                <w:rFonts w:ascii="宋体" w:eastAsia="宋体" w:hAnsi="宋体" w:cs="宋体" w:hint="eastAsia"/>
                <w:color w:val="000000" w:themeColor="text1"/>
                <w:szCs w:val="21"/>
              </w:rPr>
              <w:t>机</w:t>
            </w:r>
            <w:r w:rsidRPr="00F53620">
              <w:rPr>
                <w:rFonts w:ascii="宋体" w:eastAsia="宋体" w:hAnsi="宋体" w:cs="宋体" w:hint="eastAsia"/>
                <w:color w:val="000000" w:themeColor="text1"/>
                <w:szCs w:val="21"/>
              </w:rPr>
              <w:t>、变压器的检测与维修</w:t>
            </w:r>
          </w:p>
        </w:tc>
        <w:tc>
          <w:tcPr>
            <w:tcW w:w="4171" w:type="dxa"/>
            <w:tcBorders>
              <w:top w:val="single" w:sz="4" w:space="0" w:color="auto"/>
              <w:left w:val="single" w:sz="4" w:space="0" w:color="auto"/>
              <w:bottom w:val="single" w:sz="4" w:space="0" w:color="auto"/>
              <w:right w:val="single" w:sz="4" w:space="0" w:color="auto"/>
            </w:tcBorders>
            <w:vAlign w:val="center"/>
          </w:tcPr>
          <w:p w14:paraId="114FFDAA" w14:textId="22576C8D"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了解变压器和三相异步电动机的结构、工作原理。掌握变压器和三相异步电动机的故障分析方法、掌握变压器和三相异步电动机修理的过程、工艺和工具使用，能读识各种电动机定子绕组展开图，学会定子绕组展开图、接线图的绘制，突出工艺要领与操作技能，将知识点与能力点紧密结合，注重培养学生的工程应用能力和解决现场实际问题的能力。</w:t>
            </w:r>
          </w:p>
        </w:tc>
        <w:tc>
          <w:tcPr>
            <w:tcW w:w="4021" w:type="dxa"/>
            <w:tcBorders>
              <w:top w:val="single" w:sz="4" w:space="0" w:color="auto"/>
              <w:left w:val="single" w:sz="4" w:space="0" w:color="auto"/>
              <w:bottom w:val="single" w:sz="4" w:space="0" w:color="auto"/>
              <w:right w:val="single" w:sz="4" w:space="0" w:color="auto"/>
            </w:tcBorders>
            <w:vAlign w:val="center"/>
          </w:tcPr>
          <w:p w14:paraId="44C32AFD" w14:textId="5D2D9B44"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包括三相异步电机和变压器绕组结构认知、异步电动机和变压器的拆装、故障及检修 、变压器绕组的检测与维修、电机嵌线工艺、定子绕组的接线、整形与绑扎、电动机和变压器的浸漆和烘干、电动机和变压器检修后的试验等内容。</w:t>
            </w:r>
          </w:p>
        </w:tc>
      </w:tr>
      <w:tr w:rsidR="004F0021" w14:paraId="5DD748C7" w14:textId="77777777">
        <w:tc>
          <w:tcPr>
            <w:tcW w:w="602" w:type="dxa"/>
            <w:tcBorders>
              <w:top w:val="single" w:sz="4" w:space="0" w:color="auto"/>
              <w:left w:val="single" w:sz="4" w:space="0" w:color="auto"/>
              <w:bottom w:val="single" w:sz="4" w:space="0" w:color="auto"/>
              <w:right w:val="single" w:sz="4" w:space="0" w:color="auto"/>
            </w:tcBorders>
            <w:vAlign w:val="center"/>
          </w:tcPr>
          <w:p w14:paraId="6F5FE1B2"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9</w:t>
            </w:r>
          </w:p>
        </w:tc>
        <w:tc>
          <w:tcPr>
            <w:tcW w:w="820" w:type="dxa"/>
            <w:tcBorders>
              <w:top w:val="single" w:sz="4" w:space="0" w:color="auto"/>
              <w:left w:val="single" w:sz="4" w:space="0" w:color="auto"/>
              <w:bottom w:val="single" w:sz="4" w:space="0" w:color="auto"/>
              <w:right w:val="single" w:sz="4" w:space="0" w:color="auto"/>
            </w:tcBorders>
            <w:vAlign w:val="center"/>
          </w:tcPr>
          <w:p w14:paraId="4C6252F0" w14:textId="321E18A0"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焊工技能训练</w:t>
            </w:r>
          </w:p>
        </w:tc>
        <w:tc>
          <w:tcPr>
            <w:tcW w:w="4171" w:type="dxa"/>
            <w:tcBorders>
              <w:top w:val="single" w:sz="4" w:space="0" w:color="auto"/>
              <w:left w:val="single" w:sz="4" w:space="0" w:color="auto"/>
              <w:bottom w:val="single" w:sz="4" w:space="0" w:color="auto"/>
              <w:right w:val="single" w:sz="4" w:space="0" w:color="auto"/>
            </w:tcBorders>
          </w:tcPr>
          <w:p w14:paraId="7314A2F7" w14:textId="45425415"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培养学生全面牢固地掌握本工种的基本操作技能；能够完成焊工高级技术等级工作的技术操作；能进行接头设计，选择合理的焊接参数，采取合理的焊接工艺；能熟练使用、调整和维护保养主要焊接设备及工具；具备两种以上焊接方法的熟练操作技能，具备简单焊接检验技能。具有安全生产和文明生产习惯，养成良好的职业道德。</w:t>
            </w:r>
          </w:p>
        </w:tc>
        <w:tc>
          <w:tcPr>
            <w:tcW w:w="4021" w:type="dxa"/>
            <w:tcBorders>
              <w:top w:val="single" w:sz="4" w:space="0" w:color="auto"/>
              <w:left w:val="single" w:sz="4" w:space="0" w:color="auto"/>
              <w:bottom w:val="single" w:sz="4" w:space="0" w:color="auto"/>
              <w:right w:val="single" w:sz="4" w:space="0" w:color="auto"/>
            </w:tcBorders>
          </w:tcPr>
          <w:p w14:paraId="79BCDF81" w14:textId="7B9AEB66"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焊条电弧焊板板对接V型坡口平焊、焊条电弧焊板板对接V型坡口立焊、焊条电弧焊板板对接V型坡口横焊、焊条电弧焊板板对接V型坡口仰焊、焊条电弧焊管管对接水平固定焊、焊条电弧焊管管对接垂直固定焊、焊条电弧焊固定管板焊、二氧化碳气保焊板板对接V型坡口平焊、二氧化碳气保焊板板对接V型坡口立焊、二氧化碳气保焊板板对接V型坡口横焊、氩弧焊小直径管对接水平固定焊、氩弧焊大直径管对接水平固定焊等内容</w:t>
            </w:r>
            <w:r w:rsidR="00377BAD">
              <w:rPr>
                <w:rFonts w:ascii="宋体" w:eastAsia="宋体" w:hAnsi="宋体" w:cs="宋体" w:hint="eastAsia"/>
                <w:color w:val="000000" w:themeColor="text1"/>
                <w:szCs w:val="21"/>
              </w:rPr>
              <w:t>。</w:t>
            </w:r>
          </w:p>
        </w:tc>
      </w:tr>
      <w:tr w:rsidR="004F0021" w14:paraId="64167F32" w14:textId="77777777">
        <w:tc>
          <w:tcPr>
            <w:tcW w:w="602" w:type="dxa"/>
            <w:tcBorders>
              <w:top w:val="single" w:sz="4" w:space="0" w:color="auto"/>
              <w:left w:val="single" w:sz="4" w:space="0" w:color="auto"/>
              <w:bottom w:val="single" w:sz="4" w:space="0" w:color="auto"/>
              <w:right w:val="single" w:sz="4" w:space="0" w:color="auto"/>
            </w:tcBorders>
            <w:vAlign w:val="center"/>
          </w:tcPr>
          <w:p w14:paraId="270FF04F"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10</w:t>
            </w:r>
          </w:p>
        </w:tc>
        <w:tc>
          <w:tcPr>
            <w:tcW w:w="820" w:type="dxa"/>
            <w:tcBorders>
              <w:top w:val="single" w:sz="4" w:space="0" w:color="auto"/>
              <w:left w:val="single" w:sz="4" w:space="0" w:color="auto"/>
              <w:bottom w:val="single" w:sz="4" w:space="0" w:color="auto"/>
              <w:right w:val="single" w:sz="4" w:space="0" w:color="auto"/>
            </w:tcBorders>
            <w:vAlign w:val="center"/>
          </w:tcPr>
          <w:p w14:paraId="2982BD66" w14:textId="0686F2BD" w:rsidR="004F0021" w:rsidRDefault="00F53620">
            <w:pPr>
              <w:snapToGrid w:val="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普通车床技能训练</w:t>
            </w:r>
          </w:p>
        </w:tc>
        <w:tc>
          <w:tcPr>
            <w:tcW w:w="4171" w:type="dxa"/>
            <w:tcBorders>
              <w:top w:val="single" w:sz="4" w:space="0" w:color="auto"/>
              <w:left w:val="single" w:sz="4" w:space="0" w:color="auto"/>
              <w:bottom w:val="single" w:sz="4" w:space="0" w:color="auto"/>
              <w:right w:val="single" w:sz="4" w:space="0" w:color="auto"/>
            </w:tcBorders>
            <w:vAlign w:val="center"/>
          </w:tcPr>
          <w:p w14:paraId="17A8BC76" w14:textId="7752CCCF"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培养学生掌握普通车床加工技能的基本知识和基本技能，初步具备分析图纸、制订工艺、工量具准备、零件加工、零件检测等能力，以便为学生今后的数控车铣的学习打下良好基础。</w:t>
            </w:r>
          </w:p>
        </w:tc>
        <w:tc>
          <w:tcPr>
            <w:tcW w:w="4021" w:type="dxa"/>
            <w:tcBorders>
              <w:top w:val="single" w:sz="4" w:space="0" w:color="auto"/>
              <w:left w:val="single" w:sz="4" w:space="0" w:color="auto"/>
              <w:bottom w:val="single" w:sz="4" w:space="0" w:color="auto"/>
              <w:right w:val="single" w:sz="4" w:space="0" w:color="auto"/>
            </w:tcBorders>
            <w:vAlign w:val="center"/>
          </w:tcPr>
          <w:p w14:paraId="3F52BC81" w14:textId="4C192773" w:rsidR="004F0021" w:rsidRDefault="00F5362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CA6140 型卧式车床的组成、结构、功能、车削中常用的工、量、夹具及辅件、车床操作手柄的功能介绍、机床的维护和保养、 阶梯轴加工、锥体零件加工、孔类零件加工、偏心件加工、成型面加工、螺纹加工、综合零件加工等内容。</w:t>
            </w:r>
          </w:p>
        </w:tc>
      </w:tr>
      <w:tr w:rsidR="004F0021" w14:paraId="1A976C09" w14:textId="77777777">
        <w:trPr>
          <w:trHeight w:val="477"/>
        </w:trPr>
        <w:tc>
          <w:tcPr>
            <w:tcW w:w="602" w:type="dxa"/>
            <w:tcBorders>
              <w:top w:val="single" w:sz="4" w:space="0" w:color="auto"/>
              <w:left w:val="single" w:sz="4" w:space="0" w:color="auto"/>
              <w:right w:val="single" w:sz="4" w:space="0" w:color="auto"/>
            </w:tcBorders>
            <w:vAlign w:val="center"/>
          </w:tcPr>
          <w:p w14:paraId="4E1A954D" w14:textId="77777777" w:rsidR="004F0021" w:rsidRDefault="00377BAD">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11</w:t>
            </w:r>
          </w:p>
        </w:tc>
        <w:tc>
          <w:tcPr>
            <w:tcW w:w="820" w:type="dxa"/>
            <w:tcBorders>
              <w:top w:val="single" w:sz="4" w:space="0" w:color="auto"/>
              <w:left w:val="single" w:sz="4" w:space="0" w:color="auto"/>
              <w:right w:val="single" w:sz="4" w:space="0" w:color="auto"/>
            </w:tcBorders>
            <w:vAlign w:val="center"/>
          </w:tcPr>
          <w:p w14:paraId="6CDE99A4" w14:textId="036A116B" w:rsidR="004F0021" w:rsidRDefault="00C61582">
            <w:pPr>
              <w:snapToGrid w:val="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钳工技能训练</w:t>
            </w:r>
          </w:p>
        </w:tc>
        <w:tc>
          <w:tcPr>
            <w:tcW w:w="4171" w:type="dxa"/>
            <w:tcBorders>
              <w:top w:val="single" w:sz="4" w:space="0" w:color="auto"/>
              <w:left w:val="single" w:sz="4" w:space="0" w:color="auto"/>
              <w:right w:val="single" w:sz="4" w:space="0" w:color="auto"/>
            </w:tcBorders>
            <w:vAlign w:val="center"/>
          </w:tcPr>
          <w:p w14:paraId="32B90D48" w14:textId="52FE7568"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了解钳工在工业生产中的地位和作用，掌握钳工基本知识和钳工工艺理论，掌握常用钳工工具、量具、设备的使用方法，掌握中等复杂零件钳工加工工艺的编制，工艺理论和操作技能达到高级工水平，培养吃苦耐劳精神，养成安全操作、文明生产的职业习惯。</w:t>
            </w:r>
          </w:p>
        </w:tc>
        <w:tc>
          <w:tcPr>
            <w:tcW w:w="4021" w:type="dxa"/>
            <w:tcBorders>
              <w:top w:val="single" w:sz="4" w:space="0" w:color="auto"/>
              <w:left w:val="single" w:sz="4" w:space="0" w:color="auto"/>
              <w:right w:val="single" w:sz="4" w:space="0" w:color="auto"/>
            </w:tcBorders>
            <w:vAlign w:val="center"/>
          </w:tcPr>
          <w:p w14:paraId="003F61CB" w14:textId="7FAC6E9A"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钳工基本知识和钳工工艺理论、常用钳工工具、量具、设备的使用方法；锯割、锉削、錾削、钻孔、长方体及孔加工、攻丝、套丝、铰孔、板料内、外表面加工、角度加工、镶配件制作、机械拆装等内容。</w:t>
            </w:r>
          </w:p>
        </w:tc>
      </w:tr>
      <w:tr w:rsidR="004F0021" w14:paraId="6B380462" w14:textId="77777777">
        <w:tc>
          <w:tcPr>
            <w:tcW w:w="602" w:type="dxa"/>
            <w:tcBorders>
              <w:top w:val="single" w:sz="4" w:space="0" w:color="auto"/>
              <w:left w:val="single" w:sz="4" w:space="0" w:color="auto"/>
              <w:bottom w:val="single" w:sz="4" w:space="0" w:color="auto"/>
              <w:right w:val="single" w:sz="4" w:space="0" w:color="auto"/>
            </w:tcBorders>
            <w:vAlign w:val="center"/>
          </w:tcPr>
          <w:p w14:paraId="3E184D18" w14:textId="77777777" w:rsidR="004F0021" w:rsidRDefault="00377BAD">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12</w:t>
            </w:r>
          </w:p>
        </w:tc>
        <w:tc>
          <w:tcPr>
            <w:tcW w:w="820" w:type="dxa"/>
            <w:tcBorders>
              <w:top w:val="single" w:sz="4" w:space="0" w:color="auto"/>
              <w:left w:val="single" w:sz="4" w:space="0" w:color="auto"/>
              <w:bottom w:val="single" w:sz="4" w:space="0" w:color="auto"/>
              <w:right w:val="single" w:sz="4" w:space="0" w:color="auto"/>
            </w:tcBorders>
            <w:vAlign w:val="center"/>
          </w:tcPr>
          <w:p w14:paraId="45525FED" w14:textId="23AA8EEE" w:rsidR="004F0021" w:rsidRDefault="00C61582">
            <w:pPr>
              <w:snapToGrid w:val="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数控车床技能训练</w:t>
            </w:r>
          </w:p>
        </w:tc>
        <w:tc>
          <w:tcPr>
            <w:tcW w:w="4171" w:type="dxa"/>
            <w:tcBorders>
              <w:top w:val="single" w:sz="4" w:space="0" w:color="auto"/>
              <w:left w:val="single" w:sz="4" w:space="0" w:color="auto"/>
              <w:bottom w:val="single" w:sz="4" w:space="0" w:color="auto"/>
              <w:right w:val="single" w:sz="4" w:space="0" w:color="auto"/>
            </w:tcBorders>
            <w:vAlign w:val="center"/>
          </w:tcPr>
          <w:p w14:paraId="0436DAB9" w14:textId="4E4963E4"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通过本课程的学习，主要让学生掌握在数控车床上加工简单零件和中等复杂的零件，掌握零件加工工艺的分析，掌握数控程序的编制、输入、调试。掌握数控车床的对刀、加工操作的全过程；掌握数控车床上的一般工、量、夹具及辅助设施的正确使用，最终达到国家职业资格数控车工高级工水平。</w:t>
            </w:r>
          </w:p>
        </w:tc>
        <w:tc>
          <w:tcPr>
            <w:tcW w:w="4021" w:type="dxa"/>
            <w:tcBorders>
              <w:top w:val="single" w:sz="4" w:space="0" w:color="auto"/>
              <w:left w:val="single" w:sz="4" w:space="0" w:color="auto"/>
              <w:bottom w:val="single" w:sz="4" w:space="0" w:color="auto"/>
              <w:right w:val="single" w:sz="4" w:space="0" w:color="auto"/>
            </w:tcBorders>
            <w:vAlign w:val="center"/>
          </w:tcPr>
          <w:p w14:paraId="47719398" w14:textId="6B58D618"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数控编程基础、台阶轴车削、圆锥车削、圆弧车削、槽的车削、螺纹车削、内孔、内沟槽车削、内螺纹车削、内孔综合加工、循环指令的车削、刀尖圆弧半径补偿的使用、综合工件的加工、数控车软件的使用、数控车床的维修与维护等内容。</w:t>
            </w:r>
          </w:p>
        </w:tc>
      </w:tr>
      <w:tr w:rsidR="004F0021" w14:paraId="3711F0C1" w14:textId="77777777">
        <w:tc>
          <w:tcPr>
            <w:tcW w:w="602" w:type="dxa"/>
            <w:tcBorders>
              <w:top w:val="single" w:sz="4" w:space="0" w:color="auto"/>
              <w:left w:val="single" w:sz="4" w:space="0" w:color="auto"/>
              <w:bottom w:val="single" w:sz="4" w:space="0" w:color="auto"/>
              <w:right w:val="single" w:sz="4" w:space="0" w:color="auto"/>
            </w:tcBorders>
            <w:vAlign w:val="center"/>
          </w:tcPr>
          <w:p w14:paraId="5F0D1F75" w14:textId="77777777" w:rsidR="004F0021" w:rsidRDefault="00377BAD">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13</w:t>
            </w:r>
          </w:p>
        </w:tc>
        <w:tc>
          <w:tcPr>
            <w:tcW w:w="820" w:type="dxa"/>
            <w:tcBorders>
              <w:top w:val="single" w:sz="4" w:space="0" w:color="auto"/>
              <w:left w:val="single" w:sz="4" w:space="0" w:color="auto"/>
              <w:bottom w:val="single" w:sz="4" w:space="0" w:color="auto"/>
              <w:right w:val="single" w:sz="4" w:space="0" w:color="auto"/>
            </w:tcBorders>
            <w:vAlign w:val="center"/>
          </w:tcPr>
          <w:p w14:paraId="157CAF16" w14:textId="3E39CAF6" w:rsidR="004F0021" w:rsidRDefault="00C61582">
            <w:pPr>
              <w:snapToGrid w:val="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数控铣床技能训练</w:t>
            </w:r>
          </w:p>
        </w:tc>
        <w:tc>
          <w:tcPr>
            <w:tcW w:w="4171" w:type="dxa"/>
            <w:tcBorders>
              <w:top w:val="single" w:sz="4" w:space="0" w:color="auto"/>
              <w:left w:val="single" w:sz="4" w:space="0" w:color="auto"/>
              <w:bottom w:val="single" w:sz="4" w:space="0" w:color="auto"/>
              <w:right w:val="single" w:sz="4" w:space="0" w:color="auto"/>
            </w:tcBorders>
            <w:vAlign w:val="center"/>
          </w:tcPr>
          <w:p w14:paraId="6B55A1D3" w14:textId="5FB73303"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熟悉数控加工工艺流程，根据零件图样要求，熟练编制零件的数控铣削加工工艺；使用通用夹具进行零件定位与装夹；根据数控铣床加工工艺文件选择、安装和调整数控铣床常用刀具；进行零件数控加工程序的编制及调试，熟练运用数控铣床进行平面铣削、轮廓铣削、型腔铣削、孔系加工；合理使用量具进行零件的长度、内径、外径的精度检验；能进行数控铣床的正确操作，独立完成简单铣削零件的数控铣削加工；对数控铣床进行日常的维护与保养，达到国家职业资格数控铣工高级工水平。</w:t>
            </w:r>
          </w:p>
        </w:tc>
        <w:tc>
          <w:tcPr>
            <w:tcW w:w="4021" w:type="dxa"/>
            <w:tcBorders>
              <w:top w:val="single" w:sz="4" w:space="0" w:color="auto"/>
              <w:left w:val="single" w:sz="4" w:space="0" w:color="auto"/>
              <w:bottom w:val="single" w:sz="4" w:space="0" w:color="auto"/>
              <w:right w:val="single" w:sz="4" w:space="0" w:color="auto"/>
            </w:tcBorders>
            <w:vAlign w:val="center"/>
          </w:tcPr>
          <w:p w14:paraId="4F2E1CC1" w14:textId="4EE07E87" w:rsidR="004F0021" w:rsidRDefault="00C61582">
            <w:pPr>
              <w:snapToGrid w:val="0"/>
              <w:ind w:firstLineChars="200" w:firstLine="420"/>
              <w:jc w:val="left"/>
              <w:rPr>
                <w:rFonts w:ascii="宋体" w:eastAsia="宋体" w:hAnsi="宋体" w:cs="宋体"/>
                <w:color w:val="000000" w:themeColor="text1"/>
                <w:szCs w:val="21"/>
              </w:rPr>
            </w:pPr>
            <w:r w:rsidRPr="00C61582">
              <w:rPr>
                <w:rFonts w:ascii="宋体" w:eastAsia="宋体" w:hAnsi="宋体" w:cs="宋体" w:hint="eastAsia"/>
                <w:color w:val="000000" w:themeColor="text1"/>
                <w:szCs w:val="21"/>
              </w:rPr>
              <w:t>数控铣床安全操作和日常保养、零件装夹与数控铣刀的选用及安装、常用量具的选择与使用、数控系统面板操作、数控铣床对刀操作、数控铣床编程基础与程序操作、平面铣削加工训练、简单轮廓铣削加工训练、型腔铣削加工训练、孔加工训练、零件综合铣削加工训练、Pro/E软件基本操作、利用Pro/E软件绘制零件图和自动编程等内容</w:t>
            </w:r>
            <w:r w:rsidR="00377BAD">
              <w:rPr>
                <w:rFonts w:ascii="宋体" w:eastAsia="宋体" w:hAnsi="宋体" w:cs="宋体" w:hint="eastAsia"/>
                <w:color w:val="000000" w:themeColor="text1"/>
                <w:szCs w:val="21"/>
              </w:rPr>
              <w:t>。</w:t>
            </w:r>
          </w:p>
        </w:tc>
      </w:tr>
      <w:tr w:rsidR="00D6332F" w14:paraId="201E8D93" w14:textId="77777777">
        <w:tc>
          <w:tcPr>
            <w:tcW w:w="602" w:type="dxa"/>
            <w:tcBorders>
              <w:top w:val="single" w:sz="4" w:space="0" w:color="auto"/>
              <w:left w:val="single" w:sz="4" w:space="0" w:color="auto"/>
              <w:bottom w:val="single" w:sz="4" w:space="0" w:color="auto"/>
              <w:right w:val="single" w:sz="4" w:space="0" w:color="auto"/>
            </w:tcBorders>
            <w:vAlign w:val="center"/>
          </w:tcPr>
          <w:p w14:paraId="5D83B416" w14:textId="19F07438" w:rsidR="00D6332F" w:rsidRDefault="00D6332F">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r>
              <w:rPr>
                <w:rFonts w:ascii="宋体" w:eastAsia="宋体" w:hAnsi="宋体" w:cs="宋体"/>
                <w:bCs/>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20A0AAA7" w14:textId="4C4B56D4" w:rsidR="00D6332F" w:rsidRPr="00C61582" w:rsidRDefault="00D6332F">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配电柜安装</w:t>
            </w:r>
          </w:p>
        </w:tc>
        <w:tc>
          <w:tcPr>
            <w:tcW w:w="4171" w:type="dxa"/>
            <w:tcBorders>
              <w:top w:val="single" w:sz="4" w:space="0" w:color="auto"/>
              <w:left w:val="single" w:sz="4" w:space="0" w:color="auto"/>
              <w:bottom w:val="single" w:sz="4" w:space="0" w:color="auto"/>
              <w:right w:val="single" w:sz="4" w:space="0" w:color="auto"/>
            </w:tcBorders>
            <w:vAlign w:val="center"/>
          </w:tcPr>
          <w:p w14:paraId="4EBF8968" w14:textId="548A3D3B" w:rsidR="00D6332F" w:rsidRPr="00C61582" w:rsidRDefault="00C87624">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通过学习掌握配电箱的工作原理，了解配电箱中各种仪表和器件的作用及安装原则；掌握配电箱的布线工艺和安装工艺，熟练钻孔、固定、导线敷设、质量检查等技能。</w:t>
            </w:r>
          </w:p>
        </w:tc>
        <w:tc>
          <w:tcPr>
            <w:tcW w:w="4021" w:type="dxa"/>
            <w:tcBorders>
              <w:top w:val="single" w:sz="4" w:space="0" w:color="auto"/>
              <w:left w:val="single" w:sz="4" w:space="0" w:color="auto"/>
              <w:bottom w:val="single" w:sz="4" w:space="0" w:color="auto"/>
              <w:right w:val="single" w:sz="4" w:space="0" w:color="auto"/>
            </w:tcBorders>
            <w:vAlign w:val="center"/>
          </w:tcPr>
          <w:p w14:paraId="25073239" w14:textId="288CD114" w:rsidR="00D6332F" w:rsidRPr="00C61582" w:rsidRDefault="00055875">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配电箱的工作原理，配电箱中各种仪表和器件的作用及安装，配电箱布线工艺和安装工艺，钻孔、固定、导线敷设以及质量检查。</w:t>
            </w:r>
          </w:p>
        </w:tc>
      </w:tr>
    </w:tbl>
    <w:p w14:paraId="13A1E6C1" w14:textId="2F095B3F" w:rsidR="004F0021" w:rsidRDefault="004F0021">
      <w:pPr>
        <w:rPr>
          <w:rFonts w:ascii="黑体" w:eastAsia="黑体" w:hAnsi="黑体" w:cs="黑体"/>
          <w:bCs/>
          <w:color w:val="000000" w:themeColor="text1"/>
          <w:sz w:val="30"/>
          <w:szCs w:val="30"/>
        </w:rPr>
      </w:pPr>
      <w:bookmarkStart w:id="32" w:name="_Toc38299253"/>
      <w:bookmarkStart w:id="33" w:name="_Toc38201840"/>
    </w:p>
    <w:p w14:paraId="451E4365" w14:textId="77777777" w:rsidR="004F0021" w:rsidRDefault="00377BAD">
      <w:pPr>
        <w:pStyle w:val="af7"/>
        <w:spacing w:line="560" w:lineRule="exact"/>
        <w:ind w:leftChars="152" w:left="319"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t>七、教学进程总体安排</w:t>
      </w:r>
      <w:bookmarkEnd w:id="34"/>
    </w:p>
    <w:p w14:paraId="350C45E5" w14:textId="77777777" w:rsidR="004F0021" w:rsidRDefault="00377BAD">
      <w:pPr>
        <w:pStyle w:val="afe"/>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0"/>
        <w:gridCol w:w="916"/>
        <w:gridCol w:w="916"/>
        <w:gridCol w:w="916"/>
        <w:gridCol w:w="916"/>
        <w:gridCol w:w="919"/>
        <w:gridCol w:w="1179"/>
      </w:tblGrid>
      <w:tr w:rsidR="004F0021" w14:paraId="6184185A" w14:textId="77777777">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14:paraId="32E2319E"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14:paraId="2A96428E"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4F0021" w14:paraId="0E482E58" w14:textId="77777777">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14:paraId="23A71B93" w14:textId="77777777" w:rsidR="004F0021" w:rsidRDefault="004F0021">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14:paraId="5CD998F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p>
        </w:tc>
        <w:tc>
          <w:tcPr>
            <w:tcW w:w="916" w:type="dxa"/>
            <w:tcBorders>
              <w:top w:val="single" w:sz="4" w:space="0" w:color="auto"/>
              <w:left w:val="single" w:sz="4" w:space="0" w:color="auto"/>
              <w:bottom w:val="single" w:sz="4" w:space="0" w:color="auto"/>
              <w:right w:val="single" w:sz="4" w:space="0" w:color="000000"/>
            </w:tcBorders>
            <w:vAlign w:val="center"/>
          </w:tcPr>
          <w:p w14:paraId="22CD146B"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14:paraId="30950F8F"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14:paraId="6182ADC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14:paraId="6D507F8E"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14:paraId="443A5E8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4F0021" w14:paraId="56F1014F" w14:textId="77777777">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14:paraId="02269148"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14:paraId="1CA02A2F"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14:paraId="477F1B4D"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72473BBA"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31CB37D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14:paraId="5C2A3B4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14:paraId="5B2FE1A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4F0021" w14:paraId="2C3770CD"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76CC29A2"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阶段性实践教学</w:t>
            </w:r>
          </w:p>
        </w:tc>
        <w:tc>
          <w:tcPr>
            <w:tcW w:w="916" w:type="dxa"/>
            <w:vMerge/>
            <w:tcBorders>
              <w:left w:val="single" w:sz="4" w:space="0" w:color="auto"/>
              <w:right w:val="single" w:sz="4" w:space="0" w:color="auto"/>
            </w:tcBorders>
            <w:vAlign w:val="center"/>
          </w:tcPr>
          <w:p w14:paraId="11662850"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17252D4D"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0847AB35"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407FC7A0"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14:paraId="011A27E2" w14:textId="77777777" w:rsidR="004F0021" w:rsidRDefault="004F0021">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6378CC03" w14:textId="77777777" w:rsidR="004F0021" w:rsidRDefault="004F0021">
            <w:pPr>
              <w:spacing w:line="360" w:lineRule="auto"/>
              <w:rPr>
                <w:rFonts w:ascii="仿宋_GB2312" w:eastAsia="仿宋_GB2312" w:hAnsi="仿宋_GB2312" w:cs="仿宋_GB2312"/>
                <w:color w:val="000000" w:themeColor="text1"/>
                <w:sz w:val="24"/>
                <w:szCs w:val="24"/>
              </w:rPr>
            </w:pPr>
          </w:p>
        </w:tc>
      </w:tr>
      <w:tr w:rsidR="004F0021" w14:paraId="24A32C43" w14:textId="77777777">
        <w:trPr>
          <w:trHeight w:val="502"/>
        </w:trPr>
        <w:tc>
          <w:tcPr>
            <w:tcW w:w="3030" w:type="dxa"/>
            <w:tcBorders>
              <w:top w:val="single" w:sz="4" w:space="0" w:color="auto"/>
              <w:left w:val="single" w:sz="4" w:space="0" w:color="auto"/>
              <w:bottom w:val="single" w:sz="4" w:space="0" w:color="auto"/>
              <w:right w:val="single" w:sz="4" w:space="0" w:color="auto"/>
            </w:tcBorders>
            <w:vAlign w:val="center"/>
          </w:tcPr>
          <w:p w14:paraId="65EF2204"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14:paraId="21F8E07A"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63C866CF"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1A1CFFC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658D09F9"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14:paraId="6EC47463"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01B1FF7E"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4C805E55" w14:textId="77777777">
        <w:trPr>
          <w:trHeight w:val="512"/>
        </w:trPr>
        <w:tc>
          <w:tcPr>
            <w:tcW w:w="3030" w:type="dxa"/>
            <w:tcBorders>
              <w:top w:val="single" w:sz="4" w:space="0" w:color="auto"/>
              <w:left w:val="single" w:sz="4" w:space="0" w:color="auto"/>
              <w:bottom w:val="single" w:sz="4" w:space="0" w:color="auto"/>
              <w:right w:val="single" w:sz="4" w:space="0" w:color="auto"/>
            </w:tcBorders>
            <w:vAlign w:val="center"/>
          </w:tcPr>
          <w:p w14:paraId="22E5D59E"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14:paraId="6640DF9E"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61CFACB4"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77215C57"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55E0657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14:paraId="1CA1B424"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14:paraId="0288931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1AA35088" w14:textId="77777777">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14:paraId="73AFAF75"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14:paraId="35EAFE69"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32ED2FF"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066133BE"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5A0AAEDA"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14:paraId="66E2CF3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14:paraId="26335728"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7478132D"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06553153"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14:paraId="0D51EE4F"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14:paraId="1B30062C"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C6985A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73A007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273074B4"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08F9DBF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284E1797"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3D84A8FF"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14:paraId="25541E0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2710886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404E7293"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C8E34F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1693A19C"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38AB8D07"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12FBD616" w14:textId="77777777">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14:paraId="56EBD1B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14:paraId="2FD98631"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46FDD36D"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12A4DD55"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59CBCC76"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14:paraId="7A6FA8C0"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14:paraId="28A9BE72"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bl>
    <w:p w14:paraId="6250C615" w14:textId="77777777" w:rsidR="004F0021" w:rsidRDefault="00377BAD">
      <w:pPr>
        <w:pStyle w:val="afe"/>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9"/>
        <w:gridCol w:w="1795"/>
        <w:gridCol w:w="992"/>
        <w:gridCol w:w="1417"/>
        <w:gridCol w:w="1134"/>
        <w:gridCol w:w="1132"/>
        <w:gridCol w:w="1293"/>
      </w:tblGrid>
      <w:tr w:rsidR="004F0021" w14:paraId="72BF8B56" w14:textId="77777777">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CC0764"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14:paraId="61447984"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14:paraId="1AF6B644"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14:paraId="05BB051B"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  践  教  学</w:t>
            </w:r>
          </w:p>
        </w:tc>
      </w:tr>
      <w:tr w:rsidR="004F0021" w14:paraId="44B83EBE" w14:textId="77777777">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14:paraId="39515ABA" w14:textId="77777777" w:rsidR="004F0021" w:rsidRDefault="004F0021">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1126E69" w14:textId="77777777" w:rsidR="004F0021" w:rsidRDefault="004F0021">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14:paraId="3B2267A5"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14:paraId="31EEF2F2"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14:paraId="36EAF03A"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14:paraId="6E0EB164" w14:textId="77777777" w:rsidR="004F0021" w:rsidRDefault="00377BAD">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4F0021" w14:paraId="07DEA10F" w14:textId="77777777">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14:paraId="6B4BCAC6"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14:paraId="55AF0045"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35AA3819"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5E36F98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7E0FF088" w14:textId="6F69DD86" w:rsidR="004F0021" w:rsidRDefault="00CD6171">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02</w:t>
            </w:r>
          </w:p>
        </w:tc>
        <w:tc>
          <w:tcPr>
            <w:tcW w:w="1417" w:type="dxa"/>
            <w:tcBorders>
              <w:top w:val="single" w:sz="4" w:space="0" w:color="auto"/>
              <w:left w:val="single" w:sz="4" w:space="0" w:color="auto"/>
              <w:bottom w:val="single" w:sz="4" w:space="0" w:color="000000"/>
              <w:right w:val="single" w:sz="4" w:space="0" w:color="000000"/>
            </w:tcBorders>
            <w:vAlign w:val="center"/>
          </w:tcPr>
          <w:p w14:paraId="448B8399" w14:textId="7F059DC7" w:rsidR="004F0021" w:rsidRDefault="00CD6171">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30</w:t>
            </w:r>
          </w:p>
        </w:tc>
        <w:tc>
          <w:tcPr>
            <w:tcW w:w="1134" w:type="dxa"/>
            <w:tcBorders>
              <w:top w:val="single" w:sz="4" w:space="0" w:color="auto"/>
              <w:left w:val="single" w:sz="4" w:space="0" w:color="auto"/>
              <w:bottom w:val="single" w:sz="4" w:space="0" w:color="000000"/>
              <w:right w:val="single" w:sz="4" w:space="0" w:color="000000"/>
            </w:tcBorders>
            <w:vAlign w:val="center"/>
          </w:tcPr>
          <w:p w14:paraId="37445787" w14:textId="5B655057" w:rsidR="004F0021" w:rsidRDefault="00CD6171">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1.25%</w:t>
            </w:r>
          </w:p>
        </w:tc>
        <w:tc>
          <w:tcPr>
            <w:tcW w:w="1132" w:type="dxa"/>
            <w:tcBorders>
              <w:top w:val="single" w:sz="4" w:space="0" w:color="auto"/>
              <w:left w:val="single" w:sz="4" w:space="0" w:color="auto"/>
              <w:bottom w:val="single" w:sz="4" w:space="0" w:color="000000"/>
              <w:right w:val="single" w:sz="4" w:space="0" w:color="000000"/>
            </w:tcBorders>
            <w:vAlign w:val="center"/>
          </w:tcPr>
          <w:p w14:paraId="53DEB2CE" w14:textId="1B23399F" w:rsidR="004F0021" w:rsidRDefault="00CD6171">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72</w:t>
            </w:r>
          </w:p>
        </w:tc>
        <w:tc>
          <w:tcPr>
            <w:tcW w:w="1293" w:type="dxa"/>
            <w:tcBorders>
              <w:top w:val="single" w:sz="4" w:space="0" w:color="auto"/>
              <w:left w:val="single" w:sz="4" w:space="0" w:color="auto"/>
              <w:bottom w:val="single" w:sz="4" w:space="0" w:color="000000"/>
              <w:right w:val="single" w:sz="4" w:space="0" w:color="000000"/>
            </w:tcBorders>
            <w:vAlign w:val="center"/>
          </w:tcPr>
          <w:p w14:paraId="217E5DBB" w14:textId="2B98CAC4" w:rsidR="004F0021" w:rsidRDefault="00CD6171">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8.75%</w:t>
            </w:r>
          </w:p>
        </w:tc>
      </w:tr>
      <w:tr w:rsidR="004F0021" w14:paraId="24260FA5" w14:textId="77777777">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14:paraId="02D572ED" w14:textId="77777777" w:rsidR="004F0021" w:rsidRDefault="004F0021">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51A6A399"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00DEF297" w14:textId="23A498D1" w:rsidR="004F0021" w:rsidRDefault="00315D5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932</w:t>
            </w:r>
          </w:p>
        </w:tc>
        <w:tc>
          <w:tcPr>
            <w:tcW w:w="1417" w:type="dxa"/>
            <w:tcBorders>
              <w:top w:val="single" w:sz="4" w:space="0" w:color="auto"/>
              <w:left w:val="single" w:sz="4" w:space="0" w:color="auto"/>
              <w:bottom w:val="single" w:sz="4" w:space="0" w:color="000000"/>
              <w:right w:val="single" w:sz="4" w:space="0" w:color="000000"/>
            </w:tcBorders>
            <w:vAlign w:val="center"/>
          </w:tcPr>
          <w:p w14:paraId="040D3259" w14:textId="20FDF1CB" w:rsidR="004F0021" w:rsidRDefault="00315D5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02</w:t>
            </w:r>
          </w:p>
        </w:tc>
        <w:tc>
          <w:tcPr>
            <w:tcW w:w="1134" w:type="dxa"/>
            <w:tcBorders>
              <w:top w:val="single" w:sz="4" w:space="0" w:color="auto"/>
              <w:left w:val="single" w:sz="4" w:space="0" w:color="auto"/>
              <w:bottom w:val="single" w:sz="4" w:space="0" w:color="000000"/>
              <w:right w:val="single" w:sz="4" w:space="0" w:color="000000"/>
            </w:tcBorders>
            <w:vAlign w:val="center"/>
          </w:tcPr>
          <w:p w14:paraId="0951293F" w14:textId="1E1E4ECB" w:rsidR="004F0021" w:rsidRDefault="00315D5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5.63%</w:t>
            </w:r>
          </w:p>
        </w:tc>
        <w:tc>
          <w:tcPr>
            <w:tcW w:w="1132" w:type="dxa"/>
            <w:tcBorders>
              <w:top w:val="single" w:sz="4" w:space="0" w:color="auto"/>
              <w:left w:val="single" w:sz="4" w:space="0" w:color="auto"/>
              <w:bottom w:val="single" w:sz="4" w:space="0" w:color="000000"/>
              <w:right w:val="single" w:sz="4" w:space="0" w:color="000000"/>
            </w:tcBorders>
            <w:vAlign w:val="center"/>
          </w:tcPr>
          <w:p w14:paraId="09A81B9B" w14:textId="247BDFE8" w:rsidR="004F0021" w:rsidRDefault="00315D5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630</w:t>
            </w:r>
          </w:p>
        </w:tc>
        <w:tc>
          <w:tcPr>
            <w:tcW w:w="1293" w:type="dxa"/>
            <w:tcBorders>
              <w:top w:val="single" w:sz="4" w:space="0" w:color="auto"/>
              <w:left w:val="single" w:sz="4" w:space="0" w:color="auto"/>
              <w:bottom w:val="single" w:sz="4" w:space="0" w:color="000000"/>
              <w:right w:val="single" w:sz="4" w:space="0" w:color="000000"/>
            </w:tcBorders>
            <w:vAlign w:val="center"/>
          </w:tcPr>
          <w:p w14:paraId="1137C8FB" w14:textId="27DE672A" w:rsidR="004F0021" w:rsidRDefault="00315D5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color w:val="000000" w:themeColor="text1"/>
                <w:sz w:val="24"/>
                <w:szCs w:val="24"/>
              </w:rPr>
              <w:t>4.37%</w:t>
            </w:r>
          </w:p>
        </w:tc>
      </w:tr>
      <w:tr w:rsidR="004F0021" w14:paraId="3415AA9B" w14:textId="77777777">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14:paraId="6332FD65"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14:paraId="362FF08C"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682BF111" w14:textId="77777777" w:rsidR="004F0021" w:rsidRDefault="00377BAD">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78CBFA94"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44590510" w14:textId="487F24D8" w:rsidR="004F0021" w:rsidRDefault="00B11C69">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6</w:t>
            </w:r>
          </w:p>
        </w:tc>
        <w:tc>
          <w:tcPr>
            <w:tcW w:w="1417" w:type="dxa"/>
            <w:tcBorders>
              <w:top w:val="single" w:sz="4" w:space="0" w:color="auto"/>
              <w:left w:val="single" w:sz="4" w:space="0" w:color="auto"/>
              <w:bottom w:val="single" w:sz="4" w:space="0" w:color="000000"/>
              <w:right w:val="single" w:sz="4" w:space="0" w:color="000000"/>
            </w:tcBorders>
            <w:vAlign w:val="center"/>
          </w:tcPr>
          <w:p w14:paraId="2624160C" w14:textId="559C4B9D" w:rsidR="004F0021" w:rsidRDefault="00B11C69">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4</w:t>
            </w:r>
          </w:p>
        </w:tc>
        <w:tc>
          <w:tcPr>
            <w:tcW w:w="1134" w:type="dxa"/>
            <w:tcBorders>
              <w:top w:val="single" w:sz="4" w:space="0" w:color="auto"/>
              <w:left w:val="single" w:sz="4" w:space="0" w:color="auto"/>
              <w:bottom w:val="single" w:sz="4" w:space="0" w:color="000000"/>
              <w:right w:val="single" w:sz="4" w:space="0" w:color="000000"/>
            </w:tcBorders>
            <w:vAlign w:val="center"/>
          </w:tcPr>
          <w:p w14:paraId="516E9F07" w14:textId="04249C00" w:rsidR="004F0021" w:rsidRDefault="00B11C69">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6.67%</w:t>
            </w:r>
          </w:p>
        </w:tc>
        <w:tc>
          <w:tcPr>
            <w:tcW w:w="1132" w:type="dxa"/>
            <w:tcBorders>
              <w:top w:val="single" w:sz="4" w:space="0" w:color="auto"/>
              <w:left w:val="single" w:sz="4" w:space="0" w:color="auto"/>
              <w:bottom w:val="single" w:sz="4" w:space="0" w:color="000000"/>
              <w:right w:val="single" w:sz="4" w:space="0" w:color="000000"/>
            </w:tcBorders>
            <w:vAlign w:val="center"/>
          </w:tcPr>
          <w:p w14:paraId="1BD7B320" w14:textId="6DC0E5C9" w:rsidR="004F0021" w:rsidRDefault="00B11C69">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14:paraId="3CFF9576" w14:textId="103F4398" w:rsidR="004F0021" w:rsidRDefault="00B11C69">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3.33%</w:t>
            </w:r>
          </w:p>
        </w:tc>
      </w:tr>
      <w:tr w:rsidR="004F0021" w14:paraId="0622FCD6" w14:textId="77777777">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14:paraId="3E3ED4E0"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0B7963AE"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4AF1B691" w14:textId="53560DB4"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208</w:t>
            </w:r>
          </w:p>
        </w:tc>
        <w:tc>
          <w:tcPr>
            <w:tcW w:w="1417" w:type="dxa"/>
            <w:tcBorders>
              <w:top w:val="single" w:sz="4" w:space="0" w:color="auto"/>
              <w:left w:val="single" w:sz="4" w:space="0" w:color="auto"/>
              <w:bottom w:val="single" w:sz="4" w:space="0" w:color="000000"/>
              <w:right w:val="single" w:sz="4" w:space="0" w:color="000000"/>
            </w:tcBorders>
            <w:vAlign w:val="center"/>
          </w:tcPr>
          <w:p w14:paraId="35F5C6E5" w14:textId="3555F137"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104</w:t>
            </w:r>
          </w:p>
        </w:tc>
        <w:tc>
          <w:tcPr>
            <w:tcW w:w="1134" w:type="dxa"/>
            <w:tcBorders>
              <w:top w:val="single" w:sz="4" w:space="0" w:color="auto"/>
              <w:left w:val="single" w:sz="4" w:space="0" w:color="auto"/>
              <w:bottom w:val="single" w:sz="4" w:space="0" w:color="000000"/>
              <w:right w:val="single" w:sz="4" w:space="0" w:color="000000"/>
            </w:tcBorders>
            <w:vAlign w:val="center"/>
          </w:tcPr>
          <w:p w14:paraId="30DC2073" w14:textId="3C6F0EEC"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50</w:t>
            </w:r>
            <w:r w:rsidR="0078001E">
              <w:rPr>
                <w:rFonts w:ascii="仿宋_GB2312" w:eastAsia="仿宋_GB2312" w:hAnsi="仿宋_GB2312" w:cs="仿宋_GB2312"/>
                <w:color w:val="000000" w:themeColor="text1"/>
                <w:sz w:val="24"/>
                <w:szCs w:val="24"/>
              </w:rPr>
              <w:t>%</w:t>
            </w:r>
          </w:p>
        </w:tc>
        <w:tc>
          <w:tcPr>
            <w:tcW w:w="1132" w:type="dxa"/>
            <w:tcBorders>
              <w:top w:val="single" w:sz="4" w:space="0" w:color="auto"/>
              <w:left w:val="single" w:sz="4" w:space="0" w:color="auto"/>
              <w:bottom w:val="single" w:sz="4" w:space="0" w:color="000000"/>
              <w:right w:val="single" w:sz="4" w:space="0" w:color="000000"/>
            </w:tcBorders>
            <w:vAlign w:val="center"/>
          </w:tcPr>
          <w:p w14:paraId="07D5ACC7" w14:textId="24902936" w:rsidR="004F0021" w:rsidRDefault="0078001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04</w:t>
            </w:r>
          </w:p>
        </w:tc>
        <w:tc>
          <w:tcPr>
            <w:tcW w:w="1293" w:type="dxa"/>
            <w:tcBorders>
              <w:top w:val="single" w:sz="4" w:space="0" w:color="auto"/>
              <w:left w:val="single" w:sz="4" w:space="0" w:color="auto"/>
              <w:bottom w:val="single" w:sz="4" w:space="0" w:color="000000"/>
              <w:right w:val="single" w:sz="4" w:space="0" w:color="000000"/>
            </w:tcBorders>
            <w:vAlign w:val="center"/>
          </w:tcPr>
          <w:p w14:paraId="2B520F55" w14:textId="074A4737" w:rsidR="004F0021" w:rsidRDefault="0078001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sidR="0068439E">
              <w:rPr>
                <w:rFonts w:ascii="仿宋_GB2312" w:eastAsia="仿宋_GB2312" w:hAnsi="仿宋_GB2312" w:cs="仿宋_GB2312"/>
                <w:color w:val="000000" w:themeColor="text1"/>
                <w:sz w:val="24"/>
                <w:szCs w:val="24"/>
              </w:rPr>
              <w:t>0</w:t>
            </w:r>
            <w:r>
              <w:rPr>
                <w:rFonts w:ascii="仿宋_GB2312" w:eastAsia="仿宋_GB2312" w:hAnsi="仿宋_GB2312" w:cs="仿宋_GB2312"/>
                <w:color w:val="000000" w:themeColor="text1"/>
                <w:sz w:val="24"/>
                <w:szCs w:val="24"/>
              </w:rPr>
              <w:t>%</w:t>
            </w:r>
          </w:p>
        </w:tc>
      </w:tr>
      <w:tr w:rsidR="004F0021" w14:paraId="104792CE"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074A3FC3"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92" w:type="dxa"/>
            <w:tcBorders>
              <w:top w:val="single" w:sz="4" w:space="0" w:color="auto"/>
              <w:left w:val="single" w:sz="4" w:space="0" w:color="auto"/>
              <w:bottom w:val="single" w:sz="4" w:space="0" w:color="auto"/>
              <w:right w:val="single" w:sz="4" w:space="0" w:color="auto"/>
            </w:tcBorders>
            <w:vAlign w:val="center"/>
          </w:tcPr>
          <w:p w14:paraId="467CE126" w14:textId="6ECC73B4" w:rsidR="004F0021" w:rsidRDefault="0078001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9</w:t>
            </w:r>
            <w:r w:rsidR="0068439E">
              <w:rPr>
                <w:rFonts w:ascii="仿宋_GB2312" w:eastAsia="仿宋_GB2312" w:hAnsi="仿宋_GB2312" w:cs="仿宋_GB2312"/>
                <w:color w:val="000000" w:themeColor="text1"/>
                <w:sz w:val="24"/>
                <w:szCs w:val="24"/>
              </w:rPr>
              <w:t>38</w:t>
            </w:r>
          </w:p>
        </w:tc>
        <w:tc>
          <w:tcPr>
            <w:tcW w:w="1417" w:type="dxa"/>
            <w:tcBorders>
              <w:top w:val="single" w:sz="4" w:space="0" w:color="auto"/>
              <w:left w:val="single" w:sz="4" w:space="0" w:color="auto"/>
              <w:bottom w:val="single" w:sz="4" w:space="0" w:color="auto"/>
              <w:right w:val="single" w:sz="4" w:space="0" w:color="000000"/>
            </w:tcBorders>
            <w:vAlign w:val="center"/>
          </w:tcPr>
          <w:p w14:paraId="3FD64952" w14:textId="3CEED0AC"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900</w:t>
            </w:r>
          </w:p>
        </w:tc>
        <w:tc>
          <w:tcPr>
            <w:tcW w:w="1134" w:type="dxa"/>
            <w:tcBorders>
              <w:top w:val="single" w:sz="4" w:space="0" w:color="auto"/>
              <w:left w:val="single" w:sz="4" w:space="0" w:color="auto"/>
              <w:bottom w:val="single" w:sz="4" w:space="0" w:color="auto"/>
              <w:right w:val="single" w:sz="4" w:space="0" w:color="000000"/>
            </w:tcBorders>
            <w:vAlign w:val="center"/>
          </w:tcPr>
          <w:p w14:paraId="1AC79274" w14:textId="632CBCA9"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30.63</w:t>
            </w:r>
            <w:r w:rsidR="0078001E">
              <w:rPr>
                <w:rFonts w:ascii="仿宋_GB2312" w:eastAsia="仿宋_GB2312" w:hAnsi="仿宋_GB2312" w:cs="仿宋_GB2312"/>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000000"/>
            </w:tcBorders>
            <w:vAlign w:val="center"/>
          </w:tcPr>
          <w:p w14:paraId="754A2070" w14:textId="1DAEF430" w:rsidR="004F0021" w:rsidRDefault="0078001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038</w:t>
            </w:r>
          </w:p>
        </w:tc>
        <w:tc>
          <w:tcPr>
            <w:tcW w:w="1293" w:type="dxa"/>
            <w:tcBorders>
              <w:top w:val="single" w:sz="4" w:space="0" w:color="auto"/>
              <w:left w:val="single" w:sz="4" w:space="0" w:color="auto"/>
              <w:bottom w:val="single" w:sz="4" w:space="0" w:color="auto"/>
              <w:right w:val="single" w:sz="4" w:space="0" w:color="000000"/>
            </w:tcBorders>
            <w:vAlign w:val="center"/>
          </w:tcPr>
          <w:p w14:paraId="37CB60A6" w14:textId="7EE1E369"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69.37</w:t>
            </w:r>
            <w:r w:rsidR="0078001E">
              <w:rPr>
                <w:rFonts w:ascii="仿宋_GB2312" w:eastAsia="仿宋_GB2312" w:hAnsi="仿宋_GB2312" w:cs="仿宋_GB2312"/>
                <w:color w:val="000000" w:themeColor="text1"/>
                <w:sz w:val="24"/>
                <w:szCs w:val="24"/>
              </w:rPr>
              <w:t>%</w:t>
            </w:r>
          </w:p>
        </w:tc>
      </w:tr>
      <w:tr w:rsidR="004F0021" w14:paraId="77DEF82A" w14:textId="77777777">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24D79BCA"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7E805BA3" w14:textId="32694507" w:rsidR="004F0021" w:rsidRDefault="0016304D">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1D487274" w14:textId="77777777" w:rsidR="004F0021" w:rsidRDefault="00377BAD">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7F5B97E4" w14:textId="76A18EE4" w:rsidR="004F0021" w:rsidRDefault="0016304D">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w:t>
            </w:r>
            <w:r w:rsidR="0068439E">
              <w:rPr>
                <w:rFonts w:ascii="仿宋_GB2312" w:eastAsia="仿宋_GB2312" w:hAnsi="仿宋_GB2312" w:cs="仿宋_GB2312"/>
                <w:color w:val="000000" w:themeColor="text1"/>
                <w:sz w:val="24"/>
                <w:szCs w:val="24"/>
              </w:rPr>
              <w:t>1</w:t>
            </w:r>
            <w:r>
              <w:rPr>
                <w:rFonts w:ascii="仿宋_GB2312" w:eastAsia="仿宋_GB2312" w:hAnsi="仿宋_GB2312" w:cs="仿宋_GB2312"/>
                <w:color w:val="000000" w:themeColor="text1"/>
                <w:sz w:val="24"/>
                <w:szCs w:val="24"/>
              </w:rPr>
              <w:t>6%</w:t>
            </w:r>
          </w:p>
        </w:tc>
      </w:tr>
      <w:tr w:rsidR="004F0021" w14:paraId="7F5A0FA8"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3FE36AA7" w14:textId="77777777" w:rsidR="004F0021" w:rsidRDefault="00377BAD">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127F6B34" w14:textId="7EA166C8"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304</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3D4057E6" w14:textId="77777777" w:rsidR="004F0021" w:rsidRDefault="00377BAD">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6878DA42" w14:textId="3060DF0B" w:rsidR="004F0021" w:rsidRDefault="0068439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0.35%</w:t>
            </w:r>
          </w:p>
        </w:tc>
      </w:tr>
    </w:tbl>
    <w:p w14:paraId="3D179FA2" w14:textId="77777777" w:rsidR="004F0021" w:rsidRDefault="004F0021">
      <w:pPr>
        <w:spacing w:line="360" w:lineRule="auto"/>
        <w:ind w:firstLine="422"/>
        <w:jc w:val="center"/>
        <w:rPr>
          <w:rFonts w:ascii="宋体" w:hAnsi="宋体"/>
          <w:b/>
          <w:color w:val="000000" w:themeColor="text1"/>
        </w:rPr>
        <w:sectPr w:rsidR="004F0021">
          <w:footerReference w:type="default" r:id="rId11"/>
          <w:pgSz w:w="11906" w:h="16838"/>
          <w:pgMar w:top="2098" w:right="1474" w:bottom="1984" w:left="1587" w:header="851" w:footer="992" w:gutter="0"/>
          <w:cols w:space="720"/>
          <w:docGrid w:type="lines" w:linePitch="312"/>
        </w:sectPr>
      </w:pPr>
    </w:p>
    <w:p w14:paraId="4E53F094" w14:textId="77777777" w:rsidR="004F0021" w:rsidRDefault="00377BAD">
      <w:pPr>
        <w:pStyle w:val="afe"/>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（三）教学进度安排计划表----必修课程设置及学分、学时、进程表</w:t>
      </w:r>
      <w:bookmarkEnd w:id="37"/>
    </w:p>
    <w:tbl>
      <w:tblPr>
        <w:tblStyle w:val="af2"/>
        <w:tblW w:w="14786" w:type="dxa"/>
        <w:jc w:val="center"/>
        <w:tblLayout w:type="fixed"/>
        <w:tblLook w:val="04A0" w:firstRow="1" w:lastRow="0" w:firstColumn="1" w:lastColumn="0" w:noHBand="0" w:noVBand="1"/>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rsidR="004F0021" w14:paraId="4D118EC7" w14:textId="77777777">
        <w:trPr>
          <w:trHeight w:val="485"/>
          <w:tblHeader/>
          <w:jc w:val="center"/>
        </w:trPr>
        <w:tc>
          <w:tcPr>
            <w:tcW w:w="949" w:type="dxa"/>
            <w:gridSpan w:val="2"/>
            <w:vMerge w:val="restart"/>
            <w:vAlign w:val="center"/>
          </w:tcPr>
          <w:p w14:paraId="054138B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322A250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14:paraId="15DBD8F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222" w:type="dxa"/>
            <w:vMerge w:val="restart"/>
            <w:vAlign w:val="center"/>
          </w:tcPr>
          <w:p w14:paraId="2E1E1CA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2259" w:type="dxa"/>
            <w:vMerge w:val="restart"/>
            <w:vAlign w:val="center"/>
          </w:tcPr>
          <w:p w14:paraId="543EAFC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351" w:type="dxa"/>
            <w:gridSpan w:val="2"/>
            <w:vAlign w:val="center"/>
          </w:tcPr>
          <w:p w14:paraId="03EA2F1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642" w:type="dxa"/>
            <w:vMerge w:val="restart"/>
            <w:vAlign w:val="center"/>
          </w:tcPr>
          <w:p w14:paraId="4A1DA8B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566" w:type="dxa"/>
            <w:gridSpan w:val="3"/>
            <w:vAlign w:val="center"/>
          </w:tcPr>
          <w:p w14:paraId="6EDDB3F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503" w:type="dxa"/>
            <w:gridSpan w:val="6"/>
            <w:vAlign w:val="center"/>
          </w:tcPr>
          <w:p w14:paraId="4A4DFBD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教学进程(学期、教学活动周数</w:t>
            </w:r>
          </w:p>
          <w:p w14:paraId="2CC47EA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86" w:type="dxa"/>
            <w:vMerge w:val="restart"/>
            <w:vAlign w:val="center"/>
          </w:tcPr>
          <w:p w14:paraId="093B313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3EDD054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061" w:type="dxa"/>
            <w:vMerge w:val="restart"/>
            <w:vAlign w:val="center"/>
          </w:tcPr>
          <w:p w14:paraId="4020EC0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14:paraId="4A0CBEC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312" w:type="dxa"/>
            <w:vMerge w:val="restart"/>
            <w:vAlign w:val="center"/>
          </w:tcPr>
          <w:p w14:paraId="6600F05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4F0021" w14:paraId="1852F3C1" w14:textId="77777777">
        <w:trPr>
          <w:trHeight w:val="539"/>
          <w:tblHeader/>
          <w:jc w:val="center"/>
        </w:trPr>
        <w:tc>
          <w:tcPr>
            <w:tcW w:w="949" w:type="dxa"/>
            <w:gridSpan w:val="2"/>
            <w:vMerge/>
            <w:vAlign w:val="center"/>
          </w:tcPr>
          <w:p w14:paraId="359F39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3862D36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42555A9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5F80CE2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14:paraId="6B70DD8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63F00C9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类型(A/B</w:t>
            </w:r>
          </w:p>
          <w:p w14:paraId="0B20CB4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658" w:type="dxa"/>
            <w:vMerge w:val="restart"/>
            <w:vAlign w:val="center"/>
          </w:tcPr>
          <w:p w14:paraId="0422963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14:paraId="3DE9A3C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14:paraId="473C12E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642" w:type="dxa"/>
            <w:vMerge/>
            <w:vAlign w:val="center"/>
          </w:tcPr>
          <w:p w14:paraId="66AE286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restart"/>
            <w:vAlign w:val="center"/>
          </w:tcPr>
          <w:p w14:paraId="42517E6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522" w:type="dxa"/>
            <w:vMerge w:val="restart"/>
            <w:vAlign w:val="center"/>
          </w:tcPr>
          <w:p w14:paraId="4B6B97C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522" w:type="dxa"/>
            <w:vMerge w:val="restart"/>
            <w:vAlign w:val="center"/>
          </w:tcPr>
          <w:p w14:paraId="79AA7D0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583" w:type="dxa"/>
            <w:vAlign w:val="center"/>
          </w:tcPr>
          <w:p w14:paraId="1C8AE67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1学期</w:t>
            </w:r>
          </w:p>
        </w:tc>
        <w:tc>
          <w:tcPr>
            <w:tcW w:w="583" w:type="dxa"/>
            <w:vAlign w:val="center"/>
          </w:tcPr>
          <w:p w14:paraId="17B8E96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2学期</w:t>
            </w:r>
          </w:p>
        </w:tc>
        <w:tc>
          <w:tcPr>
            <w:tcW w:w="583" w:type="dxa"/>
            <w:vAlign w:val="center"/>
          </w:tcPr>
          <w:p w14:paraId="2BDF03C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3学期</w:t>
            </w:r>
          </w:p>
        </w:tc>
        <w:tc>
          <w:tcPr>
            <w:tcW w:w="583" w:type="dxa"/>
            <w:vAlign w:val="center"/>
          </w:tcPr>
          <w:p w14:paraId="25A0268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4学期</w:t>
            </w:r>
          </w:p>
        </w:tc>
        <w:tc>
          <w:tcPr>
            <w:tcW w:w="583" w:type="dxa"/>
            <w:vAlign w:val="center"/>
          </w:tcPr>
          <w:p w14:paraId="0BF30F5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5学期</w:t>
            </w:r>
          </w:p>
        </w:tc>
        <w:tc>
          <w:tcPr>
            <w:tcW w:w="588" w:type="dxa"/>
            <w:vAlign w:val="center"/>
          </w:tcPr>
          <w:p w14:paraId="069F5D1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6学期</w:t>
            </w:r>
          </w:p>
        </w:tc>
        <w:tc>
          <w:tcPr>
            <w:tcW w:w="386" w:type="dxa"/>
            <w:vMerge/>
            <w:vAlign w:val="center"/>
          </w:tcPr>
          <w:p w14:paraId="2AC2D37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0F38024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72BB590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B271C6A" w14:textId="77777777">
        <w:trPr>
          <w:trHeight w:val="314"/>
          <w:tblHeader/>
          <w:jc w:val="center"/>
        </w:trPr>
        <w:tc>
          <w:tcPr>
            <w:tcW w:w="949" w:type="dxa"/>
            <w:gridSpan w:val="2"/>
            <w:vMerge/>
            <w:vAlign w:val="center"/>
          </w:tcPr>
          <w:p w14:paraId="415DEBF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4B32F7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7D42DC8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0914432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6960E38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4506241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42" w:type="dxa"/>
            <w:vMerge/>
            <w:vAlign w:val="center"/>
          </w:tcPr>
          <w:p w14:paraId="17A248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47B5534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1247D2D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687016A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F213C3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290FCB0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5DEC4BC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4D238CF2"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67E30B9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8" w:type="dxa"/>
            <w:vAlign w:val="center"/>
          </w:tcPr>
          <w:p w14:paraId="0C405402" w14:textId="77777777" w:rsidR="004F0021" w:rsidRDefault="00377BAD">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26</w:t>
            </w:r>
          </w:p>
        </w:tc>
        <w:tc>
          <w:tcPr>
            <w:tcW w:w="386" w:type="dxa"/>
            <w:vMerge/>
            <w:vAlign w:val="center"/>
          </w:tcPr>
          <w:p w14:paraId="1AE3946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27C074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1D4716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E58FE2D" w14:textId="77777777">
        <w:trPr>
          <w:trHeight w:val="334"/>
          <w:tblHeader/>
          <w:jc w:val="center"/>
        </w:trPr>
        <w:tc>
          <w:tcPr>
            <w:tcW w:w="949" w:type="dxa"/>
            <w:gridSpan w:val="2"/>
            <w:vMerge/>
            <w:vAlign w:val="center"/>
          </w:tcPr>
          <w:p w14:paraId="3679E0D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7CB3FCE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1FFB52B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079FF92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1F258D5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7EABB2A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42" w:type="dxa"/>
            <w:vMerge/>
            <w:vAlign w:val="center"/>
          </w:tcPr>
          <w:p w14:paraId="1BF149B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12A4FEE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5ED43B4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0EF2548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1A19B0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16</w:t>
            </w:r>
          </w:p>
        </w:tc>
        <w:tc>
          <w:tcPr>
            <w:tcW w:w="583" w:type="dxa"/>
            <w:vAlign w:val="center"/>
          </w:tcPr>
          <w:p w14:paraId="2FC6440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642C6F2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17B0E96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78F6AF1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8" w:type="dxa"/>
            <w:vAlign w:val="center"/>
          </w:tcPr>
          <w:p w14:paraId="2AA7F8A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26</w:t>
            </w:r>
          </w:p>
        </w:tc>
        <w:tc>
          <w:tcPr>
            <w:tcW w:w="386" w:type="dxa"/>
            <w:vMerge/>
            <w:vAlign w:val="center"/>
          </w:tcPr>
          <w:p w14:paraId="08FBA6F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394037D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6FAA966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2DB7AB9" w14:textId="77777777">
        <w:trPr>
          <w:trHeight w:val="544"/>
          <w:jc w:val="center"/>
        </w:trPr>
        <w:tc>
          <w:tcPr>
            <w:tcW w:w="474" w:type="dxa"/>
            <w:vMerge w:val="restart"/>
            <w:textDirection w:val="tbRlV"/>
            <w:vAlign w:val="center"/>
          </w:tcPr>
          <w:p w14:paraId="371C01D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基    础    课</w:t>
            </w:r>
          </w:p>
        </w:tc>
        <w:tc>
          <w:tcPr>
            <w:tcW w:w="475" w:type="dxa"/>
            <w:vMerge w:val="restart"/>
            <w:textDirection w:val="tbRlV"/>
            <w:vAlign w:val="center"/>
          </w:tcPr>
          <w:p w14:paraId="487FEBA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center"/>
          </w:tcPr>
          <w:p w14:paraId="6E7F3463"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22" w:type="dxa"/>
            <w:vAlign w:val="center"/>
          </w:tcPr>
          <w:p w14:paraId="21099CF3"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14501184001</w:t>
            </w:r>
          </w:p>
        </w:tc>
        <w:tc>
          <w:tcPr>
            <w:tcW w:w="2259" w:type="dxa"/>
            <w:vAlign w:val="center"/>
          </w:tcPr>
          <w:p w14:paraId="08D6C7C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w:t>
            </w:r>
          </w:p>
        </w:tc>
        <w:tc>
          <w:tcPr>
            <w:tcW w:w="693" w:type="dxa"/>
            <w:vAlign w:val="center"/>
          </w:tcPr>
          <w:p w14:paraId="32BC062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7244B14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5050CF1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4725CCD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02F6CD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066FDBD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0C5259A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E45D6C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84E315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AC8B42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0B3D6D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2E45E96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4B189C9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0A3D1EB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65CFE044"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4F0021" w14:paraId="59505CBC" w14:textId="77777777">
        <w:trPr>
          <w:trHeight w:val="544"/>
          <w:jc w:val="center"/>
        </w:trPr>
        <w:tc>
          <w:tcPr>
            <w:tcW w:w="474" w:type="dxa"/>
            <w:vMerge/>
            <w:vAlign w:val="center"/>
          </w:tcPr>
          <w:p w14:paraId="69000C3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1E22B8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CAD53D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22" w:type="dxa"/>
            <w:vAlign w:val="center"/>
          </w:tcPr>
          <w:p w14:paraId="4076C2AA"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14501184002</w:t>
            </w:r>
          </w:p>
        </w:tc>
        <w:tc>
          <w:tcPr>
            <w:tcW w:w="2259" w:type="dxa"/>
            <w:vAlign w:val="center"/>
          </w:tcPr>
          <w:p w14:paraId="2716BFE3"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w:t>
            </w:r>
          </w:p>
        </w:tc>
        <w:tc>
          <w:tcPr>
            <w:tcW w:w="693" w:type="dxa"/>
            <w:vAlign w:val="center"/>
          </w:tcPr>
          <w:p w14:paraId="2ECC2FE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6A573D0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2FCC727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5150C31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2258D3C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44C10FE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3D8CA50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7A3E4A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587656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649397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22E746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B347C1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2789751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5F5ED5F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4443FCC"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39FA08F4" w14:textId="77777777">
        <w:trPr>
          <w:trHeight w:val="544"/>
          <w:jc w:val="center"/>
        </w:trPr>
        <w:tc>
          <w:tcPr>
            <w:tcW w:w="474" w:type="dxa"/>
            <w:vMerge/>
            <w:vAlign w:val="center"/>
          </w:tcPr>
          <w:p w14:paraId="7B027A2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9150C8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78F43B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22" w:type="dxa"/>
            <w:vAlign w:val="center"/>
          </w:tcPr>
          <w:p w14:paraId="3E2633DA"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14501184003</w:t>
            </w:r>
          </w:p>
        </w:tc>
        <w:tc>
          <w:tcPr>
            <w:tcW w:w="2259" w:type="dxa"/>
            <w:vAlign w:val="center"/>
          </w:tcPr>
          <w:p w14:paraId="5AA000A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形势与政策III</w:t>
            </w:r>
          </w:p>
        </w:tc>
        <w:tc>
          <w:tcPr>
            <w:tcW w:w="693" w:type="dxa"/>
            <w:vAlign w:val="center"/>
          </w:tcPr>
          <w:p w14:paraId="47459A9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5448C58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6CFE0F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6FF5E0F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46C3FB8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67966DC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10FF049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25F509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DA3C53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ED19B5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A40E93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0740AF7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5797333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5E9431B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76446C42"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3DB1DD9C" w14:textId="77777777">
        <w:trPr>
          <w:trHeight w:val="544"/>
          <w:jc w:val="center"/>
        </w:trPr>
        <w:tc>
          <w:tcPr>
            <w:tcW w:w="474" w:type="dxa"/>
            <w:vMerge/>
            <w:vAlign w:val="center"/>
          </w:tcPr>
          <w:p w14:paraId="48363E8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40A6C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FB178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22" w:type="dxa"/>
            <w:vAlign w:val="center"/>
          </w:tcPr>
          <w:p w14:paraId="01C29A12"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14501184004</w:t>
            </w:r>
          </w:p>
        </w:tc>
        <w:tc>
          <w:tcPr>
            <w:tcW w:w="2259" w:type="dxa"/>
            <w:vAlign w:val="center"/>
          </w:tcPr>
          <w:p w14:paraId="219D5A1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形势与政策IV</w:t>
            </w:r>
          </w:p>
        </w:tc>
        <w:tc>
          <w:tcPr>
            <w:tcW w:w="693" w:type="dxa"/>
            <w:vAlign w:val="center"/>
          </w:tcPr>
          <w:p w14:paraId="2C96DF8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330947F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61A51A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3ABB50B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3F14E05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EEF2B3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585AC7D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DB210B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3376B5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01D809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26DAB2C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2F08CC7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7F99B59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46D86E6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7810F5C7"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5EBE78E6" w14:textId="77777777">
        <w:trPr>
          <w:trHeight w:val="544"/>
          <w:jc w:val="center"/>
        </w:trPr>
        <w:tc>
          <w:tcPr>
            <w:tcW w:w="474" w:type="dxa"/>
            <w:vMerge/>
            <w:vAlign w:val="center"/>
          </w:tcPr>
          <w:p w14:paraId="6B8F8F7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D80F59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759B46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22" w:type="dxa"/>
            <w:vAlign w:val="center"/>
          </w:tcPr>
          <w:p w14:paraId="276A056B"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14501184005</w:t>
            </w:r>
          </w:p>
        </w:tc>
        <w:tc>
          <w:tcPr>
            <w:tcW w:w="2259" w:type="dxa"/>
            <w:vAlign w:val="center"/>
          </w:tcPr>
          <w:p w14:paraId="295EB05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693" w:type="dxa"/>
            <w:vAlign w:val="center"/>
          </w:tcPr>
          <w:p w14:paraId="309FC49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C4667B0"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404D50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0.25</w:t>
            </w:r>
          </w:p>
        </w:tc>
        <w:tc>
          <w:tcPr>
            <w:tcW w:w="522" w:type="dxa"/>
            <w:vAlign w:val="center"/>
          </w:tcPr>
          <w:p w14:paraId="386D64C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14:paraId="57BF199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14:paraId="594517F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AB5000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CCDCC5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E25760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E2EDD5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6EF104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8" w:type="dxa"/>
            <w:vAlign w:val="center"/>
          </w:tcPr>
          <w:p w14:paraId="1C5139C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732379E3"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3307E27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086CEF5"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0EDE25F1" w14:textId="77777777">
        <w:trPr>
          <w:trHeight w:val="544"/>
          <w:jc w:val="center"/>
        </w:trPr>
        <w:tc>
          <w:tcPr>
            <w:tcW w:w="474" w:type="dxa"/>
            <w:vMerge/>
            <w:vAlign w:val="center"/>
          </w:tcPr>
          <w:p w14:paraId="4C30FEF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EB274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F1D7EA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22" w:type="dxa"/>
            <w:vAlign w:val="center"/>
          </w:tcPr>
          <w:p w14:paraId="5991ECF8"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14501184006</w:t>
            </w:r>
          </w:p>
        </w:tc>
        <w:tc>
          <w:tcPr>
            <w:tcW w:w="2259" w:type="dxa"/>
            <w:vAlign w:val="center"/>
          </w:tcPr>
          <w:p w14:paraId="4E3CC76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693" w:type="dxa"/>
            <w:vAlign w:val="center"/>
          </w:tcPr>
          <w:p w14:paraId="0CBB789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0F0D0F99"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031C078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655A4AB7"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22" w:type="dxa"/>
            <w:vAlign w:val="center"/>
          </w:tcPr>
          <w:p w14:paraId="53F14BE9"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6AFA1D0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3" w:type="dxa"/>
            <w:vAlign w:val="center"/>
          </w:tcPr>
          <w:p w14:paraId="1838B19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5202E20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3A5E20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DDD55A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4F2BAE1A"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9C2EB6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25CD544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51266E9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4A6EB34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13DFE197"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76F42352" w14:textId="77777777">
        <w:trPr>
          <w:trHeight w:val="544"/>
          <w:jc w:val="center"/>
        </w:trPr>
        <w:tc>
          <w:tcPr>
            <w:tcW w:w="474" w:type="dxa"/>
            <w:vMerge/>
            <w:vAlign w:val="center"/>
          </w:tcPr>
          <w:p w14:paraId="7B6237F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20AA98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17220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222" w:type="dxa"/>
            <w:vAlign w:val="center"/>
          </w:tcPr>
          <w:p w14:paraId="08810292"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14501184007</w:t>
            </w:r>
          </w:p>
        </w:tc>
        <w:tc>
          <w:tcPr>
            <w:tcW w:w="2259" w:type="dxa"/>
            <w:vAlign w:val="center"/>
          </w:tcPr>
          <w:p w14:paraId="584C630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693" w:type="dxa"/>
            <w:vAlign w:val="center"/>
          </w:tcPr>
          <w:p w14:paraId="05808C3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F8EFC8F"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1B7BBBB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74DE079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04D5319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01DB9D7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61346F2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33997A0C"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1EBFC66"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53E86F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ACC3DCA"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086B7808"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1DE871F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79681CB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2A2377F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2DBE41EE"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5F24E56E" w14:textId="77777777">
        <w:trPr>
          <w:trHeight w:val="544"/>
          <w:jc w:val="center"/>
        </w:trPr>
        <w:tc>
          <w:tcPr>
            <w:tcW w:w="474" w:type="dxa"/>
            <w:vMerge/>
            <w:vAlign w:val="center"/>
          </w:tcPr>
          <w:p w14:paraId="0EFBF52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2F8B67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A7C5F73"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22" w:type="dxa"/>
            <w:vAlign w:val="center"/>
          </w:tcPr>
          <w:p w14:paraId="20669A6B"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14501184008</w:t>
            </w:r>
          </w:p>
        </w:tc>
        <w:tc>
          <w:tcPr>
            <w:tcW w:w="2259" w:type="dxa"/>
            <w:vAlign w:val="center"/>
          </w:tcPr>
          <w:p w14:paraId="1B3EB3F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693" w:type="dxa"/>
            <w:vAlign w:val="center"/>
          </w:tcPr>
          <w:p w14:paraId="4F8AF44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0CB2B8E"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D52AA8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57658D0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6DE0536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51EBAA8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58F99AF0"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7AB9D53B"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63635C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8BA5BE1"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06383E2"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54C730F8"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78AE78F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586300D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6923BD4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1B2114BA" w14:textId="77777777" w:rsidR="004F0021" w:rsidRDefault="004F0021">
            <w:pPr>
              <w:widowControl/>
              <w:jc w:val="center"/>
              <w:textAlignment w:val="center"/>
              <w:rPr>
                <w:rFonts w:ascii="宋体" w:eastAsia="宋体" w:hAnsi="宋体" w:cs="宋体"/>
                <w:color w:val="000000" w:themeColor="text1"/>
                <w:kern w:val="0"/>
                <w:sz w:val="15"/>
                <w:szCs w:val="15"/>
              </w:rPr>
            </w:pPr>
          </w:p>
        </w:tc>
      </w:tr>
      <w:tr w:rsidR="004F0021" w14:paraId="717746F4" w14:textId="77777777">
        <w:trPr>
          <w:trHeight w:val="544"/>
          <w:jc w:val="center"/>
        </w:trPr>
        <w:tc>
          <w:tcPr>
            <w:tcW w:w="474" w:type="dxa"/>
            <w:vMerge/>
            <w:vAlign w:val="center"/>
          </w:tcPr>
          <w:p w14:paraId="2582A0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F48AC4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206F5C4"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22" w:type="dxa"/>
            <w:vAlign w:val="center"/>
          </w:tcPr>
          <w:p w14:paraId="200F3A58"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14501184009</w:t>
            </w:r>
          </w:p>
        </w:tc>
        <w:tc>
          <w:tcPr>
            <w:tcW w:w="2259" w:type="dxa"/>
            <w:vAlign w:val="center"/>
          </w:tcPr>
          <w:p w14:paraId="033E092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693" w:type="dxa"/>
            <w:vAlign w:val="center"/>
          </w:tcPr>
          <w:p w14:paraId="7DF1E61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441436A1"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5680933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1D9D28F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313A0A4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1AA8877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E61422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0434E52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C471DF1"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F54A986"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DF866FF"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3D94455D"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7C35DD0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061" w:type="dxa"/>
            <w:vAlign w:val="center"/>
          </w:tcPr>
          <w:p w14:paraId="396CF9A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24B29127"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1BC9CDBB" w14:textId="77777777">
        <w:trPr>
          <w:trHeight w:val="544"/>
          <w:jc w:val="center"/>
        </w:trPr>
        <w:tc>
          <w:tcPr>
            <w:tcW w:w="474" w:type="dxa"/>
            <w:vMerge/>
            <w:vAlign w:val="center"/>
          </w:tcPr>
          <w:p w14:paraId="07E9EAE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3E5D89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3B3F56D"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22" w:type="dxa"/>
            <w:vAlign w:val="center"/>
          </w:tcPr>
          <w:p w14:paraId="79DB09C5"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14501184010</w:t>
            </w:r>
          </w:p>
        </w:tc>
        <w:tc>
          <w:tcPr>
            <w:tcW w:w="2259" w:type="dxa"/>
            <w:vAlign w:val="center"/>
          </w:tcPr>
          <w:p w14:paraId="6312CD1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14:paraId="6352D56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693" w:type="dxa"/>
            <w:vAlign w:val="center"/>
          </w:tcPr>
          <w:p w14:paraId="7BD0C4E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658" w:type="dxa"/>
            <w:vAlign w:val="center"/>
          </w:tcPr>
          <w:p w14:paraId="131EA385"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1973D17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0B37021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585819F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22" w:type="dxa"/>
            <w:vAlign w:val="center"/>
          </w:tcPr>
          <w:p w14:paraId="46E95BB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3" w:type="dxa"/>
            <w:vAlign w:val="center"/>
          </w:tcPr>
          <w:p w14:paraId="016F874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EA5201C"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FCD94F0"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CD77418"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08DA80E"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6574EF75"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2135B8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4BAC40A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2A3A5B3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13C0DC97" w14:textId="77777777">
        <w:trPr>
          <w:trHeight w:val="544"/>
          <w:jc w:val="center"/>
        </w:trPr>
        <w:tc>
          <w:tcPr>
            <w:tcW w:w="474" w:type="dxa"/>
            <w:vMerge/>
            <w:vAlign w:val="center"/>
          </w:tcPr>
          <w:p w14:paraId="27E651B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9DA41C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5198C9D"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222" w:type="dxa"/>
            <w:vAlign w:val="center"/>
          </w:tcPr>
          <w:p w14:paraId="50343468"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14501184011</w:t>
            </w:r>
          </w:p>
        </w:tc>
        <w:tc>
          <w:tcPr>
            <w:tcW w:w="2259" w:type="dxa"/>
            <w:vAlign w:val="center"/>
          </w:tcPr>
          <w:p w14:paraId="7DCB5DA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14:paraId="7DD4FB1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693" w:type="dxa"/>
            <w:vAlign w:val="center"/>
          </w:tcPr>
          <w:p w14:paraId="6EB2050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3E7910F4"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58C27E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2CE3726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2CA9B19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050DC5B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7C66E69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2A99C1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FD5881B"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DD32950"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8E489B2"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7283753C"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38357D80"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771C775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1A1ADDE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950493A" w14:textId="77777777">
        <w:trPr>
          <w:trHeight w:val="544"/>
          <w:jc w:val="center"/>
        </w:trPr>
        <w:tc>
          <w:tcPr>
            <w:tcW w:w="474" w:type="dxa"/>
            <w:vMerge w:val="restart"/>
            <w:textDirection w:val="tbRlV"/>
            <w:vAlign w:val="center"/>
          </w:tcPr>
          <w:p w14:paraId="68DB3A4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lastRenderedPageBreak/>
              <w:t>公    共    基    础    课</w:t>
            </w:r>
          </w:p>
        </w:tc>
        <w:tc>
          <w:tcPr>
            <w:tcW w:w="475" w:type="dxa"/>
            <w:vMerge w:val="restart"/>
            <w:textDirection w:val="tbRlV"/>
            <w:vAlign w:val="center"/>
          </w:tcPr>
          <w:p w14:paraId="3D56F90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bottom"/>
          </w:tcPr>
          <w:p w14:paraId="4C9C4F78" w14:textId="77777777" w:rsidR="004F0021" w:rsidRDefault="00377BAD">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222" w:type="dxa"/>
            <w:vAlign w:val="center"/>
          </w:tcPr>
          <w:p w14:paraId="23A184D7"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14501184012</w:t>
            </w:r>
          </w:p>
        </w:tc>
        <w:tc>
          <w:tcPr>
            <w:tcW w:w="2259" w:type="dxa"/>
            <w:vAlign w:val="center"/>
          </w:tcPr>
          <w:p w14:paraId="0671E23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习近平新时代中国特色社会主义思想概论</w:t>
            </w:r>
          </w:p>
        </w:tc>
        <w:tc>
          <w:tcPr>
            <w:tcW w:w="693" w:type="dxa"/>
            <w:vAlign w:val="center"/>
          </w:tcPr>
          <w:p w14:paraId="59FFC44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44199409"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2450F89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522" w:type="dxa"/>
            <w:vAlign w:val="center"/>
          </w:tcPr>
          <w:p w14:paraId="515E3C42"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14:paraId="273A83A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14:paraId="0ADA333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6FEB23E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ACE840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FACED3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381558E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60094C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7F58374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764CDC2E"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7DA7BEA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2749125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D25461A" w14:textId="77777777">
        <w:trPr>
          <w:trHeight w:val="544"/>
          <w:jc w:val="center"/>
        </w:trPr>
        <w:tc>
          <w:tcPr>
            <w:tcW w:w="474" w:type="dxa"/>
            <w:vMerge/>
            <w:vAlign w:val="center"/>
          </w:tcPr>
          <w:p w14:paraId="5815F87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DE977C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0A5980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222" w:type="dxa"/>
            <w:vAlign w:val="center"/>
          </w:tcPr>
          <w:p w14:paraId="4BC683AF"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14501184013</w:t>
            </w:r>
          </w:p>
        </w:tc>
        <w:tc>
          <w:tcPr>
            <w:tcW w:w="2259" w:type="dxa"/>
            <w:vAlign w:val="center"/>
          </w:tcPr>
          <w:p w14:paraId="19B6B86D"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693" w:type="dxa"/>
            <w:vAlign w:val="center"/>
          </w:tcPr>
          <w:p w14:paraId="11CDFE0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2695F5A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61FDF59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522" w:type="dxa"/>
            <w:vAlign w:val="center"/>
          </w:tcPr>
          <w:p w14:paraId="66C3673D"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14:paraId="715C70A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14:paraId="025A297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57F62EB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A6B3D4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1F1AEE5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7364AC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8DED56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07AEDED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5AA6A31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45CB4E72"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238D41E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80BBCB3" w14:textId="77777777">
        <w:trPr>
          <w:trHeight w:val="424"/>
          <w:jc w:val="center"/>
        </w:trPr>
        <w:tc>
          <w:tcPr>
            <w:tcW w:w="474" w:type="dxa"/>
            <w:vMerge/>
            <w:vAlign w:val="center"/>
          </w:tcPr>
          <w:p w14:paraId="19FF4CD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23344B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3E1242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222" w:type="dxa"/>
            <w:vAlign w:val="center"/>
          </w:tcPr>
          <w:p w14:paraId="5F350B8A"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14501184014</w:t>
            </w:r>
          </w:p>
        </w:tc>
        <w:tc>
          <w:tcPr>
            <w:tcW w:w="2259" w:type="dxa"/>
            <w:vAlign w:val="center"/>
          </w:tcPr>
          <w:p w14:paraId="1108946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693" w:type="dxa"/>
            <w:vAlign w:val="center"/>
          </w:tcPr>
          <w:p w14:paraId="113158F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658" w:type="dxa"/>
            <w:vAlign w:val="center"/>
          </w:tcPr>
          <w:p w14:paraId="2D2F65C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0E617AC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522" w:type="dxa"/>
            <w:vAlign w:val="center"/>
          </w:tcPr>
          <w:p w14:paraId="4CAF460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522" w:type="dxa"/>
            <w:vAlign w:val="center"/>
          </w:tcPr>
          <w:p w14:paraId="7B1E8DC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522" w:type="dxa"/>
            <w:vAlign w:val="center"/>
          </w:tcPr>
          <w:p w14:paraId="5E31E23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583" w:type="dxa"/>
            <w:vAlign w:val="center"/>
          </w:tcPr>
          <w:p w14:paraId="3AC0001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2CF6CD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A8F0D5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7D003E2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D5CBC0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39A52C6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10A66F6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5C0C640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626782A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6C3F656" w14:textId="77777777">
        <w:trPr>
          <w:trHeight w:val="544"/>
          <w:jc w:val="center"/>
        </w:trPr>
        <w:tc>
          <w:tcPr>
            <w:tcW w:w="474" w:type="dxa"/>
            <w:vMerge/>
            <w:vAlign w:val="center"/>
          </w:tcPr>
          <w:p w14:paraId="3552E0D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78777D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30D124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222" w:type="dxa"/>
            <w:vAlign w:val="center"/>
          </w:tcPr>
          <w:p w14:paraId="1782F6DA"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14501184015</w:t>
            </w:r>
          </w:p>
        </w:tc>
        <w:tc>
          <w:tcPr>
            <w:tcW w:w="2259" w:type="dxa"/>
            <w:vAlign w:val="center"/>
          </w:tcPr>
          <w:p w14:paraId="1644C07F"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高职英语Ⅰ</w:t>
            </w:r>
          </w:p>
        </w:tc>
        <w:tc>
          <w:tcPr>
            <w:tcW w:w="693" w:type="dxa"/>
            <w:vAlign w:val="center"/>
          </w:tcPr>
          <w:p w14:paraId="66997D8F"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972C459"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32E3454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53E672F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4AD4447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14:paraId="4C537CE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14:paraId="39EC2E9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4C45449"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AE250E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746ACB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D5C0F6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0FC74A4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6B79E65A"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3E86F2FF"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5A24F47B"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03B7C0FF" w14:textId="77777777">
        <w:trPr>
          <w:trHeight w:val="544"/>
          <w:jc w:val="center"/>
        </w:trPr>
        <w:tc>
          <w:tcPr>
            <w:tcW w:w="474" w:type="dxa"/>
            <w:vMerge/>
            <w:vAlign w:val="center"/>
          </w:tcPr>
          <w:p w14:paraId="36CE316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F4A5FC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34894C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222" w:type="dxa"/>
            <w:vAlign w:val="center"/>
          </w:tcPr>
          <w:p w14:paraId="12808770"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14501184016</w:t>
            </w:r>
          </w:p>
        </w:tc>
        <w:tc>
          <w:tcPr>
            <w:tcW w:w="2259" w:type="dxa"/>
            <w:vAlign w:val="center"/>
          </w:tcPr>
          <w:p w14:paraId="67D891CE"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高职英语Ⅱ</w:t>
            </w:r>
          </w:p>
        </w:tc>
        <w:tc>
          <w:tcPr>
            <w:tcW w:w="693" w:type="dxa"/>
            <w:vAlign w:val="center"/>
          </w:tcPr>
          <w:p w14:paraId="7A5E6C9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377E3A0"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796428C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127DF26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04C825D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14:paraId="0D5F8DB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14:paraId="25CC16D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19632B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A2572A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9AD0D8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EED7E4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2811B85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4AD9BFF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1EA54E5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46BAB4D2"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41640B2D" w14:textId="77777777">
        <w:trPr>
          <w:trHeight w:val="544"/>
          <w:jc w:val="center"/>
        </w:trPr>
        <w:tc>
          <w:tcPr>
            <w:tcW w:w="474" w:type="dxa"/>
            <w:vMerge/>
            <w:vAlign w:val="center"/>
          </w:tcPr>
          <w:p w14:paraId="3B73AEE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009E3E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79FFA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222" w:type="dxa"/>
            <w:vAlign w:val="center"/>
          </w:tcPr>
          <w:p w14:paraId="41514325"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14501184017</w:t>
            </w:r>
          </w:p>
        </w:tc>
        <w:tc>
          <w:tcPr>
            <w:tcW w:w="2259" w:type="dxa"/>
            <w:vAlign w:val="center"/>
          </w:tcPr>
          <w:p w14:paraId="6589B2F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信息技术Ⅰ（高职）</w:t>
            </w:r>
          </w:p>
        </w:tc>
        <w:tc>
          <w:tcPr>
            <w:tcW w:w="693" w:type="dxa"/>
            <w:vAlign w:val="center"/>
          </w:tcPr>
          <w:p w14:paraId="6EA477D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6973EF7"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3574FF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27A28B99"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21D2252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15E8285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065FEC3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8F5E1A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BDFB90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0CA6C8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0B2645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6C11E2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49AE73E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44A0E033"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AC5CD5B"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4FDBB0AA" w14:textId="77777777">
        <w:trPr>
          <w:trHeight w:val="544"/>
          <w:jc w:val="center"/>
        </w:trPr>
        <w:tc>
          <w:tcPr>
            <w:tcW w:w="474" w:type="dxa"/>
            <w:vMerge/>
            <w:vAlign w:val="center"/>
          </w:tcPr>
          <w:p w14:paraId="360DA59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495C54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0BE1C9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222" w:type="dxa"/>
            <w:vAlign w:val="center"/>
          </w:tcPr>
          <w:p w14:paraId="585AD678"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14501184018</w:t>
            </w:r>
          </w:p>
        </w:tc>
        <w:tc>
          <w:tcPr>
            <w:tcW w:w="2259" w:type="dxa"/>
            <w:vAlign w:val="center"/>
          </w:tcPr>
          <w:p w14:paraId="2FE293B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信息技术Ⅱ（高职）</w:t>
            </w:r>
          </w:p>
        </w:tc>
        <w:tc>
          <w:tcPr>
            <w:tcW w:w="693" w:type="dxa"/>
            <w:vAlign w:val="center"/>
          </w:tcPr>
          <w:p w14:paraId="224A5A7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97DE997"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0E77159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0983B2C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1C6F026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69BB9EB3"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5DC43A3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BF9BC6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46BE6BC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239846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4398B4AA"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457AA6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4231510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78FDDC3E"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3DF735E7"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39E8BD1D" w14:textId="77777777">
        <w:trPr>
          <w:trHeight w:val="544"/>
          <w:jc w:val="center"/>
        </w:trPr>
        <w:tc>
          <w:tcPr>
            <w:tcW w:w="474" w:type="dxa"/>
            <w:vMerge/>
            <w:vAlign w:val="center"/>
          </w:tcPr>
          <w:p w14:paraId="3A154A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DC92B0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983917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w:t>
            </w:r>
          </w:p>
        </w:tc>
        <w:tc>
          <w:tcPr>
            <w:tcW w:w="1222" w:type="dxa"/>
            <w:vAlign w:val="center"/>
          </w:tcPr>
          <w:p w14:paraId="1771573B"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14501184019</w:t>
            </w:r>
          </w:p>
        </w:tc>
        <w:tc>
          <w:tcPr>
            <w:tcW w:w="2259" w:type="dxa"/>
            <w:vAlign w:val="center"/>
          </w:tcPr>
          <w:p w14:paraId="722C3EB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693" w:type="dxa"/>
            <w:vAlign w:val="center"/>
          </w:tcPr>
          <w:p w14:paraId="266EA28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D5D3FB2"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D61942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237CE1F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8F4FC0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3975365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60B372D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5F4A636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3D41519"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A3A402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7BB79AC"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1E379819"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5D2BE0A"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10D16000"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4B5C95B9"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431CD3F4" w14:textId="77777777">
        <w:trPr>
          <w:trHeight w:val="544"/>
          <w:jc w:val="center"/>
        </w:trPr>
        <w:tc>
          <w:tcPr>
            <w:tcW w:w="474" w:type="dxa"/>
            <w:vMerge/>
            <w:vAlign w:val="center"/>
          </w:tcPr>
          <w:p w14:paraId="30ABD26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AB2D31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958085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20</w:t>
            </w:r>
          </w:p>
        </w:tc>
        <w:tc>
          <w:tcPr>
            <w:tcW w:w="1222" w:type="dxa"/>
            <w:vAlign w:val="center"/>
          </w:tcPr>
          <w:p w14:paraId="5145EC24"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14501184020</w:t>
            </w:r>
          </w:p>
        </w:tc>
        <w:tc>
          <w:tcPr>
            <w:tcW w:w="2259" w:type="dxa"/>
            <w:vAlign w:val="center"/>
          </w:tcPr>
          <w:p w14:paraId="028113C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693" w:type="dxa"/>
            <w:vAlign w:val="center"/>
          </w:tcPr>
          <w:p w14:paraId="2CE1301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5FF6216"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4162D48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077F7C5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40D295E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69CEDAB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3FA9D06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0AE1B5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25CFEA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4A313B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F38C17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F6254C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5A5B6E19"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009B8F1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ACC8525"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6561A842" w14:textId="77777777">
        <w:trPr>
          <w:trHeight w:val="544"/>
          <w:jc w:val="center"/>
        </w:trPr>
        <w:tc>
          <w:tcPr>
            <w:tcW w:w="474" w:type="dxa"/>
            <w:vMerge/>
            <w:vAlign w:val="center"/>
          </w:tcPr>
          <w:p w14:paraId="43FC123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542C1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02B385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222" w:type="dxa"/>
            <w:vAlign w:val="center"/>
          </w:tcPr>
          <w:p w14:paraId="651DCD07"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14501184021</w:t>
            </w:r>
          </w:p>
        </w:tc>
        <w:tc>
          <w:tcPr>
            <w:tcW w:w="2259" w:type="dxa"/>
            <w:vAlign w:val="center"/>
          </w:tcPr>
          <w:p w14:paraId="434F7AC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体育与健康Ⅰ</w:t>
            </w:r>
          </w:p>
        </w:tc>
        <w:tc>
          <w:tcPr>
            <w:tcW w:w="693" w:type="dxa"/>
            <w:vAlign w:val="center"/>
          </w:tcPr>
          <w:p w14:paraId="5B2714F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55B2EC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61F52B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4AB584C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30B2E27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59A7B15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114B784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752FB11"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5766D8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B54B04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4AFB84A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2E1C29D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097D378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23C71E0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28D7443D"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61F0F72C" w14:textId="77777777">
        <w:trPr>
          <w:trHeight w:val="544"/>
          <w:jc w:val="center"/>
        </w:trPr>
        <w:tc>
          <w:tcPr>
            <w:tcW w:w="474" w:type="dxa"/>
            <w:vMerge/>
            <w:vAlign w:val="center"/>
          </w:tcPr>
          <w:p w14:paraId="6E80CC7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E3189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D64FB5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222" w:type="dxa"/>
            <w:vAlign w:val="center"/>
          </w:tcPr>
          <w:p w14:paraId="160A229A"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14501184022</w:t>
            </w:r>
          </w:p>
        </w:tc>
        <w:tc>
          <w:tcPr>
            <w:tcW w:w="2259" w:type="dxa"/>
            <w:vAlign w:val="center"/>
          </w:tcPr>
          <w:p w14:paraId="1DDE2F0F"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体育与健康Ⅱ</w:t>
            </w:r>
          </w:p>
        </w:tc>
        <w:tc>
          <w:tcPr>
            <w:tcW w:w="693" w:type="dxa"/>
            <w:vAlign w:val="center"/>
          </w:tcPr>
          <w:p w14:paraId="6FC0265E"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98CCEC6"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9E547B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1BFC08E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2EEE30DA"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02D4F81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3F3F06A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FEE8B7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D68FC1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F9BF07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C651DF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1E3A3AB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3AEB0646"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655C811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28D080FB"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03D7385D" w14:textId="77777777">
        <w:trPr>
          <w:trHeight w:val="544"/>
          <w:jc w:val="center"/>
        </w:trPr>
        <w:tc>
          <w:tcPr>
            <w:tcW w:w="474" w:type="dxa"/>
            <w:vMerge/>
            <w:vAlign w:val="center"/>
          </w:tcPr>
          <w:p w14:paraId="7447329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A6CC2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9695F3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222" w:type="dxa"/>
            <w:vAlign w:val="center"/>
          </w:tcPr>
          <w:p w14:paraId="0A75F335"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14501184023</w:t>
            </w:r>
          </w:p>
        </w:tc>
        <w:tc>
          <w:tcPr>
            <w:tcW w:w="2259" w:type="dxa"/>
            <w:vAlign w:val="center"/>
          </w:tcPr>
          <w:p w14:paraId="69FFFD4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Ⅰ</w:t>
            </w:r>
          </w:p>
        </w:tc>
        <w:tc>
          <w:tcPr>
            <w:tcW w:w="693" w:type="dxa"/>
            <w:vAlign w:val="center"/>
          </w:tcPr>
          <w:p w14:paraId="1CA3D85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4AF7C1D"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6B393DB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0E00DBB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51F9AD4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727A818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60C7B2A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81D29F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1E11578"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30183C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C28FAFB"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6B311D90"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64807D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462682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E4262D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4F0021" w14:paraId="17300E9B" w14:textId="77777777">
        <w:trPr>
          <w:trHeight w:val="544"/>
          <w:jc w:val="center"/>
        </w:trPr>
        <w:tc>
          <w:tcPr>
            <w:tcW w:w="474" w:type="dxa"/>
            <w:vMerge w:val="restart"/>
            <w:vAlign w:val="center"/>
          </w:tcPr>
          <w:p w14:paraId="729A024D"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    共    基    础    课</w:t>
            </w:r>
          </w:p>
        </w:tc>
        <w:tc>
          <w:tcPr>
            <w:tcW w:w="475" w:type="dxa"/>
            <w:vMerge w:val="restart"/>
            <w:vAlign w:val="center"/>
          </w:tcPr>
          <w:p w14:paraId="19573EDC" w14:textId="77777777" w:rsidR="004F0021" w:rsidRDefault="00377BAD">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公共必修课</w:t>
            </w:r>
          </w:p>
        </w:tc>
        <w:tc>
          <w:tcPr>
            <w:tcW w:w="535" w:type="dxa"/>
            <w:vAlign w:val="center"/>
          </w:tcPr>
          <w:p w14:paraId="43132D3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222" w:type="dxa"/>
            <w:vAlign w:val="center"/>
          </w:tcPr>
          <w:p w14:paraId="51B9EEF8"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14501184024</w:t>
            </w:r>
          </w:p>
        </w:tc>
        <w:tc>
          <w:tcPr>
            <w:tcW w:w="2259" w:type="dxa"/>
            <w:vAlign w:val="center"/>
          </w:tcPr>
          <w:p w14:paraId="65117A1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Ⅱ</w:t>
            </w:r>
          </w:p>
        </w:tc>
        <w:tc>
          <w:tcPr>
            <w:tcW w:w="693" w:type="dxa"/>
            <w:vAlign w:val="center"/>
          </w:tcPr>
          <w:p w14:paraId="6A85573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870904F"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315CF5A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5649B28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6453E11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0EEA0E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5D9F48DB"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2BAE75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7496AC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692A91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36DABC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164A63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D49AEF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EC97CB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02C33E0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4F0021" w14:paraId="07A3D23F" w14:textId="77777777">
        <w:trPr>
          <w:trHeight w:val="544"/>
          <w:jc w:val="center"/>
        </w:trPr>
        <w:tc>
          <w:tcPr>
            <w:tcW w:w="474" w:type="dxa"/>
            <w:vMerge/>
            <w:vAlign w:val="center"/>
          </w:tcPr>
          <w:p w14:paraId="29AD054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DB09C1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B61A8C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222" w:type="dxa"/>
            <w:vAlign w:val="center"/>
          </w:tcPr>
          <w:p w14:paraId="5C959703"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14501184025</w:t>
            </w:r>
          </w:p>
        </w:tc>
        <w:tc>
          <w:tcPr>
            <w:tcW w:w="2259" w:type="dxa"/>
            <w:vAlign w:val="center"/>
          </w:tcPr>
          <w:p w14:paraId="71CF466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心理健康教育</w:t>
            </w:r>
          </w:p>
        </w:tc>
        <w:tc>
          <w:tcPr>
            <w:tcW w:w="693" w:type="dxa"/>
            <w:vAlign w:val="center"/>
          </w:tcPr>
          <w:p w14:paraId="37CD927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6479F650"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5EB55A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20417B1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B1B637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522" w:type="dxa"/>
            <w:vAlign w:val="center"/>
          </w:tcPr>
          <w:p w14:paraId="34C3A4B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14:paraId="5093148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587C8F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535E64E"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FD0FCC0"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F7D375A"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41C15D39"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3222324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64EF3D6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4912BAE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6E993C1B"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4DCE6173" w14:textId="77777777">
        <w:trPr>
          <w:trHeight w:val="544"/>
          <w:jc w:val="center"/>
        </w:trPr>
        <w:tc>
          <w:tcPr>
            <w:tcW w:w="474" w:type="dxa"/>
            <w:vMerge/>
            <w:vAlign w:val="center"/>
          </w:tcPr>
          <w:p w14:paraId="32C566D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A08446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A347FD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26</w:t>
            </w:r>
          </w:p>
        </w:tc>
        <w:tc>
          <w:tcPr>
            <w:tcW w:w="1222" w:type="dxa"/>
            <w:vAlign w:val="center"/>
          </w:tcPr>
          <w:p w14:paraId="1B18B724"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14501184026</w:t>
            </w:r>
          </w:p>
        </w:tc>
        <w:tc>
          <w:tcPr>
            <w:tcW w:w="2259" w:type="dxa"/>
            <w:vAlign w:val="center"/>
          </w:tcPr>
          <w:p w14:paraId="1E36B2BA"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693" w:type="dxa"/>
            <w:vAlign w:val="center"/>
          </w:tcPr>
          <w:p w14:paraId="33734A7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8FC4FE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329161BA"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E5EE12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8EF908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14:paraId="4989115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2A6C1A1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030CCA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B26F6C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0D63CA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5E0F4D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21E65E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33726E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45DD494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5552352A"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2C73A698" w14:textId="77777777">
        <w:trPr>
          <w:trHeight w:val="544"/>
          <w:jc w:val="center"/>
        </w:trPr>
        <w:tc>
          <w:tcPr>
            <w:tcW w:w="474" w:type="dxa"/>
            <w:vMerge/>
            <w:vAlign w:val="center"/>
          </w:tcPr>
          <w:p w14:paraId="017D66C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2DC864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118558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27</w:t>
            </w:r>
          </w:p>
        </w:tc>
        <w:tc>
          <w:tcPr>
            <w:tcW w:w="1222" w:type="dxa"/>
            <w:vAlign w:val="center"/>
          </w:tcPr>
          <w:p w14:paraId="3D959AB2" w14:textId="77777777" w:rsidR="004F0021" w:rsidRDefault="00377BAD">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14501184027</w:t>
            </w:r>
          </w:p>
        </w:tc>
        <w:tc>
          <w:tcPr>
            <w:tcW w:w="2259" w:type="dxa"/>
            <w:vAlign w:val="center"/>
          </w:tcPr>
          <w:p w14:paraId="2F5C6E2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693" w:type="dxa"/>
            <w:vAlign w:val="center"/>
          </w:tcPr>
          <w:p w14:paraId="07FB106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45B0523F"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1850222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553A7E1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40042F58"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522" w:type="dxa"/>
            <w:vAlign w:val="center"/>
          </w:tcPr>
          <w:p w14:paraId="7B99078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3" w:type="dxa"/>
            <w:vAlign w:val="center"/>
          </w:tcPr>
          <w:p w14:paraId="38C2A79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EA4859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8A649CD"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E6A03A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41C0B9F"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12F68B56"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174C1B0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5DB61C5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2E69D095"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6A3752EE" w14:textId="77777777">
        <w:trPr>
          <w:trHeight w:val="544"/>
          <w:jc w:val="center"/>
        </w:trPr>
        <w:tc>
          <w:tcPr>
            <w:tcW w:w="474" w:type="dxa"/>
            <w:vMerge/>
            <w:vAlign w:val="center"/>
          </w:tcPr>
          <w:p w14:paraId="6BCACD1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5E2BBEB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642" w:type="dxa"/>
            <w:vAlign w:val="center"/>
          </w:tcPr>
          <w:p w14:paraId="4F3FF24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522" w:type="dxa"/>
            <w:tcFitText/>
            <w:vAlign w:val="center"/>
          </w:tcPr>
          <w:p w14:paraId="633D92E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sidRPr="00C74C28">
              <w:rPr>
                <w:rFonts w:ascii="宋体" w:eastAsia="宋体" w:hAnsi="宋体" w:cs="宋体" w:hint="eastAsia"/>
                <w:bCs/>
                <w:color w:val="000000" w:themeColor="text1"/>
                <w:spacing w:val="1"/>
                <w:w w:val="93"/>
                <w:kern w:val="0"/>
                <w:szCs w:val="21"/>
              </w:rPr>
              <w:t>7</w:t>
            </w:r>
            <w:r w:rsidRPr="00C74C28">
              <w:rPr>
                <w:rFonts w:ascii="宋体" w:eastAsia="宋体" w:hAnsi="宋体" w:cs="宋体" w:hint="eastAsia"/>
                <w:bCs/>
                <w:color w:val="000000" w:themeColor="text1"/>
                <w:w w:val="93"/>
                <w:kern w:val="0"/>
                <w:szCs w:val="21"/>
              </w:rPr>
              <w:t>02</w:t>
            </w:r>
          </w:p>
        </w:tc>
        <w:tc>
          <w:tcPr>
            <w:tcW w:w="522" w:type="dxa"/>
            <w:tcFitText/>
            <w:vAlign w:val="center"/>
          </w:tcPr>
          <w:p w14:paraId="4C39D2AE"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43</w:t>
            </w:r>
            <w:r>
              <w:rPr>
                <w:rFonts w:ascii="宋体" w:eastAsia="宋体" w:hAnsi="宋体" w:cs="宋体" w:hint="eastAsia"/>
                <w:bCs/>
                <w:color w:val="000000" w:themeColor="text1"/>
                <w:w w:val="93"/>
                <w:kern w:val="0"/>
                <w:szCs w:val="21"/>
              </w:rPr>
              <w:t>0</w:t>
            </w:r>
          </w:p>
        </w:tc>
        <w:tc>
          <w:tcPr>
            <w:tcW w:w="522" w:type="dxa"/>
            <w:tcFitText/>
            <w:vAlign w:val="center"/>
          </w:tcPr>
          <w:p w14:paraId="6154357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27</w:t>
            </w:r>
            <w:r>
              <w:rPr>
                <w:rFonts w:ascii="宋体" w:eastAsia="宋体" w:hAnsi="宋体" w:cs="宋体" w:hint="eastAsia"/>
                <w:bCs/>
                <w:color w:val="000000" w:themeColor="text1"/>
                <w:w w:val="93"/>
                <w:kern w:val="0"/>
                <w:szCs w:val="21"/>
              </w:rPr>
              <w:t>2</w:t>
            </w:r>
          </w:p>
        </w:tc>
        <w:tc>
          <w:tcPr>
            <w:tcW w:w="583" w:type="dxa"/>
            <w:vAlign w:val="center"/>
          </w:tcPr>
          <w:p w14:paraId="7694621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83" w:type="dxa"/>
            <w:vAlign w:val="center"/>
          </w:tcPr>
          <w:p w14:paraId="3584AF6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83" w:type="dxa"/>
            <w:vAlign w:val="center"/>
          </w:tcPr>
          <w:p w14:paraId="3E48E29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14:paraId="0D29D09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3" w:type="dxa"/>
            <w:vAlign w:val="center"/>
          </w:tcPr>
          <w:p w14:paraId="1832FB02"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76D43545"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tcFitText/>
            <w:vAlign w:val="center"/>
          </w:tcPr>
          <w:p w14:paraId="460C851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695A81E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Align w:val="center"/>
          </w:tcPr>
          <w:p w14:paraId="503707E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09A9BFB" w14:textId="77777777">
        <w:trPr>
          <w:trHeight w:val="544"/>
          <w:jc w:val="center"/>
        </w:trPr>
        <w:tc>
          <w:tcPr>
            <w:tcW w:w="474" w:type="dxa"/>
            <w:vMerge/>
            <w:vAlign w:val="center"/>
          </w:tcPr>
          <w:p w14:paraId="677553C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14:paraId="1B1B8835"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0A45125A"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22" w:type="dxa"/>
            <w:vAlign w:val="center"/>
          </w:tcPr>
          <w:p w14:paraId="16DDC9E9"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14501185001</w:t>
            </w:r>
          </w:p>
        </w:tc>
        <w:tc>
          <w:tcPr>
            <w:tcW w:w="2259" w:type="dxa"/>
            <w:vAlign w:val="center"/>
          </w:tcPr>
          <w:p w14:paraId="5597A07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693" w:type="dxa"/>
            <w:vAlign w:val="center"/>
          </w:tcPr>
          <w:p w14:paraId="34F5127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38D2090B"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6CB1AC1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7724821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4E9F96F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5B6FE0F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6E155B8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46481E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ED7BE7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5B22B9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6F3E928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4E87FCA4"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51F3F10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16725E0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restart"/>
            <w:vAlign w:val="center"/>
          </w:tcPr>
          <w:p w14:paraId="3C8E0D22" w14:textId="77777777" w:rsidR="004F0021" w:rsidRDefault="00377BAD">
            <w:pPr>
              <w:pStyle w:val="afe"/>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“四史”教育任选其一，上课为4周</w:t>
            </w:r>
          </w:p>
        </w:tc>
      </w:tr>
      <w:tr w:rsidR="004F0021" w14:paraId="7B3A47CE" w14:textId="77777777">
        <w:trPr>
          <w:trHeight w:val="544"/>
          <w:jc w:val="center"/>
        </w:trPr>
        <w:tc>
          <w:tcPr>
            <w:tcW w:w="474" w:type="dxa"/>
            <w:vMerge/>
            <w:vAlign w:val="center"/>
          </w:tcPr>
          <w:p w14:paraId="365EC2B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C612B8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6D0426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22" w:type="dxa"/>
            <w:vAlign w:val="center"/>
          </w:tcPr>
          <w:p w14:paraId="5E9000DE"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14501185002</w:t>
            </w:r>
          </w:p>
        </w:tc>
        <w:tc>
          <w:tcPr>
            <w:tcW w:w="2259" w:type="dxa"/>
            <w:vAlign w:val="center"/>
          </w:tcPr>
          <w:p w14:paraId="557E3F3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693" w:type="dxa"/>
            <w:vAlign w:val="center"/>
          </w:tcPr>
          <w:p w14:paraId="674C9A9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00D2883E"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27C164A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413F220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2E083C5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0CFFD22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4D2D5E3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083FAC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237C6B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0CEEC9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4D581B3A"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481951F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0E6A5F0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1CC516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365BCFA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C9455A4" w14:textId="77777777">
        <w:trPr>
          <w:trHeight w:val="544"/>
          <w:jc w:val="center"/>
        </w:trPr>
        <w:tc>
          <w:tcPr>
            <w:tcW w:w="474" w:type="dxa"/>
            <w:vMerge/>
            <w:vAlign w:val="center"/>
          </w:tcPr>
          <w:p w14:paraId="05E199A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ACF8F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7C5DAA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22" w:type="dxa"/>
            <w:vAlign w:val="center"/>
          </w:tcPr>
          <w:p w14:paraId="0C62C165"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14501185003</w:t>
            </w:r>
          </w:p>
        </w:tc>
        <w:tc>
          <w:tcPr>
            <w:tcW w:w="2259" w:type="dxa"/>
            <w:vAlign w:val="center"/>
          </w:tcPr>
          <w:p w14:paraId="43A1E90D"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693" w:type="dxa"/>
            <w:vAlign w:val="center"/>
          </w:tcPr>
          <w:p w14:paraId="35767BC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1D76616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6183481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04708EFE"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6D2A5F7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0D9C629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437F347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20C8B8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650984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CEE890D"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60C9D7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5D021E6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3555EBA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3C3D438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155442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D9EA1B3" w14:textId="77777777">
        <w:trPr>
          <w:trHeight w:val="544"/>
          <w:jc w:val="center"/>
        </w:trPr>
        <w:tc>
          <w:tcPr>
            <w:tcW w:w="474" w:type="dxa"/>
            <w:vMerge/>
            <w:vAlign w:val="center"/>
          </w:tcPr>
          <w:p w14:paraId="41A66F3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90637E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9B49F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22" w:type="dxa"/>
            <w:vAlign w:val="center"/>
          </w:tcPr>
          <w:p w14:paraId="56729480"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14501185004</w:t>
            </w:r>
          </w:p>
        </w:tc>
        <w:tc>
          <w:tcPr>
            <w:tcW w:w="2259" w:type="dxa"/>
            <w:vAlign w:val="center"/>
          </w:tcPr>
          <w:p w14:paraId="04B7DCD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693" w:type="dxa"/>
            <w:vAlign w:val="center"/>
          </w:tcPr>
          <w:p w14:paraId="1C9F5AD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286C382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5AB21DE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7E3237E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679784F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3AD4CED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1111245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9ACFE7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CAA1C2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506DB9D"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323C88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3ED119F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76DD1B3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B6A5065"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589B01B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C856EE4" w14:textId="77777777">
        <w:trPr>
          <w:trHeight w:val="544"/>
          <w:jc w:val="center"/>
        </w:trPr>
        <w:tc>
          <w:tcPr>
            <w:tcW w:w="474" w:type="dxa"/>
            <w:vMerge/>
            <w:vAlign w:val="center"/>
          </w:tcPr>
          <w:p w14:paraId="59AE3B6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C299D1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37B1C9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22" w:type="dxa"/>
            <w:vAlign w:val="center"/>
          </w:tcPr>
          <w:p w14:paraId="1504CC63"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14501185005</w:t>
            </w:r>
          </w:p>
        </w:tc>
        <w:tc>
          <w:tcPr>
            <w:tcW w:w="2259" w:type="dxa"/>
            <w:vAlign w:val="center"/>
          </w:tcPr>
          <w:p w14:paraId="7421AB4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急救与自救（网）</w:t>
            </w:r>
          </w:p>
        </w:tc>
        <w:tc>
          <w:tcPr>
            <w:tcW w:w="693" w:type="dxa"/>
            <w:vAlign w:val="center"/>
          </w:tcPr>
          <w:p w14:paraId="4AB4E7A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927231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D792EA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7CFE75B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48F77D5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598F8C5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73074EA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A622CB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235A820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23A679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5A5A03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DFF4D7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64AD990"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08970B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23B5B249" w14:textId="77777777" w:rsidR="004F0021" w:rsidRDefault="00377BAD">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限选课程，在线学习</w:t>
            </w:r>
          </w:p>
        </w:tc>
      </w:tr>
      <w:tr w:rsidR="004F0021" w14:paraId="2650866A" w14:textId="77777777">
        <w:trPr>
          <w:trHeight w:val="544"/>
          <w:jc w:val="center"/>
        </w:trPr>
        <w:tc>
          <w:tcPr>
            <w:tcW w:w="474" w:type="dxa"/>
            <w:vMerge/>
            <w:vAlign w:val="center"/>
          </w:tcPr>
          <w:p w14:paraId="75FBE88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C14A31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EC1829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22" w:type="dxa"/>
            <w:vAlign w:val="center"/>
          </w:tcPr>
          <w:p w14:paraId="00BBE7E0"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14501185006</w:t>
            </w:r>
          </w:p>
        </w:tc>
        <w:tc>
          <w:tcPr>
            <w:tcW w:w="2259" w:type="dxa"/>
            <w:vAlign w:val="center"/>
          </w:tcPr>
          <w:p w14:paraId="43BB2A0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中华优秀传统文化（网）</w:t>
            </w:r>
          </w:p>
        </w:tc>
        <w:tc>
          <w:tcPr>
            <w:tcW w:w="693" w:type="dxa"/>
            <w:vAlign w:val="center"/>
          </w:tcPr>
          <w:p w14:paraId="7E4759F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252D909"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0F5CD74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77BAC02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526AE62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6A0C000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69698CD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14D09D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37E7E7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36C6E93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7ED7CC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3CD7E48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1672F3D"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E8C1E5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ign w:val="center"/>
          </w:tcPr>
          <w:p w14:paraId="5074A7A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r>
      <w:tr w:rsidR="004F0021" w14:paraId="414DCD60" w14:textId="77777777">
        <w:trPr>
          <w:trHeight w:val="544"/>
          <w:jc w:val="center"/>
        </w:trPr>
        <w:tc>
          <w:tcPr>
            <w:tcW w:w="474" w:type="dxa"/>
            <w:vMerge/>
            <w:vAlign w:val="center"/>
          </w:tcPr>
          <w:p w14:paraId="7A4154B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75AEF6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69E376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222" w:type="dxa"/>
            <w:vAlign w:val="center"/>
          </w:tcPr>
          <w:p w14:paraId="6EC12C9B"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14501185007</w:t>
            </w:r>
          </w:p>
        </w:tc>
        <w:tc>
          <w:tcPr>
            <w:tcW w:w="2259" w:type="dxa"/>
            <w:vAlign w:val="center"/>
          </w:tcPr>
          <w:p w14:paraId="03D9389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大学生劳动就业法律问题解读（网）</w:t>
            </w:r>
          </w:p>
        </w:tc>
        <w:tc>
          <w:tcPr>
            <w:tcW w:w="693" w:type="dxa"/>
            <w:vAlign w:val="center"/>
          </w:tcPr>
          <w:p w14:paraId="3F5D8DB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312858B"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899D3B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405C632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3355E01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00836A7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C97237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D38E28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A5726D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C7AD39D"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F14F40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61E2305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D647ECC"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53613D1D"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ign w:val="center"/>
          </w:tcPr>
          <w:p w14:paraId="547255AE"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r>
      <w:tr w:rsidR="004F0021" w14:paraId="6AFA345B" w14:textId="77777777">
        <w:trPr>
          <w:trHeight w:val="544"/>
          <w:jc w:val="center"/>
        </w:trPr>
        <w:tc>
          <w:tcPr>
            <w:tcW w:w="474" w:type="dxa"/>
            <w:vMerge w:val="restart"/>
            <w:vAlign w:val="center"/>
          </w:tcPr>
          <w:p w14:paraId="60CCBB8F"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    共    基    础    课</w:t>
            </w:r>
          </w:p>
        </w:tc>
        <w:tc>
          <w:tcPr>
            <w:tcW w:w="475" w:type="dxa"/>
            <w:vMerge w:val="restart"/>
            <w:vAlign w:val="center"/>
          </w:tcPr>
          <w:p w14:paraId="29443511"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38B4980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22" w:type="dxa"/>
            <w:vAlign w:val="center"/>
          </w:tcPr>
          <w:p w14:paraId="03392FFF"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14501185008</w:t>
            </w:r>
          </w:p>
        </w:tc>
        <w:tc>
          <w:tcPr>
            <w:tcW w:w="2259" w:type="dxa"/>
            <w:vAlign w:val="center"/>
          </w:tcPr>
          <w:p w14:paraId="43F2E8E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国防安全教育</w:t>
            </w:r>
          </w:p>
        </w:tc>
        <w:tc>
          <w:tcPr>
            <w:tcW w:w="693" w:type="dxa"/>
            <w:vAlign w:val="center"/>
          </w:tcPr>
          <w:p w14:paraId="58DCF62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FDB1A2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387B6B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879752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691325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B45ECA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494BE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9697DB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F09BAB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34DC0E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8EE021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DD3BBB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ED6647A"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1D9914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02A765D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AC506FC" w14:textId="77777777">
        <w:trPr>
          <w:trHeight w:val="544"/>
          <w:jc w:val="center"/>
        </w:trPr>
        <w:tc>
          <w:tcPr>
            <w:tcW w:w="474" w:type="dxa"/>
            <w:vMerge/>
            <w:vAlign w:val="center"/>
          </w:tcPr>
          <w:p w14:paraId="1BB765B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5C537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A0060C2"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22" w:type="dxa"/>
            <w:vAlign w:val="center"/>
          </w:tcPr>
          <w:p w14:paraId="5B8CD980"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14501185009</w:t>
            </w:r>
          </w:p>
        </w:tc>
        <w:tc>
          <w:tcPr>
            <w:tcW w:w="2259" w:type="dxa"/>
            <w:vAlign w:val="center"/>
          </w:tcPr>
          <w:p w14:paraId="4580FA5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693" w:type="dxa"/>
            <w:vAlign w:val="center"/>
          </w:tcPr>
          <w:p w14:paraId="0010923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16C6A4D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5DAFC4C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B1CA52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54F9C7C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D70FC2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285164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6B402D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2DE17F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D4B71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2472EE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FDF452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36C14CC"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466C23B"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35362F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D5329AE" w14:textId="77777777">
        <w:trPr>
          <w:trHeight w:val="544"/>
          <w:jc w:val="center"/>
        </w:trPr>
        <w:tc>
          <w:tcPr>
            <w:tcW w:w="474" w:type="dxa"/>
            <w:vMerge/>
            <w:vAlign w:val="center"/>
          </w:tcPr>
          <w:p w14:paraId="73A9F4D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A21FF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5451237"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22" w:type="dxa"/>
            <w:vAlign w:val="center"/>
          </w:tcPr>
          <w:p w14:paraId="25D8AC89"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14501185010</w:t>
            </w:r>
          </w:p>
        </w:tc>
        <w:tc>
          <w:tcPr>
            <w:tcW w:w="2259" w:type="dxa"/>
            <w:vAlign w:val="center"/>
          </w:tcPr>
          <w:p w14:paraId="045FD47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693" w:type="dxa"/>
            <w:vAlign w:val="center"/>
          </w:tcPr>
          <w:p w14:paraId="6B66CB1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18B41B2"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66436F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3D9E3BE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7A6D35B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4AB329D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5658EDF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CAD831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78B780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C8785F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62C53F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D9EEE4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527B358"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F180E8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08F36A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6311287" w14:textId="77777777">
        <w:trPr>
          <w:trHeight w:val="544"/>
          <w:jc w:val="center"/>
        </w:trPr>
        <w:tc>
          <w:tcPr>
            <w:tcW w:w="474" w:type="dxa"/>
            <w:vMerge/>
            <w:vAlign w:val="center"/>
          </w:tcPr>
          <w:p w14:paraId="7A72E18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44413C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2B77143" w14:textId="77777777" w:rsidR="004F0021" w:rsidRDefault="00377BA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222" w:type="dxa"/>
            <w:vAlign w:val="center"/>
          </w:tcPr>
          <w:p w14:paraId="32810B7B"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14501185011</w:t>
            </w:r>
          </w:p>
        </w:tc>
        <w:tc>
          <w:tcPr>
            <w:tcW w:w="2259" w:type="dxa"/>
            <w:vAlign w:val="center"/>
          </w:tcPr>
          <w:p w14:paraId="1BA235F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693" w:type="dxa"/>
            <w:vAlign w:val="center"/>
          </w:tcPr>
          <w:p w14:paraId="38FE0F9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5A9D8A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5FEA01C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F52C0C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4B96BF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86F403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EFE556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E1EC30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D2BE9D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8B777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16AE77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1D3F121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7A66709"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5CB73D9"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492832C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D1F8706" w14:textId="77777777">
        <w:trPr>
          <w:trHeight w:val="544"/>
          <w:jc w:val="center"/>
        </w:trPr>
        <w:tc>
          <w:tcPr>
            <w:tcW w:w="474" w:type="dxa"/>
            <w:vMerge/>
            <w:vAlign w:val="center"/>
          </w:tcPr>
          <w:p w14:paraId="43A07FC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F532B7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bottom"/>
          </w:tcPr>
          <w:p w14:paraId="34B67DB2" w14:textId="77777777" w:rsidR="004F0021" w:rsidRDefault="00377BAD">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222" w:type="dxa"/>
            <w:vAlign w:val="center"/>
          </w:tcPr>
          <w:p w14:paraId="5800E204"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14501185012</w:t>
            </w:r>
          </w:p>
        </w:tc>
        <w:tc>
          <w:tcPr>
            <w:tcW w:w="2259" w:type="dxa"/>
            <w:vAlign w:val="center"/>
          </w:tcPr>
          <w:p w14:paraId="34EB90D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693" w:type="dxa"/>
            <w:vAlign w:val="center"/>
          </w:tcPr>
          <w:p w14:paraId="4C1F61D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6AF94C9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78FD4F9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8E3605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5F3FFF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CB0559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3D0630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C7440B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2E45EC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E1533D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E728B6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B5A1BF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AF0E6F7"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06D9902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637B52A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DEAEF91" w14:textId="77777777">
        <w:trPr>
          <w:trHeight w:val="544"/>
          <w:jc w:val="center"/>
        </w:trPr>
        <w:tc>
          <w:tcPr>
            <w:tcW w:w="474" w:type="dxa"/>
            <w:vMerge/>
            <w:vAlign w:val="center"/>
          </w:tcPr>
          <w:p w14:paraId="0D8BB24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343BB2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87024E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222" w:type="dxa"/>
            <w:vAlign w:val="center"/>
          </w:tcPr>
          <w:p w14:paraId="2143B7C9"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14501185013</w:t>
            </w:r>
          </w:p>
        </w:tc>
        <w:tc>
          <w:tcPr>
            <w:tcW w:w="2259" w:type="dxa"/>
            <w:vAlign w:val="center"/>
          </w:tcPr>
          <w:p w14:paraId="3DEE7103"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693" w:type="dxa"/>
            <w:vAlign w:val="center"/>
          </w:tcPr>
          <w:p w14:paraId="7F72558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04738C3"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2759774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E41512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AD3432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14:paraId="35C2E31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108DBEB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8DB686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43FED3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7B1AC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4BE79E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5A56EB8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3959F3C"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2E0AA5CD"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69877D9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53443D7" w14:textId="77777777">
        <w:trPr>
          <w:trHeight w:val="544"/>
          <w:jc w:val="center"/>
        </w:trPr>
        <w:tc>
          <w:tcPr>
            <w:tcW w:w="474" w:type="dxa"/>
            <w:vMerge/>
            <w:vAlign w:val="center"/>
          </w:tcPr>
          <w:p w14:paraId="08F5470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4B17C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80BC2F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222" w:type="dxa"/>
            <w:vAlign w:val="center"/>
          </w:tcPr>
          <w:p w14:paraId="2643692E"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14501185014</w:t>
            </w:r>
          </w:p>
        </w:tc>
        <w:tc>
          <w:tcPr>
            <w:tcW w:w="2259" w:type="dxa"/>
            <w:vAlign w:val="center"/>
          </w:tcPr>
          <w:p w14:paraId="0326CF5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693" w:type="dxa"/>
            <w:vAlign w:val="center"/>
          </w:tcPr>
          <w:p w14:paraId="02EC4CD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E4BA11B"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670559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E90F47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9FFA5C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4F881C6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33B7B74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9FFCAC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51425C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0F99D6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3176F8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51E46F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5963F0B"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FFD867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4C1C4FF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6C4890B" w14:textId="77777777">
        <w:trPr>
          <w:trHeight w:val="544"/>
          <w:jc w:val="center"/>
        </w:trPr>
        <w:tc>
          <w:tcPr>
            <w:tcW w:w="474" w:type="dxa"/>
            <w:vMerge/>
            <w:vAlign w:val="center"/>
          </w:tcPr>
          <w:p w14:paraId="711B872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81C499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0410EA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222" w:type="dxa"/>
            <w:vAlign w:val="center"/>
          </w:tcPr>
          <w:p w14:paraId="5ADB4DB1"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14501185015</w:t>
            </w:r>
          </w:p>
        </w:tc>
        <w:tc>
          <w:tcPr>
            <w:tcW w:w="2259" w:type="dxa"/>
            <w:vAlign w:val="center"/>
          </w:tcPr>
          <w:p w14:paraId="2A406E4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693" w:type="dxa"/>
            <w:vAlign w:val="center"/>
          </w:tcPr>
          <w:p w14:paraId="04D335A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5BEAA7A"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6E9EDD7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FA3F61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02425DF"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5CDB63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6FD49D3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AA0589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47289D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91DFA4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E17707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441D2E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C43D92F"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1EF92A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0ED9DB7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5F94301" w14:textId="77777777">
        <w:trPr>
          <w:trHeight w:val="544"/>
          <w:jc w:val="center"/>
        </w:trPr>
        <w:tc>
          <w:tcPr>
            <w:tcW w:w="474" w:type="dxa"/>
            <w:vMerge/>
            <w:vAlign w:val="center"/>
          </w:tcPr>
          <w:p w14:paraId="4CCA42A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66C3B2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126981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222" w:type="dxa"/>
            <w:vAlign w:val="center"/>
          </w:tcPr>
          <w:p w14:paraId="40A4ADE6"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14501185016</w:t>
            </w:r>
          </w:p>
        </w:tc>
        <w:tc>
          <w:tcPr>
            <w:tcW w:w="2259" w:type="dxa"/>
            <w:vAlign w:val="center"/>
          </w:tcPr>
          <w:p w14:paraId="08B035B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高职数学（拓展）</w:t>
            </w:r>
          </w:p>
        </w:tc>
        <w:tc>
          <w:tcPr>
            <w:tcW w:w="693" w:type="dxa"/>
            <w:vAlign w:val="center"/>
          </w:tcPr>
          <w:p w14:paraId="6B094E4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F0DA8E0"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A148F8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1D365C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55F3F8B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B99E06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294260F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28E377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4F203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371C63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ECE348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7C0EA6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EECDAA3"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0F8C9707"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1F8AAC1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711DF0B" w14:textId="77777777">
        <w:trPr>
          <w:trHeight w:val="544"/>
          <w:jc w:val="center"/>
        </w:trPr>
        <w:tc>
          <w:tcPr>
            <w:tcW w:w="474" w:type="dxa"/>
            <w:vMerge/>
            <w:vAlign w:val="center"/>
          </w:tcPr>
          <w:p w14:paraId="668C43D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E1498E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73BB0E9"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222" w:type="dxa"/>
            <w:vAlign w:val="center"/>
          </w:tcPr>
          <w:p w14:paraId="77FEBB4D"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14501185017</w:t>
            </w:r>
          </w:p>
        </w:tc>
        <w:tc>
          <w:tcPr>
            <w:tcW w:w="2259" w:type="dxa"/>
            <w:vAlign w:val="center"/>
          </w:tcPr>
          <w:p w14:paraId="02645EF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693" w:type="dxa"/>
            <w:vAlign w:val="center"/>
          </w:tcPr>
          <w:p w14:paraId="5F9B725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97F0458"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8D69B6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6C14ACC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0358A36"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510428B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279B9C8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7D08D8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6D368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757813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04F5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103C6D7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93F7751"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2D1548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03A409A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6C6F915" w14:textId="77777777">
        <w:trPr>
          <w:trHeight w:val="544"/>
          <w:jc w:val="center"/>
        </w:trPr>
        <w:tc>
          <w:tcPr>
            <w:tcW w:w="474" w:type="dxa"/>
            <w:vMerge/>
            <w:vAlign w:val="center"/>
          </w:tcPr>
          <w:p w14:paraId="13A6916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823C4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F2F83B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222" w:type="dxa"/>
            <w:vAlign w:val="center"/>
          </w:tcPr>
          <w:p w14:paraId="2CDBC131"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14501185018</w:t>
            </w:r>
          </w:p>
        </w:tc>
        <w:tc>
          <w:tcPr>
            <w:tcW w:w="2259" w:type="dxa"/>
            <w:vAlign w:val="center"/>
          </w:tcPr>
          <w:p w14:paraId="058F4ED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693" w:type="dxa"/>
            <w:vAlign w:val="center"/>
          </w:tcPr>
          <w:p w14:paraId="65D15AD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B979D50"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27AD569"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6D5A04B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172FBB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32EF68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5BB4F74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87F554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7F67F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677A04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64D943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793C17E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16E313F"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B63EB1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533DD9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E09CF58" w14:textId="77777777">
        <w:trPr>
          <w:trHeight w:val="544"/>
          <w:jc w:val="center"/>
        </w:trPr>
        <w:tc>
          <w:tcPr>
            <w:tcW w:w="474" w:type="dxa"/>
            <w:vMerge/>
            <w:vAlign w:val="center"/>
          </w:tcPr>
          <w:p w14:paraId="1A4E496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8621B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CABFF5"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lang w:bidi="ar"/>
              </w:rPr>
              <w:t>19</w:t>
            </w:r>
          </w:p>
        </w:tc>
        <w:tc>
          <w:tcPr>
            <w:tcW w:w="1222" w:type="dxa"/>
            <w:vAlign w:val="center"/>
          </w:tcPr>
          <w:p w14:paraId="5B331D5A"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14501185019</w:t>
            </w:r>
          </w:p>
        </w:tc>
        <w:tc>
          <w:tcPr>
            <w:tcW w:w="2259" w:type="dxa"/>
            <w:vAlign w:val="center"/>
          </w:tcPr>
          <w:p w14:paraId="52F9EF9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693" w:type="dxa"/>
            <w:vAlign w:val="center"/>
          </w:tcPr>
          <w:p w14:paraId="596880C4"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920B90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1767ACAC"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F57F58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C7270D0"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D5ECDAD"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3905584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D17EA4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9830A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326266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99D5E9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4543BBA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281B600"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553005C6"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2E5A6CB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AF992DE" w14:textId="77777777">
        <w:trPr>
          <w:trHeight w:val="544"/>
          <w:jc w:val="center"/>
        </w:trPr>
        <w:tc>
          <w:tcPr>
            <w:tcW w:w="474" w:type="dxa"/>
            <w:vMerge w:val="restart"/>
            <w:vAlign w:val="center"/>
          </w:tcPr>
          <w:p w14:paraId="39645084"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    共    基    础    课</w:t>
            </w:r>
          </w:p>
        </w:tc>
        <w:tc>
          <w:tcPr>
            <w:tcW w:w="475" w:type="dxa"/>
            <w:vMerge w:val="restart"/>
            <w:vAlign w:val="center"/>
          </w:tcPr>
          <w:p w14:paraId="5871A0DB"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1A34E7A6"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20</w:t>
            </w:r>
          </w:p>
        </w:tc>
        <w:tc>
          <w:tcPr>
            <w:tcW w:w="1222" w:type="dxa"/>
            <w:vAlign w:val="center"/>
          </w:tcPr>
          <w:p w14:paraId="7AA788F8"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14501185020</w:t>
            </w:r>
          </w:p>
        </w:tc>
        <w:tc>
          <w:tcPr>
            <w:tcW w:w="2259" w:type="dxa"/>
            <w:vAlign w:val="center"/>
          </w:tcPr>
          <w:p w14:paraId="083E7EB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693" w:type="dxa"/>
            <w:vAlign w:val="center"/>
          </w:tcPr>
          <w:p w14:paraId="6091012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5E750D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61485F3"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C635FD7"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B60AD8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6EDAF2A"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1765D52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8AFB6A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7FEEA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98854A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E24657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7555FF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F2CD185"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56ED4EC"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tcPr>
          <w:p w14:paraId="37EB5A7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DC1121E" w14:textId="77777777">
        <w:trPr>
          <w:trHeight w:val="544"/>
          <w:jc w:val="center"/>
        </w:trPr>
        <w:tc>
          <w:tcPr>
            <w:tcW w:w="474" w:type="dxa"/>
            <w:vMerge/>
          </w:tcPr>
          <w:p w14:paraId="338425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F90BAE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E5F02F1"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222" w:type="dxa"/>
            <w:vAlign w:val="center"/>
          </w:tcPr>
          <w:p w14:paraId="3E0094EB"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14501185021</w:t>
            </w:r>
          </w:p>
        </w:tc>
        <w:tc>
          <w:tcPr>
            <w:tcW w:w="2259" w:type="dxa"/>
            <w:vAlign w:val="center"/>
          </w:tcPr>
          <w:p w14:paraId="375DCC2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693" w:type="dxa"/>
            <w:vAlign w:val="center"/>
          </w:tcPr>
          <w:p w14:paraId="246D79F1"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6EBC581"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6E04AD1E"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4724E23"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02C607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717DA79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14:paraId="7C926D1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86F2E1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C473CF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3FB5E3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D5A800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43EF80A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626C840"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28DD33B1"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restart"/>
            <w:vAlign w:val="center"/>
          </w:tcPr>
          <w:p w14:paraId="4914CB1E"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美育类课程至少选一门</w:t>
            </w:r>
          </w:p>
        </w:tc>
      </w:tr>
      <w:tr w:rsidR="004F0021" w14:paraId="66EE3765" w14:textId="77777777">
        <w:trPr>
          <w:trHeight w:val="544"/>
          <w:jc w:val="center"/>
        </w:trPr>
        <w:tc>
          <w:tcPr>
            <w:tcW w:w="474" w:type="dxa"/>
            <w:vMerge/>
          </w:tcPr>
          <w:p w14:paraId="32E0E90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958B37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AE9DB15"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222" w:type="dxa"/>
            <w:vAlign w:val="center"/>
          </w:tcPr>
          <w:p w14:paraId="5886A266"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14501185022</w:t>
            </w:r>
          </w:p>
        </w:tc>
        <w:tc>
          <w:tcPr>
            <w:tcW w:w="2259" w:type="dxa"/>
            <w:vAlign w:val="center"/>
          </w:tcPr>
          <w:p w14:paraId="401100D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693" w:type="dxa"/>
            <w:vAlign w:val="center"/>
          </w:tcPr>
          <w:p w14:paraId="675B080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A4F19E2"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7A0AED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A5F7F37"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CA01B0D"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153A92C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14:paraId="031E64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FF39BB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FAA1DB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C41E81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7719DA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CB9438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A60F05C" w14:textId="77777777" w:rsidR="004F0021" w:rsidRDefault="00377BA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3F1AA34"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391B49E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2462BA1" w14:textId="77777777">
        <w:trPr>
          <w:trHeight w:val="544"/>
          <w:jc w:val="center"/>
        </w:trPr>
        <w:tc>
          <w:tcPr>
            <w:tcW w:w="474" w:type="dxa"/>
            <w:vMerge/>
          </w:tcPr>
          <w:p w14:paraId="5BD004C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654B73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04854E"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222" w:type="dxa"/>
            <w:vAlign w:val="center"/>
          </w:tcPr>
          <w:p w14:paraId="477AC525"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14501185023</w:t>
            </w:r>
          </w:p>
        </w:tc>
        <w:tc>
          <w:tcPr>
            <w:tcW w:w="2259" w:type="dxa"/>
            <w:vAlign w:val="center"/>
          </w:tcPr>
          <w:p w14:paraId="4BEA050A"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693" w:type="dxa"/>
            <w:vAlign w:val="center"/>
          </w:tcPr>
          <w:p w14:paraId="6BD04059"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F418FDE"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0139031B"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338D2E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6002603"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3EBF1F9C"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452C7F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714398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DF07F6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E559B6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53826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1625D8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4E87D48"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261B158A"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7816159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94F65F5" w14:textId="77777777">
        <w:trPr>
          <w:trHeight w:val="544"/>
          <w:jc w:val="center"/>
        </w:trPr>
        <w:tc>
          <w:tcPr>
            <w:tcW w:w="474" w:type="dxa"/>
            <w:vMerge/>
          </w:tcPr>
          <w:p w14:paraId="59046BC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9A74B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2148D4F"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222" w:type="dxa"/>
            <w:vAlign w:val="center"/>
          </w:tcPr>
          <w:p w14:paraId="297DD742"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14501185024</w:t>
            </w:r>
          </w:p>
        </w:tc>
        <w:tc>
          <w:tcPr>
            <w:tcW w:w="2259" w:type="dxa"/>
            <w:vAlign w:val="center"/>
          </w:tcPr>
          <w:p w14:paraId="5BB7C45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693" w:type="dxa"/>
            <w:vAlign w:val="center"/>
          </w:tcPr>
          <w:p w14:paraId="33F4DEE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541829D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E09385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2C2BC9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3C9D10A"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70651A7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71B6248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3A4857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9A2180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A7FA12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D551C6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452F2B6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D9FF63D"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3CB65F5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3B7597D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6745096" w14:textId="77777777">
        <w:trPr>
          <w:trHeight w:val="544"/>
          <w:jc w:val="center"/>
        </w:trPr>
        <w:tc>
          <w:tcPr>
            <w:tcW w:w="474" w:type="dxa"/>
            <w:vMerge/>
          </w:tcPr>
          <w:p w14:paraId="660720B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A7F464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FB8E3CB"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222" w:type="dxa"/>
            <w:vAlign w:val="center"/>
          </w:tcPr>
          <w:p w14:paraId="3307CB32"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14501185025</w:t>
            </w:r>
          </w:p>
        </w:tc>
        <w:tc>
          <w:tcPr>
            <w:tcW w:w="2259" w:type="dxa"/>
            <w:vAlign w:val="center"/>
          </w:tcPr>
          <w:p w14:paraId="4D0B1EF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693" w:type="dxa"/>
            <w:vAlign w:val="center"/>
          </w:tcPr>
          <w:p w14:paraId="3EAF0554"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5B6C3211"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0C9AC1C"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3DCAAA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38AB10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6AB5A7B7"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55EFF95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23D3A9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1FED28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7E087E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BCA552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3C308CE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D9A89C8"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1CA48DE8"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6FE4C55C" w14:textId="77777777" w:rsidR="004F0021" w:rsidRDefault="00377BAD">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体育类课程至少选一门</w:t>
            </w:r>
          </w:p>
        </w:tc>
      </w:tr>
      <w:tr w:rsidR="004F0021" w14:paraId="0BBE24F4" w14:textId="77777777">
        <w:trPr>
          <w:trHeight w:val="544"/>
          <w:jc w:val="center"/>
        </w:trPr>
        <w:tc>
          <w:tcPr>
            <w:tcW w:w="474" w:type="dxa"/>
            <w:vMerge/>
          </w:tcPr>
          <w:p w14:paraId="27444F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29F470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3746F72"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26</w:t>
            </w:r>
          </w:p>
        </w:tc>
        <w:tc>
          <w:tcPr>
            <w:tcW w:w="1222" w:type="dxa"/>
            <w:vAlign w:val="center"/>
          </w:tcPr>
          <w:p w14:paraId="14E44016"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14501185026</w:t>
            </w:r>
          </w:p>
        </w:tc>
        <w:tc>
          <w:tcPr>
            <w:tcW w:w="2259" w:type="dxa"/>
            <w:vAlign w:val="center"/>
          </w:tcPr>
          <w:p w14:paraId="137B440B"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693" w:type="dxa"/>
            <w:vAlign w:val="center"/>
          </w:tcPr>
          <w:p w14:paraId="7AEE0860"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18C4356D"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A425577"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1DD578E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18C9C2D"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2A5024CB"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5FA04D4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3C2366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CACCB9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C0ACA4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4FED3A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3F0A30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4E88E91"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68B20952"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111C74E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1EFA121" w14:textId="77777777">
        <w:trPr>
          <w:trHeight w:val="544"/>
          <w:jc w:val="center"/>
        </w:trPr>
        <w:tc>
          <w:tcPr>
            <w:tcW w:w="474" w:type="dxa"/>
            <w:vMerge/>
          </w:tcPr>
          <w:p w14:paraId="189C665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30F700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24879A8" w14:textId="77777777" w:rsidR="004F0021" w:rsidRDefault="00377BA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27</w:t>
            </w:r>
          </w:p>
        </w:tc>
        <w:tc>
          <w:tcPr>
            <w:tcW w:w="1222" w:type="dxa"/>
            <w:vAlign w:val="center"/>
          </w:tcPr>
          <w:p w14:paraId="716FEAB6"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14501185027</w:t>
            </w:r>
          </w:p>
        </w:tc>
        <w:tc>
          <w:tcPr>
            <w:tcW w:w="2259" w:type="dxa"/>
            <w:vAlign w:val="center"/>
          </w:tcPr>
          <w:p w14:paraId="6D8C294C"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693" w:type="dxa"/>
            <w:vAlign w:val="center"/>
          </w:tcPr>
          <w:p w14:paraId="35193914"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3AF8078"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EE04B05"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1DAAC6FA"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BA01539"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075B1296"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4BE4C70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2B43CC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78C3A9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9B18C3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B5C616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7211CDA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00BC867"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4F13E292"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48E7DBF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99EA972" w14:textId="77777777">
        <w:trPr>
          <w:trHeight w:val="544"/>
          <w:jc w:val="center"/>
        </w:trPr>
        <w:tc>
          <w:tcPr>
            <w:tcW w:w="474" w:type="dxa"/>
            <w:vMerge/>
          </w:tcPr>
          <w:p w14:paraId="61051A2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BC8EF4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68FA47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28</w:t>
            </w:r>
          </w:p>
        </w:tc>
        <w:tc>
          <w:tcPr>
            <w:tcW w:w="1222" w:type="dxa"/>
            <w:vAlign w:val="center"/>
          </w:tcPr>
          <w:p w14:paraId="4FA491B7"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14501185028</w:t>
            </w:r>
          </w:p>
        </w:tc>
        <w:tc>
          <w:tcPr>
            <w:tcW w:w="2259" w:type="dxa"/>
            <w:vAlign w:val="center"/>
          </w:tcPr>
          <w:p w14:paraId="7776ED52"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693" w:type="dxa"/>
            <w:vAlign w:val="center"/>
          </w:tcPr>
          <w:p w14:paraId="287B6CCF"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20A0B28"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65ABBB8"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11E078E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B8B27E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5485ED81"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30F556F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F16FBA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FC21EE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5282B7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118E3E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72ECD78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3166856"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0DAD679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506ABB4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1C36E75" w14:textId="77777777">
        <w:trPr>
          <w:trHeight w:val="544"/>
          <w:jc w:val="center"/>
        </w:trPr>
        <w:tc>
          <w:tcPr>
            <w:tcW w:w="474" w:type="dxa"/>
            <w:vMerge/>
          </w:tcPr>
          <w:p w14:paraId="46D7456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B8EECE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522CA8F"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29</w:t>
            </w:r>
          </w:p>
        </w:tc>
        <w:tc>
          <w:tcPr>
            <w:tcW w:w="1222" w:type="dxa"/>
            <w:vAlign w:val="center"/>
          </w:tcPr>
          <w:p w14:paraId="62C1A0B8"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14501185029</w:t>
            </w:r>
          </w:p>
        </w:tc>
        <w:tc>
          <w:tcPr>
            <w:tcW w:w="2259" w:type="dxa"/>
            <w:vAlign w:val="center"/>
          </w:tcPr>
          <w:p w14:paraId="393FABB4"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693" w:type="dxa"/>
            <w:vAlign w:val="center"/>
          </w:tcPr>
          <w:p w14:paraId="5AAAF1B4"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B077402"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7FA66F7"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C4CDD7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BD9AA07"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585C8936"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7108BF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797094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84CC13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39E1B2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384607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1876738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33ACCE6"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51D358A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33FC513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CE419A4" w14:textId="77777777">
        <w:trPr>
          <w:trHeight w:val="544"/>
          <w:jc w:val="center"/>
        </w:trPr>
        <w:tc>
          <w:tcPr>
            <w:tcW w:w="474" w:type="dxa"/>
            <w:vMerge/>
          </w:tcPr>
          <w:p w14:paraId="71717E6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A0B380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70E260"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30</w:t>
            </w:r>
          </w:p>
        </w:tc>
        <w:tc>
          <w:tcPr>
            <w:tcW w:w="1222" w:type="dxa"/>
            <w:vAlign w:val="center"/>
          </w:tcPr>
          <w:p w14:paraId="04A92617" w14:textId="77777777" w:rsidR="004F0021" w:rsidRDefault="00377BAD">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14501185030</w:t>
            </w:r>
          </w:p>
        </w:tc>
        <w:tc>
          <w:tcPr>
            <w:tcW w:w="2259" w:type="dxa"/>
            <w:vAlign w:val="center"/>
          </w:tcPr>
          <w:p w14:paraId="6826F015" w14:textId="77777777" w:rsidR="004F0021" w:rsidRDefault="00377BAD">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693" w:type="dxa"/>
            <w:vAlign w:val="center"/>
          </w:tcPr>
          <w:p w14:paraId="38D54A85"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9989194"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D15BCA0"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65F20224"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0490BE1"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5D596052" w14:textId="77777777" w:rsidR="004F0021" w:rsidRDefault="00377BAD">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48D122B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A2DF37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FE2EBE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F8119E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6CB2E5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7BBDE32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EC0FCD4" w14:textId="77777777" w:rsidR="004F0021" w:rsidRDefault="00377BAD">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0CB035F3" w14:textId="77777777" w:rsidR="004F0021" w:rsidRDefault="00377BAD">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5F12521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091E559" w14:textId="77777777">
        <w:trPr>
          <w:trHeight w:val="544"/>
          <w:jc w:val="center"/>
        </w:trPr>
        <w:tc>
          <w:tcPr>
            <w:tcW w:w="474" w:type="dxa"/>
            <w:vMerge/>
          </w:tcPr>
          <w:p w14:paraId="35B887E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0341EB1B"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642" w:type="dxa"/>
            <w:vAlign w:val="center"/>
          </w:tcPr>
          <w:p w14:paraId="12E523E8"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B9F3E7E"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22" w:type="dxa"/>
            <w:vAlign w:val="center"/>
          </w:tcPr>
          <w:p w14:paraId="272D55FF"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14:paraId="1148D29C"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vAlign w:val="center"/>
          </w:tcPr>
          <w:p w14:paraId="31C45C47" w14:textId="77777777" w:rsidR="004F0021" w:rsidRDefault="004F0021">
            <w:pPr>
              <w:jc w:val="center"/>
              <w:textAlignment w:val="center"/>
              <w:rPr>
                <w:rFonts w:ascii="宋体" w:eastAsia="宋体" w:hAnsi="宋体" w:cs="宋体"/>
                <w:bCs/>
                <w:color w:val="000000" w:themeColor="text1"/>
                <w:kern w:val="0"/>
                <w:szCs w:val="21"/>
              </w:rPr>
            </w:pPr>
          </w:p>
        </w:tc>
        <w:tc>
          <w:tcPr>
            <w:tcW w:w="583" w:type="dxa"/>
            <w:vAlign w:val="center"/>
          </w:tcPr>
          <w:p w14:paraId="5514CCB5"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19FE2F72"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476EED46"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14:paraId="05916D80" w14:textId="77777777" w:rsidR="004F0021" w:rsidRDefault="00377BA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8" w:type="dxa"/>
            <w:vAlign w:val="center"/>
          </w:tcPr>
          <w:p w14:paraId="37227D86" w14:textId="77777777" w:rsidR="004F0021" w:rsidRDefault="004F0021">
            <w:pPr>
              <w:jc w:val="center"/>
              <w:textAlignment w:val="center"/>
              <w:rPr>
                <w:rFonts w:ascii="宋体" w:eastAsia="宋体" w:hAnsi="宋体" w:cs="宋体"/>
                <w:bCs/>
                <w:color w:val="000000" w:themeColor="text1"/>
                <w:kern w:val="0"/>
                <w:szCs w:val="21"/>
              </w:rPr>
            </w:pPr>
          </w:p>
        </w:tc>
        <w:tc>
          <w:tcPr>
            <w:tcW w:w="386" w:type="dxa"/>
            <w:vAlign w:val="center"/>
          </w:tcPr>
          <w:p w14:paraId="4136561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5C91BD72" w14:textId="77777777" w:rsidR="004F0021" w:rsidRDefault="004F0021">
            <w:pPr>
              <w:widowControl/>
              <w:jc w:val="center"/>
              <w:textAlignment w:val="center"/>
              <w:rPr>
                <w:rFonts w:ascii="宋体" w:eastAsia="宋体" w:hAnsi="宋体" w:cs="宋体"/>
                <w:color w:val="000000" w:themeColor="text1"/>
                <w:kern w:val="0"/>
                <w:szCs w:val="21"/>
              </w:rPr>
            </w:pPr>
          </w:p>
        </w:tc>
        <w:tc>
          <w:tcPr>
            <w:tcW w:w="1312" w:type="dxa"/>
          </w:tcPr>
          <w:p w14:paraId="5E1D996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194104" w14:paraId="02C80C43" w14:textId="77777777">
        <w:trPr>
          <w:trHeight w:val="544"/>
          <w:jc w:val="center"/>
        </w:trPr>
        <w:tc>
          <w:tcPr>
            <w:tcW w:w="474" w:type="dxa"/>
            <w:vMerge w:val="restart"/>
            <w:textDirection w:val="tbLrV"/>
            <w:vAlign w:val="center"/>
          </w:tcPr>
          <w:p w14:paraId="68184944" w14:textId="77777777" w:rsidR="00194104" w:rsidRDefault="00194104" w:rsidP="00194104">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  业 （技  能） 课</w:t>
            </w:r>
          </w:p>
        </w:tc>
        <w:tc>
          <w:tcPr>
            <w:tcW w:w="475" w:type="dxa"/>
            <w:vMerge w:val="restart"/>
            <w:vAlign w:val="center"/>
          </w:tcPr>
          <w:p w14:paraId="06BFAFEA" w14:textId="77777777" w:rsidR="00194104" w:rsidRDefault="00194104" w:rsidP="00194104">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   课</w:t>
            </w:r>
          </w:p>
        </w:tc>
        <w:tc>
          <w:tcPr>
            <w:tcW w:w="535" w:type="dxa"/>
            <w:vAlign w:val="center"/>
          </w:tcPr>
          <w:p w14:paraId="02CC614E" w14:textId="77777777" w:rsidR="00194104" w:rsidRDefault="00194104" w:rsidP="00194104">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22" w:type="dxa"/>
          </w:tcPr>
          <w:p w14:paraId="75BD90C6" w14:textId="4F7B63DE" w:rsidR="00194104" w:rsidRDefault="00F37D50" w:rsidP="00194104">
            <w:pPr>
              <w:jc w:val="center"/>
              <w:outlineLvl w:val="1"/>
              <w:rPr>
                <w:rFonts w:ascii="宋体" w:eastAsia="宋体" w:hAnsi="宋体" w:cs="宋体"/>
                <w:color w:val="000000"/>
                <w:kern w:val="0"/>
                <w:sz w:val="18"/>
                <w:szCs w:val="18"/>
                <w:lang w:bidi="ar"/>
              </w:rPr>
            </w:pPr>
            <w:r>
              <w:rPr>
                <w:sz w:val="24"/>
                <w:szCs w:val="24"/>
              </w:rPr>
              <w:t>14501151</w:t>
            </w:r>
            <w:r w:rsidR="00C00C91">
              <w:rPr>
                <w:sz w:val="24"/>
                <w:szCs w:val="24"/>
              </w:rPr>
              <w:t>2</w:t>
            </w:r>
            <w:r>
              <w:rPr>
                <w:sz w:val="24"/>
                <w:szCs w:val="24"/>
              </w:rPr>
              <w:t>00</w:t>
            </w:r>
          </w:p>
        </w:tc>
        <w:tc>
          <w:tcPr>
            <w:tcW w:w="2259" w:type="dxa"/>
            <w:vAlign w:val="center"/>
          </w:tcPr>
          <w:p w14:paraId="0467F8EB" w14:textId="16C9D85B" w:rsidR="00194104" w:rsidRDefault="00194104" w:rsidP="00194104">
            <w:pPr>
              <w:jc w:val="center"/>
              <w:textAlignment w:val="center"/>
              <w:rPr>
                <w:rFonts w:ascii="宋体" w:eastAsia="宋体" w:hAnsi="宋体" w:cs="宋体"/>
                <w:bCs/>
                <w:color w:val="000000" w:themeColor="text1"/>
                <w:kern w:val="0"/>
                <w:szCs w:val="21"/>
              </w:rPr>
            </w:pPr>
            <w:r w:rsidRPr="00194104">
              <w:rPr>
                <w:rFonts w:ascii="宋体" w:eastAsia="宋体" w:hAnsi="宋体" w:cs="宋体" w:hint="eastAsia"/>
                <w:bCs/>
                <w:color w:val="000000" w:themeColor="text1"/>
                <w:kern w:val="0"/>
                <w:szCs w:val="21"/>
              </w:rPr>
              <w:t>机械制图与CAD</w:t>
            </w:r>
          </w:p>
        </w:tc>
        <w:tc>
          <w:tcPr>
            <w:tcW w:w="693" w:type="dxa"/>
            <w:vAlign w:val="center"/>
          </w:tcPr>
          <w:p w14:paraId="23C4F2AA" w14:textId="3F1CA6ED" w:rsidR="00194104" w:rsidRDefault="00194104" w:rsidP="00194104">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59E2C70" w14:textId="57084DC1" w:rsidR="00194104" w:rsidRDefault="00E80357" w:rsidP="00194104">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01BA5DF" w14:textId="193D425E" w:rsidR="00194104" w:rsidRDefault="00204A06" w:rsidP="00194104">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2FB7260B" w14:textId="7845CCE2" w:rsidR="00194104" w:rsidRPr="00194104" w:rsidRDefault="00204A06" w:rsidP="00194104">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203B3928" w14:textId="189BCD58" w:rsidR="00194104" w:rsidRPr="00194104" w:rsidRDefault="00204A06" w:rsidP="00194104">
            <w:pPr>
              <w:jc w:val="center"/>
              <w:textAlignment w:val="center"/>
              <w:rPr>
                <w:rFonts w:ascii="宋体" w:eastAsia="宋体" w:hAnsi="宋体" w:cs="宋体"/>
                <w:bCs/>
                <w:color w:val="000000" w:themeColor="text1"/>
                <w:kern w:val="0"/>
                <w:szCs w:val="21"/>
              </w:rPr>
            </w:pPr>
            <w:r>
              <w:rPr>
                <w:rFonts w:ascii="仿宋" w:eastAsia="仿宋" w:hAnsi="仿宋" w:cs="仿宋"/>
                <w:szCs w:val="21"/>
              </w:rPr>
              <w:t>28</w:t>
            </w:r>
          </w:p>
        </w:tc>
        <w:tc>
          <w:tcPr>
            <w:tcW w:w="522" w:type="dxa"/>
            <w:vAlign w:val="center"/>
          </w:tcPr>
          <w:p w14:paraId="1B0C801C" w14:textId="4C676726" w:rsidR="00194104" w:rsidRPr="00194104" w:rsidRDefault="00204A06" w:rsidP="00194104">
            <w:pPr>
              <w:jc w:val="center"/>
              <w:textAlignment w:val="center"/>
              <w:rPr>
                <w:rFonts w:ascii="宋体" w:eastAsia="宋体" w:hAnsi="宋体" w:cs="宋体"/>
                <w:bCs/>
                <w:color w:val="000000" w:themeColor="text1"/>
                <w:kern w:val="0"/>
                <w:szCs w:val="21"/>
              </w:rPr>
            </w:pPr>
            <w:r>
              <w:rPr>
                <w:rFonts w:ascii="仿宋" w:eastAsia="仿宋" w:hAnsi="仿宋" w:cs="仿宋"/>
                <w:szCs w:val="21"/>
              </w:rPr>
              <w:t>36</w:t>
            </w:r>
          </w:p>
        </w:tc>
        <w:tc>
          <w:tcPr>
            <w:tcW w:w="583" w:type="dxa"/>
          </w:tcPr>
          <w:p w14:paraId="499B7E13" w14:textId="1D111F8E" w:rsidR="00194104" w:rsidRPr="00194104" w:rsidRDefault="00204A06" w:rsidP="00194104">
            <w:pPr>
              <w:jc w:val="center"/>
              <w:textAlignment w:val="center"/>
              <w:rPr>
                <w:rFonts w:ascii="宋体" w:eastAsia="宋体" w:hAnsi="宋体" w:cs="宋体"/>
                <w:bCs/>
                <w:color w:val="000000" w:themeColor="text1"/>
                <w:kern w:val="0"/>
                <w:szCs w:val="21"/>
              </w:rPr>
            </w:pPr>
            <w:r>
              <w:rPr>
                <w:rFonts w:ascii="仿宋" w:eastAsia="仿宋" w:hAnsi="仿宋" w:cs="仿宋"/>
                <w:szCs w:val="21"/>
              </w:rPr>
              <w:t>4</w:t>
            </w:r>
          </w:p>
        </w:tc>
        <w:tc>
          <w:tcPr>
            <w:tcW w:w="583" w:type="dxa"/>
          </w:tcPr>
          <w:p w14:paraId="6D4078D0" w14:textId="77777777" w:rsidR="00194104" w:rsidRPr="00194104" w:rsidRDefault="00194104" w:rsidP="00194104">
            <w:pPr>
              <w:jc w:val="center"/>
              <w:textAlignment w:val="center"/>
              <w:rPr>
                <w:rFonts w:ascii="宋体" w:eastAsia="宋体" w:hAnsi="宋体" w:cs="宋体"/>
                <w:bCs/>
                <w:color w:val="000000" w:themeColor="text1"/>
                <w:kern w:val="0"/>
                <w:szCs w:val="21"/>
              </w:rPr>
            </w:pPr>
          </w:p>
        </w:tc>
        <w:tc>
          <w:tcPr>
            <w:tcW w:w="583" w:type="dxa"/>
          </w:tcPr>
          <w:p w14:paraId="5D67C291" w14:textId="77777777" w:rsidR="00194104" w:rsidRPr="00194104" w:rsidRDefault="00194104" w:rsidP="00194104">
            <w:pPr>
              <w:jc w:val="center"/>
              <w:textAlignment w:val="center"/>
              <w:rPr>
                <w:rFonts w:ascii="宋体" w:eastAsia="宋体" w:hAnsi="宋体" w:cs="宋体"/>
                <w:bCs/>
                <w:color w:val="000000" w:themeColor="text1"/>
                <w:kern w:val="0"/>
                <w:szCs w:val="21"/>
              </w:rPr>
            </w:pPr>
          </w:p>
        </w:tc>
        <w:tc>
          <w:tcPr>
            <w:tcW w:w="583" w:type="dxa"/>
          </w:tcPr>
          <w:p w14:paraId="70A00A04" w14:textId="77777777" w:rsidR="00194104" w:rsidRPr="00194104" w:rsidRDefault="00194104" w:rsidP="00194104">
            <w:pPr>
              <w:jc w:val="center"/>
              <w:textAlignment w:val="center"/>
              <w:rPr>
                <w:rFonts w:ascii="宋体" w:eastAsia="宋体" w:hAnsi="宋体" w:cs="宋体"/>
                <w:bCs/>
                <w:color w:val="000000" w:themeColor="text1"/>
                <w:kern w:val="0"/>
                <w:szCs w:val="21"/>
              </w:rPr>
            </w:pPr>
          </w:p>
        </w:tc>
        <w:tc>
          <w:tcPr>
            <w:tcW w:w="583" w:type="dxa"/>
          </w:tcPr>
          <w:p w14:paraId="46AD3762" w14:textId="77777777" w:rsidR="00194104" w:rsidRPr="00194104" w:rsidRDefault="00194104" w:rsidP="00194104">
            <w:pPr>
              <w:jc w:val="center"/>
              <w:textAlignment w:val="center"/>
              <w:rPr>
                <w:rFonts w:ascii="宋体" w:eastAsia="宋体" w:hAnsi="宋体" w:cs="宋体"/>
                <w:bCs/>
                <w:color w:val="000000" w:themeColor="text1"/>
                <w:kern w:val="0"/>
                <w:szCs w:val="21"/>
              </w:rPr>
            </w:pPr>
          </w:p>
        </w:tc>
        <w:tc>
          <w:tcPr>
            <w:tcW w:w="588" w:type="dxa"/>
          </w:tcPr>
          <w:p w14:paraId="7E329539" w14:textId="77777777" w:rsidR="00194104" w:rsidRDefault="00194104" w:rsidP="00194104">
            <w:pPr>
              <w:pStyle w:val="afe"/>
              <w:outlineLvl w:val="1"/>
              <w:rPr>
                <w:rFonts w:ascii="楷体_GB2312" w:eastAsia="楷体_GB2312" w:hAnsi="楷体_GB2312" w:cs="楷体_GB2312"/>
                <w:b w:val="0"/>
                <w:bCs/>
                <w:color w:val="000000" w:themeColor="text1"/>
                <w:sz w:val="28"/>
                <w:szCs w:val="28"/>
              </w:rPr>
            </w:pPr>
          </w:p>
        </w:tc>
        <w:tc>
          <w:tcPr>
            <w:tcW w:w="386" w:type="dxa"/>
          </w:tcPr>
          <w:p w14:paraId="759397C0" w14:textId="2F9F26FC" w:rsidR="00194104" w:rsidRPr="00A63B6E" w:rsidRDefault="00204A06" w:rsidP="00194104">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b w:val="0"/>
                <w:bCs/>
                <w:color w:val="000000" w:themeColor="text1"/>
                <w:sz w:val="21"/>
                <w:szCs w:val="21"/>
              </w:rPr>
              <w:t>C</w:t>
            </w:r>
          </w:p>
        </w:tc>
        <w:tc>
          <w:tcPr>
            <w:tcW w:w="1061" w:type="dxa"/>
          </w:tcPr>
          <w:p w14:paraId="3A319E41" w14:textId="23BA3131" w:rsidR="00194104" w:rsidRPr="000710E0" w:rsidRDefault="000710E0" w:rsidP="00194104">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C91070C" w14:textId="77777777" w:rsidR="00194104" w:rsidRDefault="00194104" w:rsidP="00194104">
            <w:pPr>
              <w:pStyle w:val="afe"/>
              <w:outlineLvl w:val="1"/>
              <w:rPr>
                <w:rFonts w:ascii="楷体_GB2312" w:eastAsia="楷体_GB2312" w:hAnsi="楷体_GB2312" w:cs="楷体_GB2312"/>
                <w:b w:val="0"/>
                <w:bCs/>
                <w:color w:val="000000" w:themeColor="text1"/>
                <w:sz w:val="28"/>
                <w:szCs w:val="28"/>
              </w:rPr>
            </w:pPr>
          </w:p>
        </w:tc>
      </w:tr>
      <w:tr w:rsidR="00A9659C" w14:paraId="2C233D1F" w14:textId="77777777" w:rsidTr="00BC1EDE">
        <w:trPr>
          <w:trHeight w:val="544"/>
          <w:jc w:val="center"/>
        </w:trPr>
        <w:tc>
          <w:tcPr>
            <w:tcW w:w="474" w:type="dxa"/>
            <w:vMerge/>
          </w:tcPr>
          <w:p w14:paraId="4F8B22F5" w14:textId="77777777" w:rsidR="00A9659C" w:rsidRDefault="00A9659C" w:rsidP="00A9659C">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7C8E8D3" w14:textId="77777777" w:rsidR="00A9659C" w:rsidRDefault="00A9659C" w:rsidP="00A9659C">
            <w:pPr>
              <w:pStyle w:val="afe"/>
              <w:outlineLvl w:val="1"/>
              <w:rPr>
                <w:rFonts w:cs="宋体"/>
                <w:b w:val="0"/>
                <w:color w:val="000000" w:themeColor="text1"/>
                <w:kern w:val="0"/>
                <w:sz w:val="21"/>
                <w:szCs w:val="21"/>
              </w:rPr>
            </w:pPr>
          </w:p>
        </w:tc>
        <w:tc>
          <w:tcPr>
            <w:tcW w:w="535" w:type="dxa"/>
            <w:vAlign w:val="center"/>
          </w:tcPr>
          <w:p w14:paraId="6198ACA2" w14:textId="77777777" w:rsidR="00A9659C" w:rsidRDefault="00A9659C" w:rsidP="00A9659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22" w:type="dxa"/>
          </w:tcPr>
          <w:p w14:paraId="3923B5B8" w14:textId="32AD92AB" w:rsidR="00A9659C" w:rsidRDefault="00F37D50" w:rsidP="00A9659C">
            <w:pPr>
              <w:jc w:val="center"/>
              <w:outlineLvl w:val="1"/>
              <w:rPr>
                <w:rFonts w:ascii="宋体" w:eastAsia="宋体" w:hAnsi="宋体" w:cs="宋体"/>
                <w:color w:val="000000"/>
                <w:kern w:val="0"/>
                <w:sz w:val="18"/>
                <w:szCs w:val="18"/>
                <w:lang w:bidi="ar"/>
              </w:rPr>
            </w:pPr>
            <w:r>
              <w:rPr>
                <w:sz w:val="24"/>
                <w:szCs w:val="24"/>
              </w:rPr>
              <w:t>14501151</w:t>
            </w:r>
            <w:r w:rsidR="00C00C91">
              <w:rPr>
                <w:sz w:val="24"/>
                <w:szCs w:val="24"/>
              </w:rPr>
              <w:t>2</w:t>
            </w:r>
            <w:r>
              <w:rPr>
                <w:sz w:val="24"/>
                <w:szCs w:val="24"/>
              </w:rPr>
              <w:t>01</w:t>
            </w:r>
          </w:p>
        </w:tc>
        <w:tc>
          <w:tcPr>
            <w:tcW w:w="2259" w:type="dxa"/>
            <w:vAlign w:val="center"/>
          </w:tcPr>
          <w:p w14:paraId="29FF18C8" w14:textId="52887A3C" w:rsidR="00A9659C" w:rsidRDefault="00A9659C" w:rsidP="00A9659C">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szCs w:val="21"/>
              </w:rPr>
              <w:t>机械设计基础</w:t>
            </w:r>
          </w:p>
        </w:tc>
        <w:tc>
          <w:tcPr>
            <w:tcW w:w="693" w:type="dxa"/>
            <w:vAlign w:val="center"/>
          </w:tcPr>
          <w:p w14:paraId="3A666854" w14:textId="4C471E2F" w:rsidR="00A9659C" w:rsidRDefault="00A9659C" w:rsidP="00A9659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5BD36C9" w14:textId="19B97D1F" w:rsidR="00A9659C" w:rsidRDefault="00E80357" w:rsidP="00A9659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46EB6F72" w14:textId="10EEF2E1" w:rsidR="00A9659C" w:rsidRDefault="00A9659C" w:rsidP="00A9659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511F4B9E" w14:textId="6C214804" w:rsidR="00A9659C" w:rsidRPr="005F06E6" w:rsidRDefault="00A9659C" w:rsidP="00A9659C">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64</w:t>
            </w:r>
          </w:p>
        </w:tc>
        <w:tc>
          <w:tcPr>
            <w:tcW w:w="522" w:type="dxa"/>
            <w:vAlign w:val="center"/>
          </w:tcPr>
          <w:p w14:paraId="38A4D91F" w14:textId="50B8343D" w:rsidR="00A9659C" w:rsidRPr="005F06E6" w:rsidRDefault="00A9659C" w:rsidP="00A9659C">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54</w:t>
            </w:r>
          </w:p>
        </w:tc>
        <w:tc>
          <w:tcPr>
            <w:tcW w:w="522" w:type="dxa"/>
            <w:vAlign w:val="center"/>
          </w:tcPr>
          <w:p w14:paraId="272A433E" w14:textId="619B678A" w:rsidR="00A9659C" w:rsidRPr="005F06E6" w:rsidRDefault="00A9659C" w:rsidP="00A9659C">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10</w:t>
            </w:r>
          </w:p>
        </w:tc>
        <w:tc>
          <w:tcPr>
            <w:tcW w:w="583" w:type="dxa"/>
            <w:vAlign w:val="center"/>
          </w:tcPr>
          <w:p w14:paraId="1B627838" w14:textId="1486C235" w:rsidR="00A9659C" w:rsidRPr="00194104" w:rsidRDefault="00A9659C" w:rsidP="00A9659C">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4</w:t>
            </w:r>
          </w:p>
        </w:tc>
        <w:tc>
          <w:tcPr>
            <w:tcW w:w="583" w:type="dxa"/>
          </w:tcPr>
          <w:p w14:paraId="2BAAB5E4" w14:textId="77777777" w:rsidR="00A9659C" w:rsidRPr="00194104" w:rsidRDefault="00A9659C" w:rsidP="00A9659C">
            <w:pPr>
              <w:jc w:val="center"/>
              <w:textAlignment w:val="center"/>
              <w:rPr>
                <w:rFonts w:ascii="宋体" w:eastAsia="宋体" w:hAnsi="宋体" w:cs="宋体"/>
                <w:bCs/>
                <w:color w:val="000000" w:themeColor="text1"/>
                <w:kern w:val="0"/>
                <w:szCs w:val="21"/>
              </w:rPr>
            </w:pPr>
          </w:p>
        </w:tc>
        <w:tc>
          <w:tcPr>
            <w:tcW w:w="583" w:type="dxa"/>
          </w:tcPr>
          <w:p w14:paraId="4F10B27C" w14:textId="77777777" w:rsidR="00A9659C" w:rsidRPr="00194104" w:rsidRDefault="00A9659C" w:rsidP="00A9659C">
            <w:pPr>
              <w:jc w:val="center"/>
              <w:textAlignment w:val="center"/>
              <w:rPr>
                <w:rFonts w:ascii="宋体" w:eastAsia="宋体" w:hAnsi="宋体" w:cs="宋体"/>
                <w:bCs/>
                <w:color w:val="000000" w:themeColor="text1"/>
                <w:kern w:val="0"/>
                <w:szCs w:val="21"/>
              </w:rPr>
            </w:pPr>
          </w:p>
        </w:tc>
        <w:tc>
          <w:tcPr>
            <w:tcW w:w="583" w:type="dxa"/>
          </w:tcPr>
          <w:p w14:paraId="4E9C23E6" w14:textId="77777777" w:rsidR="00A9659C" w:rsidRPr="00194104" w:rsidRDefault="00A9659C" w:rsidP="00A9659C">
            <w:pPr>
              <w:jc w:val="center"/>
              <w:textAlignment w:val="center"/>
              <w:rPr>
                <w:rFonts w:ascii="宋体" w:eastAsia="宋体" w:hAnsi="宋体" w:cs="宋体"/>
                <w:bCs/>
                <w:color w:val="000000" w:themeColor="text1"/>
                <w:kern w:val="0"/>
                <w:szCs w:val="21"/>
              </w:rPr>
            </w:pPr>
          </w:p>
        </w:tc>
        <w:tc>
          <w:tcPr>
            <w:tcW w:w="583" w:type="dxa"/>
          </w:tcPr>
          <w:p w14:paraId="571A1B20" w14:textId="77777777" w:rsidR="00A9659C" w:rsidRPr="00194104" w:rsidRDefault="00A9659C" w:rsidP="00A9659C">
            <w:pPr>
              <w:jc w:val="center"/>
              <w:textAlignment w:val="center"/>
              <w:rPr>
                <w:rFonts w:ascii="宋体" w:eastAsia="宋体" w:hAnsi="宋体" w:cs="宋体"/>
                <w:bCs/>
                <w:color w:val="000000" w:themeColor="text1"/>
                <w:kern w:val="0"/>
                <w:szCs w:val="21"/>
              </w:rPr>
            </w:pPr>
          </w:p>
        </w:tc>
        <w:tc>
          <w:tcPr>
            <w:tcW w:w="588" w:type="dxa"/>
          </w:tcPr>
          <w:p w14:paraId="1F8F7C09" w14:textId="77777777" w:rsidR="00A9659C" w:rsidRDefault="00A9659C" w:rsidP="00A9659C">
            <w:pPr>
              <w:pStyle w:val="afe"/>
              <w:outlineLvl w:val="1"/>
              <w:rPr>
                <w:rFonts w:ascii="楷体_GB2312" w:eastAsia="楷体_GB2312" w:hAnsi="楷体_GB2312" w:cs="楷体_GB2312"/>
                <w:b w:val="0"/>
                <w:bCs/>
                <w:color w:val="000000" w:themeColor="text1"/>
                <w:sz w:val="28"/>
                <w:szCs w:val="28"/>
              </w:rPr>
            </w:pPr>
          </w:p>
        </w:tc>
        <w:tc>
          <w:tcPr>
            <w:tcW w:w="386" w:type="dxa"/>
          </w:tcPr>
          <w:p w14:paraId="5E961DD7" w14:textId="5763E583" w:rsidR="00A9659C" w:rsidRPr="00A63B6E" w:rsidRDefault="00204A06" w:rsidP="00A9659C">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B</w:t>
            </w:r>
          </w:p>
        </w:tc>
        <w:tc>
          <w:tcPr>
            <w:tcW w:w="1061" w:type="dxa"/>
          </w:tcPr>
          <w:p w14:paraId="4003A044" w14:textId="02857431" w:rsidR="00A9659C" w:rsidRPr="000710E0" w:rsidRDefault="000710E0" w:rsidP="00A9659C">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6281E67" w14:textId="77777777" w:rsidR="00A9659C" w:rsidRDefault="00A9659C" w:rsidP="00A9659C">
            <w:pPr>
              <w:pStyle w:val="afe"/>
              <w:outlineLvl w:val="1"/>
              <w:rPr>
                <w:rFonts w:ascii="楷体_GB2312" w:eastAsia="楷体_GB2312" w:hAnsi="楷体_GB2312" w:cs="楷体_GB2312"/>
                <w:b w:val="0"/>
                <w:bCs/>
                <w:color w:val="000000" w:themeColor="text1"/>
                <w:sz w:val="28"/>
                <w:szCs w:val="28"/>
              </w:rPr>
            </w:pPr>
          </w:p>
        </w:tc>
      </w:tr>
      <w:tr w:rsidR="000710E0" w14:paraId="17F9FB26" w14:textId="77777777" w:rsidTr="00891E5E">
        <w:trPr>
          <w:trHeight w:val="544"/>
          <w:jc w:val="center"/>
        </w:trPr>
        <w:tc>
          <w:tcPr>
            <w:tcW w:w="474" w:type="dxa"/>
            <w:vMerge/>
          </w:tcPr>
          <w:p w14:paraId="5EEC90B9" w14:textId="77777777" w:rsidR="000710E0" w:rsidRDefault="000710E0" w:rsidP="000710E0">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478E778" w14:textId="77777777" w:rsidR="000710E0" w:rsidRDefault="000710E0" w:rsidP="000710E0">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D54AD67" w14:textId="77777777" w:rsidR="000710E0" w:rsidRDefault="000710E0" w:rsidP="000710E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22" w:type="dxa"/>
          </w:tcPr>
          <w:p w14:paraId="548D14D8" w14:textId="06AFBA08" w:rsidR="000710E0" w:rsidRDefault="00F37D50" w:rsidP="000710E0">
            <w:pPr>
              <w:jc w:val="center"/>
              <w:outlineLvl w:val="1"/>
              <w:rPr>
                <w:rFonts w:ascii="宋体" w:eastAsia="宋体" w:hAnsi="宋体" w:cs="宋体"/>
                <w:color w:val="000000"/>
                <w:kern w:val="0"/>
                <w:sz w:val="18"/>
                <w:szCs w:val="18"/>
                <w:lang w:bidi="ar"/>
              </w:rPr>
            </w:pPr>
            <w:r>
              <w:rPr>
                <w:sz w:val="24"/>
                <w:szCs w:val="24"/>
              </w:rPr>
              <w:t>14501151</w:t>
            </w:r>
            <w:r w:rsidR="00C00C91">
              <w:rPr>
                <w:sz w:val="24"/>
                <w:szCs w:val="24"/>
              </w:rPr>
              <w:t>2</w:t>
            </w:r>
            <w:r>
              <w:rPr>
                <w:sz w:val="24"/>
                <w:szCs w:val="24"/>
              </w:rPr>
              <w:t>02</w:t>
            </w:r>
          </w:p>
        </w:tc>
        <w:tc>
          <w:tcPr>
            <w:tcW w:w="2259" w:type="dxa"/>
            <w:vAlign w:val="center"/>
          </w:tcPr>
          <w:p w14:paraId="436586CC" w14:textId="51CBEF0E" w:rsidR="000710E0" w:rsidRPr="00A9659C" w:rsidRDefault="000710E0" w:rsidP="000710E0">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液压传动与气动技术</w:t>
            </w:r>
          </w:p>
        </w:tc>
        <w:tc>
          <w:tcPr>
            <w:tcW w:w="693" w:type="dxa"/>
            <w:vAlign w:val="center"/>
          </w:tcPr>
          <w:p w14:paraId="28F12244" w14:textId="3AB6A9C6" w:rsidR="000710E0" w:rsidRDefault="000710E0" w:rsidP="000710E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45BC6298" w14:textId="6B133A16" w:rsidR="000710E0" w:rsidRDefault="00E80357" w:rsidP="000710E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71F3D87" w14:textId="30D01BA4" w:rsidR="000710E0" w:rsidRDefault="000710E0" w:rsidP="000710E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34885BDB" w14:textId="43F83999" w:rsidR="000710E0" w:rsidRPr="00A9659C" w:rsidRDefault="00C00C91" w:rsidP="000710E0">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6E38A50A" w14:textId="027D284A" w:rsidR="000710E0" w:rsidRPr="00A9659C" w:rsidRDefault="00C00C91" w:rsidP="000710E0">
            <w:pPr>
              <w:jc w:val="center"/>
              <w:textAlignment w:val="center"/>
              <w:rPr>
                <w:rFonts w:ascii="宋体" w:eastAsia="宋体" w:hAnsi="宋体" w:cs="宋体"/>
                <w:bCs/>
                <w:color w:val="000000" w:themeColor="text1"/>
                <w:kern w:val="0"/>
                <w:szCs w:val="21"/>
              </w:rPr>
            </w:pPr>
            <w:r>
              <w:rPr>
                <w:rFonts w:ascii="仿宋" w:eastAsia="仿宋" w:hAnsi="仿宋" w:cs="仿宋"/>
                <w:szCs w:val="21"/>
              </w:rPr>
              <w:t>24</w:t>
            </w:r>
          </w:p>
        </w:tc>
        <w:tc>
          <w:tcPr>
            <w:tcW w:w="522" w:type="dxa"/>
            <w:vAlign w:val="center"/>
          </w:tcPr>
          <w:p w14:paraId="0E207196" w14:textId="2B0F018D" w:rsidR="000710E0" w:rsidRPr="00A9659C" w:rsidRDefault="00F1278B" w:rsidP="000710E0">
            <w:pPr>
              <w:jc w:val="center"/>
              <w:textAlignment w:val="center"/>
              <w:rPr>
                <w:rFonts w:ascii="宋体" w:eastAsia="宋体" w:hAnsi="宋体" w:cs="宋体"/>
                <w:bCs/>
                <w:color w:val="000000" w:themeColor="text1"/>
                <w:kern w:val="0"/>
                <w:szCs w:val="21"/>
              </w:rPr>
            </w:pPr>
            <w:r>
              <w:rPr>
                <w:rFonts w:ascii="仿宋" w:eastAsia="仿宋" w:hAnsi="仿宋" w:cs="仿宋"/>
                <w:szCs w:val="21"/>
              </w:rPr>
              <w:t>4</w:t>
            </w:r>
            <w:r w:rsidR="00C00C91">
              <w:rPr>
                <w:rFonts w:ascii="仿宋" w:eastAsia="仿宋" w:hAnsi="仿宋" w:cs="仿宋"/>
                <w:szCs w:val="21"/>
              </w:rPr>
              <w:t>0</w:t>
            </w:r>
          </w:p>
        </w:tc>
        <w:tc>
          <w:tcPr>
            <w:tcW w:w="583" w:type="dxa"/>
          </w:tcPr>
          <w:p w14:paraId="0DB25233" w14:textId="77777777" w:rsidR="000710E0" w:rsidRPr="00194104" w:rsidRDefault="000710E0" w:rsidP="000710E0">
            <w:pPr>
              <w:jc w:val="center"/>
              <w:textAlignment w:val="center"/>
              <w:rPr>
                <w:rFonts w:ascii="宋体" w:eastAsia="宋体" w:hAnsi="宋体" w:cs="宋体"/>
                <w:bCs/>
                <w:color w:val="000000" w:themeColor="text1"/>
                <w:kern w:val="0"/>
                <w:szCs w:val="21"/>
              </w:rPr>
            </w:pPr>
          </w:p>
        </w:tc>
        <w:tc>
          <w:tcPr>
            <w:tcW w:w="583" w:type="dxa"/>
            <w:vAlign w:val="center"/>
          </w:tcPr>
          <w:p w14:paraId="0D0825AE" w14:textId="20BBA788" w:rsidR="000710E0" w:rsidRPr="00475AE2" w:rsidRDefault="000710E0" w:rsidP="000710E0">
            <w:pPr>
              <w:jc w:val="center"/>
              <w:textAlignment w:val="center"/>
              <w:rPr>
                <w:rFonts w:ascii="宋体" w:eastAsia="宋体" w:hAnsi="宋体" w:cs="宋体"/>
                <w:color w:val="000000" w:themeColor="text1"/>
                <w:kern w:val="0"/>
                <w:szCs w:val="21"/>
              </w:rPr>
            </w:pPr>
            <w:r w:rsidRPr="00475AE2">
              <w:rPr>
                <w:rFonts w:ascii="仿宋" w:eastAsia="仿宋" w:hAnsi="仿宋" w:cs="仿宋" w:hint="eastAsia"/>
                <w:szCs w:val="21"/>
              </w:rPr>
              <w:t>4</w:t>
            </w:r>
          </w:p>
        </w:tc>
        <w:tc>
          <w:tcPr>
            <w:tcW w:w="583" w:type="dxa"/>
          </w:tcPr>
          <w:p w14:paraId="0C9A2BB4" w14:textId="77777777" w:rsidR="000710E0" w:rsidRPr="00475AE2" w:rsidRDefault="000710E0" w:rsidP="000710E0">
            <w:pPr>
              <w:jc w:val="center"/>
              <w:textAlignment w:val="center"/>
              <w:rPr>
                <w:rFonts w:ascii="宋体" w:eastAsia="宋体" w:hAnsi="宋体" w:cs="宋体"/>
                <w:color w:val="000000" w:themeColor="text1"/>
                <w:kern w:val="0"/>
                <w:szCs w:val="21"/>
              </w:rPr>
            </w:pPr>
          </w:p>
        </w:tc>
        <w:tc>
          <w:tcPr>
            <w:tcW w:w="583" w:type="dxa"/>
          </w:tcPr>
          <w:p w14:paraId="118B414E" w14:textId="77777777" w:rsidR="000710E0" w:rsidRPr="00475AE2" w:rsidRDefault="000710E0" w:rsidP="000710E0">
            <w:pPr>
              <w:jc w:val="center"/>
              <w:textAlignment w:val="center"/>
              <w:rPr>
                <w:rFonts w:ascii="宋体" w:eastAsia="宋体" w:hAnsi="宋体" w:cs="宋体"/>
                <w:color w:val="000000" w:themeColor="text1"/>
                <w:kern w:val="0"/>
                <w:szCs w:val="21"/>
              </w:rPr>
            </w:pPr>
          </w:p>
        </w:tc>
        <w:tc>
          <w:tcPr>
            <w:tcW w:w="583" w:type="dxa"/>
          </w:tcPr>
          <w:p w14:paraId="2655078F" w14:textId="77777777" w:rsidR="000710E0" w:rsidRPr="00194104" w:rsidRDefault="000710E0" w:rsidP="000710E0">
            <w:pPr>
              <w:jc w:val="center"/>
              <w:textAlignment w:val="center"/>
              <w:rPr>
                <w:rFonts w:ascii="宋体" w:eastAsia="宋体" w:hAnsi="宋体" w:cs="宋体"/>
                <w:bCs/>
                <w:color w:val="000000" w:themeColor="text1"/>
                <w:kern w:val="0"/>
                <w:szCs w:val="21"/>
              </w:rPr>
            </w:pPr>
          </w:p>
        </w:tc>
        <w:tc>
          <w:tcPr>
            <w:tcW w:w="588" w:type="dxa"/>
          </w:tcPr>
          <w:p w14:paraId="270FB199" w14:textId="77777777" w:rsidR="000710E0" w:rsidRDefault="000710E0" w:rsidP="000710E0">
            <w:pPr>
              <w:pStyle w:val="afe"/>
              <w:outlineLvl w:val="1"/>
              <w:rPr>
                <w:rFonts w:ascii="楷体_GB2312" w:eastAsia="楷体_GB2312" w:hAnsi="楷体_GB2312" w:cs="楷体_GB2312"/>
                <w:b w:val="0"/>
                <w:bCs/>
                <w:color w:val="000000" w:themeColor="text1"/>
                <w:sz w:val="28"/>
                <w:szCs w:val="28"/>
              </w:rPr>
            </w:pPr>
          </w:p>
        </w:tc>
        <w:tc>
          <w:tcPr>
            <w:tcW w:w="386" w:type="dxa"/>
          </w:tcPr>
          <w:p w14:paraId="201CFA59" w14:textId="2E68C30F" w:rsidR="000710E0" w:rsidRPr="00A63B6E" w:rsidRDefault="00204A06" w:rsidP="000710E0">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12BCF1EA" w14:textId="4518F768" w:rsidR="000710E0" w:rsidRPr="000710E0" w:rsidRDefault="000710E0" w:rsidP="000710E0">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5995FB8" w14:textId="77777777" w:rsidR="000710E0" w:rsidRDefault="000710E0" w:rsidP="000710E0">
            <w:pPr>
              <w:pStyle w:val="afe"/>
              <w:outlineLvl w:val="1"/>
              <w:rPr>
                <w:rFonts w:ascii="楷体_GB2312" w:eastAsia="楷体_GB2312" w:hAnsi="楷体_GB2312" w:cs="楷体_GB2312"/>
                <w:b w:val="0"/>
                <w:bCs/>
                <w:color w:val="000000" w:themeColor="text1"/>
                <w:sz w:val="28"/>
                <w:szCs w:val="28"/>
              </w:rPr>
            </w:pPr>
          </w:p>
        </w:tc>
      </w:tr>
      <w:tr w:rsidR="00C00C91" w14:paraId="07FF1480" w14:textId="77777777" w:rsidTr="00891E5E">
        <w:trPr>
          <w:trHeight w:val="544"/>
          <w:jc w:val="center"/>
        </w:trPr>
        <w:tc>
          <w:tcPr>
            <w:tcW w:w="474" w:type="dxa"/>
            <w:vMerge/>
          </w:tcPr>
          <w:p w14:paraId="6C24AA75"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5AC398C"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B289131" w14:textId="77777777" w:rsidR="00C00C91" w:rsidRDefault="00C00C91" w:rsidP="00C00C9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22" w:type="dxa"/>
          </w:tcPr>
          <w:p w14:paraId="6E56DCC4" w14:textId="42940DE5" w:rsidR="00C00C91" w:rsidRDefault="00C00C91" w:rsidP="00C00C91">
            <w:pPr>
              <w:jc w:val="center"/>
              <w:outlineLvl w:val="1"/>
              <w:rPr>
                <w:rFonts w:ascii="宋体" w:eastAsia="宋体" w:hAnsi="宋体" w:cs="宋体"/>
                <w:color w:val="000000"/>
                <w:kern w:val="0"/>
                <w:sz w:val="18"/>
                <w:szCs w:val="18"/>
                <w:lang w:bidi="ar"/>
              </w:rPr>
            </w:pPr>
            <w:r>
              <w:rPr>
                <w:sz w:val="24"/>
                <w:szCs w:val="24"/>
              </w:rPr>
              <w:t>14501151203</w:t>
            </w:r>
          </w:p>
        </w:tc>
        <w:tc>
          <w:tcPr>
            <w:tcW w:w="2259" w:type="dxa"/>
            <w:vAlign w:val="center"/>
          </w:tcPr>
          <w:p w14:paraId="15602E7C" w14:textId="42E73253" w:rsidR="00C00C91" w:rsidRPr="00A9659C" w:rsidRDefault="000A0FEA"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F9505B" w:rsidRPr="00A9659C">
              <w:rPr>
                <w:rFonts w:ascii="仿宋" w:eastAsia="仿宋" w:hAnsi="仿宋" w:cs="仿宋" w:hint="eastAsia"/>
                <w:szCs w:val="21"/>
              </w:rPr>
              <w:t>电机、变压器检测与维修</w:t>
            </w:r>
          </w:p>
        </w:tc>
        <w:tc>
          <w:tcPr>
            <w:tcW w:w="693" w:type="dxa"/>
            <w:vAlign w:val="center"/>
          </w:tcPr>
          <w:p w14:paraId="25E41873" w14:textId="04CA775B"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A8ABF9B" w14:textId="650FF776"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7E57040" w14:textId="3AC13F57"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38104A60" w14:textId="518924B8"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640219EB" w14:textId="27138F77"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24</w:t>
            </w:r>
          </w:p>
        </w:tc>
        <w:tc>
          <w:tcPr>
            <w:tcW w:w="522" w:type="dxa"/>
            <w:vAlign w:val="center"/>
          </w:tcPr>
          <w:p w14:paraId="3FA92C6E" w14:textId="51D5ACF4"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40</w:t>
            </w:r>
          </w:p>
        </w:tc>
        <w:tc>
          <w:tcPr>
            <w:tcW w:w="583" w:type="dxa"/>
          </w:tcPr>
          <w:p w14:paraId="581A4C8E"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3F7C034" w14:textId="5A16CE0B" w:rsidR="00C00C91" w:rsidRPr="00475AE2" w:rsidRDefault="00C00C91" w:rsidP="00C00C91">
            <w:pPr>
              <w:pStyle w:val="afe"/>
              <w:outlineLvl w:val="1"/>
              <w:rPr>
                <w:rFonts w:ascii="楷体_GB2312" w:eastAsia="楷体_GB2312" w:hAnsi="楷体_GB2312" w:cs="楷体_GB2312"/>
                <w:b w:val="0"/>
                <w:color w:val="000000" w:themeColor="text1"/>
                <w:sz w:val="21"/>
                <w:szCs w:val="21"/>
              </w:rPr>
            </w:pPr>
            <w:r w:rsidRPr="00475AE2">
              <w:rPr>
                <w:rFonts w:ascii="仿宋" w:eastAsia="仿宋" w:hAnsi="仿宋" w:cs="仿宋" w:hint="eastAsia"/>
                <w:b w:val="0"/>
                <w:sz w:val="21"/>
                <w:szCs w:val="21"/>
              </w:rPr>
              <w:t>4</w:t>
            </w:r>
          </w:p>
        </w:tc>
        <w:tc>
          <w:tcPr>
            <w:tcW w:w="583" w:type="dxa"/>
          </w:tcPr>
          <w:p w14:paraId="52952B7C"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3FB20E69"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2CDFAE3C"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8" w:type="dxa"/>
          </w:tcPr>
          <w:p w14:paraId="1C2BF057"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386" w:type="dxa"/>
          </w:tcPr>
          <w:p w14:paraId="5CB00A74" w14:textId="040FE295" w:rsidR="00C00C91" w:rsidRPr="00A63B6E" w:rsidRDefault="00C00C91" w:rsidP="00C00C91">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688DDD9A" w14:textId="4F4B1AFE" w:rsidR="00C00C91" w:rsidRPr="000710E0" w:rsidRDefault="00C00C91" w:rsidP="00C00C91">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257B5881"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r>
      <w:tr w:rsidR="00C00C91" w14:paraId="140E82C3" w14:textId="77777777" w:rsidTr="00891E5E">
        <w:trPr>
          <w:trHeight w:val="544"/>
          <w:jc w:val="center"/>
        </w:trPr>
        <w:tc>
          <w:tcPr>
            <w:tcW w:w="474" w:type="dxa"/>
            <w:vMerge/>
          </w:tcPr>
          <w:p w14:paraId="5FC2187D"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43250C6"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9517BD9" w14:textId="77777777" w:rsidR="00C00C91" w:rsidRDefault="00C00C91" w:rsidP="00C00C9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22" w:type="dxa"/>
          </w:tcPr>
          <w:p w14:paraId="1608E4FD" w14:textId="3FBDB75C" w:rsidR="00C00C91" w:rsidRDefault="00C00C91" w:rsidP="00C00C91">
            <w:pPr>
              <w:jc w:val="center"/>
              <w:outlineLvl w:val="1"/>
              <w:rPr>
                <w:rFonts w:ascii="宋体" w:eastAsia="宋体" w:hAnsi="宋体" w:cs="宋体"/>
                <w:color w:val="000000"/>
                <w:kern w:val="0"/>
                <w:sz w:val="18"/>
                <w:szCs w:val="18"/>
                <w:lang w:bidi="ar"/>
              </w:rPr>
            </w:pPr>
            <w:r>
              <w:rPr>
                <w:sz w:val="24"/>
                <w:szCs w:val="24"/>
              </w:rPr>
              <w:t>14501151204</w:t>
            </w:r>
          </w:p>
        </w:tc>
        <w:tc>
          <w:tcPr>
            <w:tcW w:w="2259" w:type="dxa"/>
            <w:vAlign w:val="center"/>
          </w:tcPr>
          <w:p w14:paraId="6E457761" w14:textId="43E7B208" w:rsidR="00C00C91" w:rsidRPr="00A9659C" w:rsidRDefault="00C00C91" w:rsidP="00C00C91">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电工电子技术</w:t>
            </w:r>
          </w:p>
        </w:tc>
        <w:tc>
          <w:tcPr>
            <w:tcW w:w="693" w:type="dxa"/>
            <w:vAlign w:val="center"/>
          </w:tcPr>
          <w:p w14:paraId="7A01AA4A" w14:textId="4E432CCF"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CEEC202" w14:textId="6BF6CA08"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5E959A92" w14:textId="17226CD0" w:rsidR="00C00C91" w:rsidRDefault="005060C0" w:rsidP="00C00C91">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2C57B6B2" w14:textId="5645EFCE" w:rsidR="00C00C91" w:rsidRPr="00A9659C" w:rsidRDefault="00061619"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3C089478" w14:textId="1D15B1D0" w:rsidR="00C00C91" w:rsidRPr="00A9659C" w:rsidRDefault="00061619"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32</w:t>
            </w:r>
          </w:p>
        </w:tc>
        <w:tc>
          <w:tcPr>
            <w:tcW w:w="522" w:type="dxa"/>
            <w:vAlign w:val="center"/>
          </w:tcPr>
          <w:p w14:paraId="30349636" w14:textId="44EAEDBC" w:rsidR="00C00C91" w:rsidRPr="00A9659C" w:rsidRDefault="00061619"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32</w:t>
            </w:r>
          </w:p>
        </w:tc>
        <w:tc>
          <w:tcPr>
            <w:tcW w:w="583" w:type="dxa"/>
          </w:tcPr>
          <w:p w14:paraId="6C736E8E"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652EBB" w14:textId="56D978B1" w:rsidR="00C00C91" w:rsidRPr="00475AE2" w:rsidRDefault="005060C0" w:rsidP="00C00C91">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4</w:t>
            </w:r>
          </w:p>
        </w:tc>
        <w:tc>
          <w:tcPr>
            <w:tcW w:w="583" w:type="dxa"/>
          </w:tcPr>
          <w:p w14:paraId="7BBE7A32"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5562CE31"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4A8D1BB8"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8" w:type="dxa"/>
          </w:tcPr>
          <w:p w14:paraId="226D4D98"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386" w:type="dxa"/>
          </w:tcPr>
          <w:p w14:paraId="56467B56" w14:textId="07A76818" w:rsidR="00C00C91" w:rsidRPr="00A63B6E" w:rsidRDefault="00C00C91" w:rsidP="00C00C91">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B</w:t>
            </w:r>
          </w:p>
        </w:tc>
        <w:tc>
          <w:tcPr>
            <w:tcW w:w="1061" w:type="dxa"/>
          </w:tcPr>
          <w:p w14:paraId="68F67824" w14:textId="703F8E6B" w:rsidR="00C00C91" w:rsidRPr="000710E0" w:rsidRDefault="00C00C91" w:rsidP="00C00C91">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26BFE7A"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r>
      <w:tr w:rsidR="00C00C91" w14:paraId="38D3F7B8" w14:textId="77777777" w:rsidTr="005B2461">
        <w:trPr>
          <w:trHeight w:val="544"/>
          <w:jc w:val="center"/>
        </w:trPr>
        <w:tc>
          <w:tcPr>
            <w:tcW w:w="474" w:type="dxa"/>
            <w:vMerge/>
          </w:tcPr>
          <w:p w14:paraId="0BBB30A9"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7467141"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4738462" w14:textId="77777777" w:rsidR="00C00C91" w:rsidRDefault="00C00C91" w:rsidP="00C00C9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22" w:type="dxa"/>
          </w:tcPr>
          <w:p w14:paraId="6EAA7F29" w14:textId="0A765F80" w:rsidR="00C00C91" w:rsidRDefault="00C00C91" w:rsidP="00C00C91">
            <w:pPr>
              <w:jc w:val="center"/>
              <w:outlineLvl w:val="1"/>
              <w:rPr>
                <w:rFonts w:ascii="宋体" w:eastAsia="宋体" w:hAnsi="宋体" w:cs="宋体"/>
                <w:color w:val="000000"/>
                <w:kern w:val="0"/>
                <w:sz w:val="18"/>
                <w:szCs w:val="18"/>
                <w:lang w:bidi="ar"/>
              </w:rPr>
            </w:pPr>
            <w:r>
              <w:rPr>
                <w:sz w:val="24"/>
                <w:szCs w:val="24"/>
              </w:rPr>
              <w:t>14501151205</w:t>
            </w:r>
          </w:p>
        </w:tc>
        <w:tc>
          <w:tcPr>
            <w:tcW w:w="2259" w:type="dxa"/>
            <w:vAlign w:val="center"/>
          </w:tcPr>
          <w:p w14:paraId="1DDD46C0" w14:textId="0A81B9AF" w:rsidR="00C00C91" w:rsidRPr="00A9659C" w:rsidRDefault="000A0FEA"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C00C91">
              <w:rPr>
                <w:rFonts w:ascii="仿宋" w:eastAsia="仿宋" w:hAnsi="仿宋" w:cs="仿宋" w:hint="eastAsia"/>
                <w:szCs w:val="21"/>
              </w:rPr>
              <w:t>电</w:t>
            </w:r>
            <w:r w:rsidR="00C00C91" w:rsidRPr="00A9659C">
              <w:rPr>
                <w:rFonts w:ascii="仿宋" w:eastAsia="仿宋" w:hAnsi="仿宋" w:cs="仿宋" w:hint="eastAsia"/>
                <w:szCs w:val="21"/>
              </w:rPr>
              <w:t>力拖动</w:t>
            </w:r>
          </w:p>
        </w:tc>
        <w:tc>
          <w:tcPr>
            <w:tcW w:w="693" w:type="dxa"/>
            <w:vAlign w:val="center"/>
          </w:tcPr>
          <w:p w14:paraId="4CEFFB28" w14:textId="4131B213"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D830B58" w14:textId="373995C9"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756F255" w14:textId="7ABBC63E"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D9B65AA" w14:textId="36B16261"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96</w:t>
            </w:r>
          </w:p>
        </w:tc>
        <w:tc>
          <w:tcPr>
            <w:tcW w:w="522" w:type="dxa"/>
            <w:vAlign w:val="center"/>
          </w:tcPr>
          <w:p w14:paraId="4D983334" w14:textId="7AE8EA65" w:rsidR="00C00C91" w:rsidRPr="00A9659C" w:rsidRDefault="00C00C91" w:rsidP="00C00C91">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1</w:t>
            </w:r>
            <w:r>
              <w:rPr>
                <w:rFonts w:ascii="仿宋" w:eastAsia="仿宋" w:hAnsi="仿宋" w:cs="仿宋"/>
                <w:szCs w:val="21"/>
              </w:rPr>
              <w:t>6</w:t>
            </w:r>
          </w:p>
        </w:tc>
        <w:tc>
          <w:tcPr>
            <w:tcW w:w="522" w:type="dxa"/>
            <w:vAlign w:val="center"/>
          </w:tcPr>
          <w:p w14:paraId="62F122E3" w14:textId="2A1E5915"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57D445DD"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3" w:type="dxa"/>
          </w:tcPr>
          <w:p w14:paraId="0589229B"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79013653" w14:textId="4B056322" w:rsidR="00C00C91" w:rsidRPr="00475AE2" w:rsidRDefault="00C00C91" w:rsidP="00C00C91">
            <w:pPr>
              <w:pStyle w:val="afe"/>
              <w:outlineLvl w:val="1"/>
              <w:rPr>
                <w:rFonts w:ascii="楷体_GB2312" w:eastAsia="楷体_GB2312" w:hAnsi="楷体_GB2312" w:cs="楷体_GB2312"/>
                <w:b w:val="0"/>
                <w:color w:val="000000" w:themeColor="text1"/>
                <w:sz w:val="21"/>
                <w:szCs w:val="21"/>
              </w:rPr>
            </w:pPr>
            <w:r w:rsidRPr="00475AE2">
              <w:rPr>
                <w:rFonts w:ascii="仿宋" w:eastAsia="仿宋" w:hAnsi="仿宋" w:cs="仿宋" w:hint="eastAsia"/>
                <w:b w:val="0"/>
                <w:sz w:val="21"/>
                <w:szCs w:val="21"/>
              </w:rPr>
              <w:t>6</w:t>
            </w:r>
          </w:p>
        </w:tc>
        <w:tc>
          <w:tcPr>
            <w:tcW w:w="583" w:type="dxa"/>
          </w:tcPr>
          <w:p w14:paraId="3E8DF9D3"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67B5EE3D"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8" w:type="dxa"/>
          </w:tcPr>
          <w:p w14:paraId="49818B27"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386" w:type="dxa"/>
          </w:tcPr>
          <w:p w14:paraId="09C42DB7" w14:textId="35088ECF" w:rsidR="00C00C91" w:rsidRPr="00A63B6E" w:rsidRDefault="00C00C91" w:rsidP="00C00C91">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461A7117" w14:textId="1965CB31" w:rsidR="00C00C91" w:rsidRPr="000710E0" w:rsidRDefault="00C00C91" w:rsidP="00C00C91">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F714E40"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r>
      <w:tr w:rsidR="00C00C91" w14:paraId="762E6216" w14:textId="77777777" w:rsidTr="005B2461">
        <w:trPr>
          <w:trHeight w:val="544"/>
          <w:jc w:val="center"/>
        </w:trPr>
        <w:tc>
          <w:tcPr>
            <w:tcW w:w="474" w:type="dxa"/>
            <w:vMerge/>
          </w:tcPr>
          <w:p w14:paraId="36D31B19"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BC34BF9"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466AA4" w14:textId="77777777" w:rsidR="00C00C91" w:rsidRDefault="00C00C91" w:rsidP="00C00C9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222" w:type="dxa"/>
          </w:tcPr>
          <w:p w14:paraId="1E7617F5" w14:textId="30097C6C" w:rsidR="00C00C91" w:rsidRDefault="00C00C91" w:rsidP="00C00C91">
            <w:pPr>
              <w:jc w:val="center"/>
              <w:outlineLvl w:val="1"/>
              <w:rPr>
                <w:rFonts w:ascii="宋体" w:eastAsia="宋体" w:hAnsi="宋体" w:cs="宋体"/>
                <w:color w:val="000000"/>
                <w:kern w:val="0"/>
                <w:sz w:val="18"/>
                <w:szCs w:val="18"/>
                <w:lang w:bidi="ar"/>
              </w:rPr>
            </w:pPr>
            <w:r>
              <w:rPr>
                <w:sz w:val="24"/>
                <w:szCs w:val="24"/>
              </w:rPr>
              <w:t>14501151206</w:t>
            </w:r>
          </w:p>
        </w:tc>
        <w:tc>
          <w:tcPr>
            <w:tcW w:w="2259" w:type="dxa"/>
            <w:vAlign w:val="center"/>
          </w:tcPr>
          <w:p w14:paraId="3381C794" w14:textId="2A3FFC45" w:rsidR="00C00C91" w:rsidRPr="00A9659C" w:rsidRDefault="000A0FEA"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C00C91" w:rsidRPr="00A9659C">
              <w:rPr>
                <w:rFonts w:ascii="仿宋" w:eastAsia="仿宋" w:hAnsi="仿宋" w:cs="仿宋" w:hint="eastAsia"/>
                <w:szCs w:val="21"/>
              </w:rPr>
              <w:t>电力内外线</w:t>
            </w:r>
          </w:p>
        </w:tc>
        <w:tc>
          <w:tcPr>
            <w:tcW w:w="693" w:type="dxa"/>
            <w:vAlign w:val="center"/>
          </w:tcPr>
          <w:p w14:paraId="14D24DBD" w14:textId="2CCE4B1F"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2FCFE63" w14:textId="652CDA74"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EB7F4AF" w14:textId="4E17F595"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2329373" w14:textId="580978B7"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394F6D42" w14:textId="18FFDD7C"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12</w:t>
            </w:r>
          </w:p>
        </w:tc>
        <w:tc>
          <w:tcPr>
            <w:tcW w:w="522" w:type="dxa"/>
            <w:vAlign w:val="center"/>
          </w:tcPr>
          <w:p w14:paraId="371F4595" w14:textId="2AB92114"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52</w:t>
            </w:r>
          </w:p>
        </w:tc>
        <w:tc>
          <w:tcPr>
            <w:tcW w:w="583" w:type="dxa"/>
          </w:tcPr>
          <w:p w14:paraId="45BD3F58"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3" w:type="dxa"/>
          </w:tcPr>
          <w:p w14:paraId="0833E11F"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4950270C" w14:textId="4D5EA7F3" w:rsidR="00C00C91" w:rsidRPr="00475AE2" w:rsidRDefault="00C00C91" w:rsidP="00C00C91">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4</w:t>
            </w:r>
          </w:p>
        </w:tc>
        <w:tc>
          <w:tcPr>
            <w:tcW w:w="583" w:type="dxa"/>
          </w:tcPr>
          <w:p w14:paraId="22F6C776"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704EB402"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8" w:type="dxa"/>
          </w:tcPr>
          <w:p w14:paraId="165CAF22"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386" w:type="dxa"/>
          </w:tcPr>
          <w:p w14:paraId="7CB76F4F" w14:textId="245B5B6A" w:rsidR="00C00C91" w:rsidRPr="00A63B6E" w:rsidRDefault="00C00C91" w:rsidP="00C00C91">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2436203D" w14:textId="1766B85A" w:rsidR="00C00C91" w:rsidRPr="000710E0" w:rsidRDefault="00C00C91" w:rsidP="00C00C91">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4B7F856C"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r>
      <w:tr w:rsidR="00C00C91" w14:paraId="5373C127" w14:textId="77777777" w:rsidTr="005B2461">
        <w:trPr>
          <w:trHeight w:val="544"/>
          <w:jc w:val="center"/>
        </w:trPr>
        <w:tc>
          <w:tcPr>
            <w:tcW w:w="474" w:type="dxa"/>
            <w:vMerge/>
          </w:tcPr>
          <w:p w14:paraId="6C75EEBC"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3548F2C"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E053B9D" w14:textId="77777777" w:rsidR="00C00C91" w:rsidRDefault="00C00C91" w:rsidP="00C00C9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22" w:type="dxa"/>
          </w:tcPr>
          <w:p w14:paraId="09CCCB76" w14:textId="7C35F682" w:rsidR="00C00C91" w:rsidRDefault="00C00C91" w:rsidP="00C00C91">
            <w:pPr>
              <w:jc w:val="center"/>
              <w:outlineLvl w:val="1"/>
              <w:rPr>
                <w:rFonts w:ascii="宋体" w:eastAsia="宋体" w:hAnsi="宋体" w:cs="宋体"/>
                <w:color w:val="000000"/>
                <w:kern w:val="0"/>
                <w:sz w:val="18"/>
                <w:szCs w:val="18"/>
                <w:lang w:bidi="ar"/>
              </w:rPr>
            </w:pPr>
            <w:r>
              <w:rPr>
                <w:sz w:val="24"/>
                <w:szCs w:val="24"/>
              </w:rPr>
              <w:t>14501151</w:t>
            </w:r>
            <w:r>
              <w:rPr>
                <w:sz w:val="24"/>
                <w:szCs w:val="24"/>
              </w:rPr>
              <w:lastRenderedPageBreak/>
              <w:t>207</w:t>
            </w:r>
          </w:p>
        </w:tc>
        <w:tc>
          <w:tcPr>
            <w:tcW w:w="2259" w:type="dxa"/>
            <w:vAlign w:val="center"/>
          </w:tcPr>
          <w:p w14:paraId="10A614AF" w14:textId="45AE1E2E" w:rsidR="00C00C91" w:rsidRPr="00A9659C" w:rsidRDefault="00C00C91" w:rsidP="00C00C91">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lastRenderedPageBreak/>
              <w:t>钳工技能与训练</w:t>
            </w:r>
          </w:p>
        </w:tc>
        <w:tc>
          <w:tcPr>
            <w:tcW w:w="693" w:type="dxa"/>
            <w:vAlign w:val="center"/>
          </w:tcPr>
          <w:p w14:paraId="4E74347F" w14:textId="52B398BF"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B</w:t>
            </w:r>
          </w:p>
        </w:tc>
        <w:tc>
          <w:tcPr>
            <w:tcW w:w="658" w:type="dxa"/>
            <w:vAlign w:val="center"/>
          </w:tcPr>
          <w:p w14:paraId="5B0ECB72" w14:textId="2843A363"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19FB00D" w14:textId="7E68D71F" w:rsidR="00C00C91" w:rsidRDefault="00C00C91" w:rsidP="00C00C9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4631C22E" w14:textId="14E74F7B"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96</w:t>
            </w:r>
          </w:p>
        </w:tc>
        <w:tc>
          <w:tcPr>
            <w:tcW w:w="522" w:type="dxa"/>
            <w:vAlign w:val="center"/>
          </w:tcPr>
          <w:p w14:paraId="7DF34848" w14:textId="20594BA6" w:rsidR="00C00C91" w:rsidRPr="00A9659C" w:rsidRDefault="00C00C91" w:rsidP="00C00C91">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1</w:t>
            </w:r>
            <w:r>
              <w:rPr>
                <w:rFonts w:ascii="仿宋" w:eastAsia="仿宋" w:hAnsi="仿宋" w:cs="仿宋"/>
                <w:szCs w:val="21"/>
              </w:rPr>
              <w:t>6</w:t>
            </w:r>
          </w:p>
        </w:tc>
        <w:tc>
          <w:tcPr>
            <w:tcW w:w="522" w:type="dxa"/>
            <w:vAlign w:val="center"/>
          </w:tcPr>
          <w:p w14:paraId="7928EFBC" w14:textId="558258C8" w:rsidR="00C00C91" w:rsidRPr="00A9659C" w:rsidRDefault="00C00C91" w:rsidP="00C00C91">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3281E99F"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3" w:type="dxa"/>
          </w:tcPr>
          <w:p w14:paraId="3CEC4903"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4FB9C02C" w14:textId="2ED19A89" w:rsidR="00C00C91" w:rsidRPr="00475AE2" w:rsidRDefault="00C00C91" w:rsidP="00C00C91">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6</w:t>
            </w:r>
          </w:p>
        </w:tc>
        <w:tc>
          <w:tcPr>
            <w:tcW w:w="583" w:type="dxa"/>
          </w:tcPr>
          <w:p w14:paraId="240E27C9" w14:textId="77777777" w:rsidR="00C00C91" w:rsidRPr="00475AE2" w:rsidRDefault="00C00C91" w:rsidP="00C00C91">
            <w:pPr>
              <w:pStyle w:val="afe"/>
              <w:outlineLvl w:val="1"/>
              <w:rPr>
                <w:rFonts w:ascii="楷体_GB2312" w:eastAsia="楷体_GB2312" w:hAnsi="楷体_GB2312" w:cs="楷体_GB2312"/>
                <w:b w:val="0"/>
                <w:color w:val="000000" w:themeColor="text1"/>
                <w:sz w:val="28"/>
                <w:szCs w:val="28"/>
              </w:rPr>
            </w:pPr>
          </w:p>
        </w:tc>
        <w:tc>
          <w:tcPr>
            <w:tcW w:w="583" w:type="dxa"/>
          </w:tcPr>
          <w:p w14:paraId="4E190EA7"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588" w:type="dxa"/>
          </w:tcPr>
          <w:p w14:paraId="32540532"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c>
          <w:tcPr>
            <w:tcW w:w="386" w:type="dxa"/>
          </w:tcPr>
          <w:p w14:paraId="5C58118D" w14:textId="5FCEBE88" w:rsidR="00C00C91" w:rsidRPr="00A63B6E" w:rsidRDefault="00C00C91" w:rsidP="00C00C91">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39A62584" w14:textId="6C8744ED" w:rsidR="00C00C91" w:rsidRPr="000710E0" w:rsidRDefault="00C00C91" w:rsidP="00C00C91">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w:t>
            </w:r>
            <w:r w:rsidRPr="000710E0">
              <w:rPr>
                <w:rFonts w:ascii="仿宋" w:eastAsia="仿宋" w:hAnsi="仿宋" w:cs="楷体_GB2312" w:hint="eastAsia"/>
                <w:b w:val="0"/>
                <w:bCs/>
                <w:color w:val="000000" w:themeColor="text1"/>
                <w:sz w:val="21"/>
                <w:szCs w:val="21"/>
              </w:rPr>
              <w:lastRenderedPageBreak/>
              <w:t>系</w:t>
            </w:r>
          </w:p>
        </w:tc>
        <w:tc>
          <w:tcPr>
            <w:tcW w:w="1312" w:type="dxa"/>
          </w:tcPr>
          <w:p w14:paraId="35FA03E2" w14:textId="77777777" w:rsidR="00C00C91" w:rsidRDefault="00C00C91" w:rsidP="00C00C91">
            <w:pPr>
              <w:pStyle w:val="afe"/>
              <w:outlineLvl w:val="1"/>
              <w:rPr>
                <w:rFonts w:ascii="楷体_GB2312" w:eastAsia="楷体_GB2312" w:hAnsi="楷体_GB2312" w:cs="楷体_GB2312"/>
                <w:b w:val="0"/>
                <w:bCs/>
                <w:color w:val="000000" w:themeColor="text1"/>
                <w:sz w:val="28"/>
                <w:szCs w:val="28"/>
              </w:rPr>
            </w:pPr>
          </w:p>
        </w:tc>
      </w:tr>
      <w:tr w:rsidR="007E3769" w14:paraId="5C8E3BE7" w14:textId="77777777" w:rsidTr="00A06961">
        <w:trPr>
          <w:trHeight w:val="544"/>
          <w:jc w:val="center"/>
        </w:trPr>
        <w:tc>
          <w:tcPr>
            <w:tcW w:w="474" w:type="dxa"/>
            <w:vMerge/>
          </w:tcPr>
          <w:p w14:paraId="1AC5DD0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3BCD93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E5E8FF" w14:textId="77777777"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22" w:type="dxa"/>
          </w:tcPr>
          <w:p w14:paraId="05286C8F" w14:textId="2D2E3978"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14501151208</w:t>
            </w:r>
          </w:p>
        </w:tc>
        <w:tc>
          <w:tcPr>
            <w:tcW w:w="2259" w:type="dxa"/>
            <w:vAlign w:val="center"/>
          </w:tcPr>
          <w:p w14:paraId="7AD96F68" w14:textId="7B0333C1" w:rsidR="007E3769" w:rsidRPr="00A9659C" w:rsidRDefault="000A0FEA"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焊工技能与训练</w:t>
            </w:r>
            <w:r w:rsidR="007E3769">
              <w:rPr>
                <w:rFonts w:hint="eastAsia"/>
                <w:sz w:val="16"/>
                <w:szCs w:val="16"/>
              </w:rPr>
              <w:t>（</w:t>
            </w:r>
            <w:r>
              <w:rPr>
                <w:rFonts w:hint="eastAsia"/>
                <w:sz w:val="16"/>
                <w:szCs w:val="16"/>
              </w:rPr>
              <w:t>一</w:t>
            </w:r>
            <w:r w:rsidR="007E3769">
              <w:rPr>
                <w:rFonts w:hint="eastAsia"/>
                <w:sz w:val="16"/>
                <w:szCs w:val="16"/>
              </w:rPr>
              <w:t>）</w:t>
            </w:r>
          </w:p>
        </w:tc>
        <w:tc>
          <w:tcPr>
            <w:tcW w:w="693" w:type="dxa"/>
            <w:vAlign w:val="center"/>
          </w:tcPr>
          <w:p w14:paraId="0293D13C" w14:textId="00B8E66B"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BCEA65D" w14:textId="506C5104"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41D12723" w14:textId="666CDE7E"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0FD7431C" w14:textId="79A07D7C" w:rsidR="007E3769" w:rsidRPr="00A9659C"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w:t>
            </w:r>
            <w:r>
              <w:rPr>
                <w:rFonts w:ascii="宋体" w:eastAsia="宋体" w:hAnsi="宋体" w:cs="宋体"/>
                <w:bCs/>
                <w:color w:val="000000" w:themeColor="text1"/>
                <w:kern w:val="0"/>
                <w:szCs w:val="21"/>
              </w:rPr>
              <w:t>6</w:t>
            </w:r>
          </w:p>
        </w:tc>
        <w:tc>
          <w:tcPr>
            <w:tcW w:w="522" w:type="dxa"/>
            <w:vAlign w:val="center"/>
          </w:tcPr>
          <w:p w14:paraId="50363108" w14:textId="1CFAE59A"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16</w:t>
            </w:r>
          </w:p>
        </w:tc>
        <w:tc>
          <w:tcPr>
            <w:tcW w:w="522" w:type="dxa"/>
            <w:vAlign w:val="center"/>
          </w:tcPr>
          <w:p w14:paraId="4A03F206" w14:textId="6046F99E"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14689C29"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0C3B8B6B" w14:textId="77777777" w:rsidR="007E3769" w:rsidRPr="00475AE2" w:rsidRDefault="007E3769" w:rsidP="007E3769">
            <w:pPr>
              <w:pStyle w:val="afe"/>
              <w:outlineLvl w:val="1"/>
              <w:rPr>
                <w:rFonts w:ascii="楷体_GB2312" w:eastAsia="楷体_GB2312" w:hAnsi="楷体_GB2312" w:cs="楷体_GB2312"/>
                <w:b w:val="0"/>
                <w:color w:val="000000" w:themeColor="text1"/>
                <w:sz w:val="28"/>
                <w:szCs w:val="28"/>
              </w:rPr>
            </w:pPr>
          </w:p>
        </w:tc>
        <w:tc>
          <w:tcPr>
            <w:tcW w:w="583" w:type="dxa"/>
          </w:tcPr>
          <w:p w14:paraId="63603606" w14:textId="34FEE7D8" w:rsidR="007E3769" w:rsidRPr="00475AE2" w:rsidRDefault="007E3769" w:rsidP="007E3769">
            <w:pPr>
              <w:pStyle w:val="afe"/>
              <w:outlineLvl w:val="1"/>
              <w:rPr>
                <w:rFonts w:ascii="楷体_GB2312" w:eastAsia="楷体_GB2312" w:hAnsi="楷体_GB2312" w:cs="楷体_GB2312"/>
                <w:b w:val="0"/>
                <w:color w:val="000000" w:themeColor="text1"/>
                <w:sz w:val="21"/>
                <w:szCs w:val="21"/>
              </w:rPr>
            </w:pPr>
          </w:p>
        </w:tc>
        <w:tc>
          <w:tcPr>
            <w:tcW w:w="583" w:type="dxa"/>
            <w:vAlign w:val="center"/>
          </w:tcPr>
          <w:p w14:paraId="7D05802F" w14:textId="1DE316D7" w:rsidR="007E3769" w:rsidRPr="00475AE2" w:rsidRDefault="007E3769" w:rsidP="007E3769">
            <w:pPr>
              <w:pStyle w:val="afe"/>
              <w:outlineLvl w:val="1"/>
              <w:rPr>
                <w:rFonts w:ascii="楷体_GB2312" w:eastAsia="楷体_GB2312" w:hAnsi="楷体_GB2312" w:cs="楷体_GB2312"/>
                <w:b w:val="0"/>
                <w:color w:val="000000" w:themeColor="text1"/>
                <w:sz w:val="21"/>
                <w:szCs w:val="21"/>
              </w:rPr>
            </w:pPr>
            <w:r w:rsidRPr="00475AE2">
              <w:rPr>
                <w:rFonts w:ascii="仿宋" w:eastAsia="仿宋" w:hAnsi="仿宋" w:cs="仿宋" w:hint="eastAsia"/>
                <w:b w:val="0"/>
                <w:bCs/>
                <w:sz w:val="21"/>
                <w:szCs w:val="21"/>
              </w:rPr>
              <w:t>6</w:t>
            </w:r>
          </w:p>
        </w:tc>
        <w:tc>
          <w:tcPr>
            <w:tcW w:w="583" w:type="dxa"/>
            <w:vAlign w:val="center"/>
          </w:tcPr>
          <w:p w14:paraId="57137C84"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8" w:type="dxa"/>
          </w:tcPr>
          <w:p w14:paraId="219CAE18"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12CF95E7" w14:textId="2F6D78F5"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40B687D3" w14:textId="694B6F7D"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35857961"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7F866E0B" w14:textId="77777777" w:rsidTr="00C65B8C">
        <w:trPr>
          <w:trHeight w:val="544"/>
          <w:jc w:val="center"/>
        </w:trPr>
        <w:tc>
          <w:tcPr>
            <w:tcW w:w="474" w:type="dxa"/>
            <w:vMerge/>
          </w:tcPr>
          <w:p w14:paraId="5F1C2213"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55422D8"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7C9A08C" w14:textId="69EB43B5"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22" w:type="dxa"/>
          </w:tcPr>
          <w:p w14:paraId="2D20D9CD" w14:textId="29BEB0F4"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14501151209</w:t>
            </w:r>
          </w:p>
        </w:tc>
        <w:tc>
          <w:tcPr>
            <w:tcW w:w="2259" w:type="dxa"/>
            <w:vAlign w:val="center"/>
          </w:tcPr>
          <w:p w14:paraId="60505720" w14:textId="0CD2DB2D" w:rsidR="007E3769" w:rsidRPr="00A9659C" w:rsidRDefault="000A0FEA" w:rsidP="007E3769">
            <w:pPr>
              <w:jc w:val="center"/>
              <w:textAlignment w:val="center"/>
              <w:rPr>
                <w:rFonts w:ascii="仿宋" w:eastAsia="仿宋" w:hAnsi="仿宋" w:cs="仿宋"/>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普车技能与训练</w:t>
            </w:r>
            <w:r w:rsidR="007E3769">
              <w:rPr>
                <w:rFonts w:hint="eastAsia"/>
                <w:sz w:val="16"/>
                <w:szCs w:val="16"/>
              </w:rPr>
              <w:t>（</w:t>
            </w:r>
            <w:r>
              <w:rPr>
                <w:rFonts w:hint="eastAsia"/>
                <w:sz w:val="16"/>
                <w:szCs w:val="16"/>
              </w:rPr>
              <w:t>一</w:t>
            </w:r>
            <w:r w:rsidR="007E3769">
              <w:rPr>
                <w:rFonts w:hint="eastAsia"/>
                <w:sz w:val="16"/>
                <w:szCs w:val="16"/>
              </w:rPr>
              <w:t>）</w:t>
            </w:r>
          </w:p>
        </w:tc>
        <w:tc>
          <w:tcPr>
            <w:tcW w:w="693" w:type="dxa"/>
            <w:vAlign w:val="center"/>
          </w:tcPr>
          <w:p w14:paraId="052B55AC" w14:textId="5966B109"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A82624D" w14:textId="53A27D1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702145E" w14:textId="1BA68905"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15D41F4F" w14:textId="5EE3433B" w:rsidR="007E3769" w:rsidRPr="00A9659C" w:rsidRDefault="007E3769" w:rsidP="007E3769">
            <w:pPr>
              <w:jc w:val="center"/>
              <w:textAlignment w:val="center"/>
              <w:rPr>
                <w:rFonts w:ascii="仿宋" w:eastAsia="仿宋" w:hAnsi="仿宋" w:cs="仿宋"/>
                <w:szCs w:val="21"/>
              </w:rPr>
            </w:pPr>
            <w:r>
              <w:rPr>
                <w:rFonts w:ascii="宋体" w:eastAsia="宋体" w:hAnsi="宋体" w:cs="宋体" w:hint="eastAsia"/>
                <w:bCs/>
                <w:color w:val="000000" w:themeColor="text1"/>
                <w:kern w:val="0"/>
                <w:szCs w:val="21"/>
              </w:rPr>
              <w:t>9</w:t>
            </w:r>
            <w:r>
              <w:rPr>
                <w:rFonts w:ascii="宋体" w:eastAsia="宋体" w:hAnsi="宋体" w:cs="宋体"/>
                <w:bCs/>
                <w:color w:val="000000" w:themeColor="text1"/>
                <w:kern w:val="0"/>
                <w:szCs w:val="21"/>
              </w:rPr>
              <w:t>6</w:t>
            </w:r>
          </w:p>
        </w:tc>
        <w:tc>
          <w:tcPr>
            <w:tcW w:w="522" w:type="dxa"/>
            <w:vAlign w:val="center"/>
          </w:tcPr>
          <w:p w14:paraId="05C1E648" w14:textId="4F971409"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7AABFDB1" w14:textId="71E882CB"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33306F94"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6435596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6DB3C00C"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DB8153" w14:textId="7FEEAAAA" w:rsidR="007E3769" w:rsidRPr="00475AE2" w:rsidRDefault="007E3769" w:rsidP="007E3769">
            <w:pPr>
              <w:pStyle w:val="afe"/>
              <w:outlineLvl w:val="1"/>
              <w:rPr>
                <w:rFonts w:ascii="仿宋" w:eastAsia="仿宋" w:hAnsi="仿宋" w:cs="仿宋"/>
                <w:b w:val="0"/>
                <w:bCs/>
                <w:sz w:val="21"/>
                <w:szCs w:val="21"/>
              </w:rPr>
            </w:pPr>
            <w:r w:rsidRPr="00475AE2">
              <w:rPr>
                <w:rFonts w:ascii="仿宋" w:eastAsia="仿宋" w:hAnsi="仿宋" w:cs="仿宋" w:hint="eastAsia"/>
                <w:b w:val="0"/>
                <w:bCs/>
                <w:sz w:val="21"/>
                <w:szCs w:val="21"/>
              </w:rPr>
              <w:t>6</w:t>
            </w:r>
          </w:p>
        </w:tc>
        <w:tc>
          <w:tcPr>
            <w:tcW w:w="583" w:type="dxa"/>
            <w:vAlign w:val="center"/>
          </w:tcPr>
          <w:p w14:paraId="36FD1576" w14:textId="77777777" w:rsidR="007E3769" w:rsidRPr="00475AE2" w:rsidRDefault="007E3769" w:rsidP="007E3769">
            <w:pPr>
              <w:pStyle w:val="afe"/>
              <w:outlineLvl w:val="1"/>
              <w:rPr>
                <w:rFonts w:ascii="仿宋" w:eastAsia="仿宋" w:hAnsi="仿宋" w:cs="仿宋"/>
                <w:b w:val="0"/>
                <w:bCs/>
                <w:sz w:val="21"/>
                <w:szCs w:val="21"/>
              </w:rPr>
            </w:pPr>
          </w:p>
        </w:tc>
        <w:tc>
          <w:tcPr>
            <w:tcW w:w="588" w:type="dxa"/>
          </w:tcPr>
          <w:p w14:paraId="262D0E3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2986E5E4" w14:textId="021644F5"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372E1F1D" w14:textId="2B600E99" w:rsidR="007E3769" w:rsidRPr="000710E0" w:rsidRDefault="007E3769" w:rsidP="007E3769">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F6C79B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7506247A" w14:textId="77777777" w:rsidTr="00C65B8C">
        <w:trPr>
          <w:trHeight w:val="544"/>
          <w:jc w:val="center"/>
        </w:trPr>
        <w:tc>
          <w:tcPr>
            <w:tcW w:w="474" w:type="dxa"/>
            <w:vMerge/>
          </w:tcPr>
          <w:p w14:paraId="579CF990"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C1EF1B0"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A2AC7C1" w14:textId="01915D56"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1</w:t>
            </w:r>
          </w:p>
        </w:tc>
        <w:tc>
          <w:tcPr>
            <w:tcW w:w="1222" w:type="dxa"/>
          </w:tcPr>
          <w:p w14:paraId="263DF049" w14:textId="2F4EDFAD"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14501151210</w:t>
            </w:r>
          </w:p>
        </w:tc>
        <w:tc>
          <w:tcPr>
            <w:tcW w:w="2259" w:type="dxa"/>
            <w:vAlign w:val="center"/>
          </w:tcPr>
          <w:p w14:paraId="3137EAB3" w14:textId="71A81245" w:rsidR="007E3769" w:rsidRPr="00A9659C" w:rsidRDefault="000A0FEA"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数控（车铣）技能与训练</w:t>
            </w:r>
            <w:r w:rsidR="007E3769">
              <w:rPr>
                <w:rFonts w:ascii="仿宋" w:eastAsia="仿宋" w:hAnsi="仿宋" w:cs="仿宋" w:hint="eastAsia"/>
                <w:szCs w:val="21"/>
              </w:rPr>
              <w:t>（</w:t>
            </w:r>
            <w:r>
              <w:rPr>
                <w:rFonts w:ascii="仿宋" w:eastAsia="仿宋" w:hAnsi="仿宋" w:cs="仿宋" w:hint="eastAsia"/>
                <w:szCs w:val="21"/>
              </w:rPr>
              <w:t>一</w:t>
            </w:r>
            <w:r w:rsidR="007E3769">
              <w:rPr>
                <w:rFonts w:ascii="仿宋" w:eastAsia="仿宋" w:hAnsi="仿宋" w:cs="仿宋" w:hint="eastAsia"/>
                <w:szCs w:val="21"/>
              </w:rPr>
              <w:t>）</w:t>
            </w:r>
          </w:p>
        </w:tc>
        <w:tc>
          <w:tcPr>
            <w:tcW w:w="693" w:type="dxa"/>
            <w:vAlign w:val="center"/>
          </w:tcPr>
          <w:p w14:paraId="4933A81F" w14:textId="2D42B0A2"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DC597F5" w14:textId="727EF94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00638506" w14:textId="0C2F5053"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04F2E3B1" w14:textId="0E29471D"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7515ACBB" w14:textId="6099D789"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16</w:t>
            </w:r>
          </w:p>
        </w:tc>
        <w:tc>
          <w:tcPr>
            <w:tcW w:w="522" w:type="dxa"/>
            <w:vAlign w:val="center"/>
          </w:tcPr>
          <w:p w14:paraId="5B906952" w14:textId="08EE7EDC"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4E254B53"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07C79582"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0EBF545A"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D13B60B" w14:textId="40857A77" w:rsidR="007E3769" w:rsidRPr="00475AE2" w:rsidRDefault="007E3769" w:rsidP="007E3769">
            <w:pPr>
              <w:pStyle w:val="afe"/>
              <w:outlineLvl w:val="1"/>
              <w:rPr>
                <w:rFonts w:ascii="楷体_GB2312" w:eastAsia="楷体_GB2312" w:hAnsi="楷体_GB2312" w:cs="楷体_GB2312"/>
                <w:b w:val="0"/>
                <w:bCs/>
                <w:color w:val="000000" w:themeColor="text1"/>
                <w:sz w:val="21"/>
                <w:szCs w:val="21"/>
              </w:rPr>
            </w:pPr>
            <w:r>
              <w:rPr>
                <w:rFonts w:ascii="仿宋" w:eastAsia="仿宋" w:hAnsi="仿宋" w:cs="仿宋"/>
                <w:b w:val="0"/>
                <w:bCs/>
                <w:sz w:val="21"/>
                <w:szCs w:val="21"/>
              </w:rPr>
              <w:t>6</w:t>
            </w:r>
          </w:p>
        </w:tc>
        <w:tc>
          <w:tcPr>
            <w:tcW w:w="583" w:type="dxa"/>
            <w:vAlign w:val="center"/>
          </w:tcPr>
          <w:p w14:paraId="583BAA6C" w14:textId="5F626C7E" w:rsidR="007E3769" w:rsidRPr="00475AE2" w:rsidRDefault="007E3769" w:rsidP="007E3769">
            <w:pPr>
              <w:pStyle w:val="afe"/>
              <w:outlineLvl w:val="1"/>
              <w:rPr>
                <w:rFonts w:ascii="楷体_GB2312" w:eastAsia="楷体_GB2312" w:hAnsi="楷体_GB2312" w:cs="楷体_GB2312"/>
                <w:b w:val="0"/>
                <w:bCs/>
                <w:color w:val="000000" w:themeColor="text1"/>
                <w:sz w:val="21"/>
                <w:szCs w:val="21"/>
              </w:rPr>
            </w:pPr>
          </w:p>
        </w:tc>
        <w:tc>
          <w:tcPr>
            <w:tcW w:w="588" w:type="dxa"/>
          </w:tcPr>
          <w:p w14:paraId="0405D6B1"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6F09F587" w14:textId="5BB7F814"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6C1D22D8" w14:textId="3BB4F0BB"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34CE9A6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5986C110" w14:textId="77777777" w:rsidTr="00C65B8C">
        <w:trPr>
          <w:trHeight w:val="544"/>
          <w:jc w:val="center"/>
        </w:trPr>
        <w:tc>
          <w:tcPr>
            <w:tcW w:w="474" w:type="dxa"/>
            <w:vMerge/>
          </w:tcPr>
          <w:p w14:paraId="539C752D"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448292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F5F5C90" w14:textId="40B652E8"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w:t>
            </w:r>
          </w:p>
        </w:tc>
        <w:tc>
          <w:tcPr>
            <w:tcW w:w="1222" w:type="dxa"/>
          </w:tcPr>
          <w:p w14:paraId="186EDE46" w14:textId="7A7ED31D"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14501151211</w:t>
            </w:r>
          </w:p>
        </w:tc>
        <w:tc>
          <w:tcPr>
            <w:tcW w:w="2259" w:type="dxa"/>
            <w:vAlign w:val="center"/>
          </w:tcPr>
          <w:p w14:paraId="7051F4B9" w14:textId="113D9933" w:rsidR="007E3769" w:rsidRPr="00A9659C" w:rsidRDefault="000A0FEA"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焊工技能与训练</w:t>
            </w:r>
            <w:r w:rsidR="007E3769">
              <w:rPr>
                <w:rFonts w:hint="eastAsia"/>
                <w:sz w:val="16"/>
                <w:szCs w:val="16"/>
              </w:rPr>
              <w:t>（</w:t>
            </w:r>
            <w:r>
              <w:rPr>
                <w:rFonts w:hint="eastAsia"/>
                <w:sz w:val="16"/>
                <w:szCs w:val="16"/>
              </w:rPr>
              <w:t>二</w:t>
            </w:r>
            <w:r w:rsidR="007E3769">
              <w:rPr>
                <w:rFonts w:hint="eastAsia"/>
                <w:sz w:val="16"/>
                <w:szCs w:val="16"/>
              </w:rPr>
              <w:t>）</w:t>
            </w:r>
          </w:p>
        </w:tc>
        <w:tc>
          <w:tcPr>
            <w:tcW w:w="693" w:type="dxa"/>
            <w:vAlign w:val="center"/>
          </w:tcPr>
          <w:p w14:paraId="1326607C" w14:textId="0FABB89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42503184" w14:textId="49D6781D"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9885ED6" w14:textId="43CACDE5"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1FAAEEF7" w14:textId="5649B078"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7B9E4E8C" w14:textId="6403C31C"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16</w:t>
            </w:r>
          </w:p>
        </w:tc>
        <w:tc>
          <w:tcPr>
            <w:tcW w:w="522" w:type="dxa"/>
            <w:vAlign w:val="center"/>
          </w:tcPr>
          <w:p w14:paraId="03384261" w14:textId="7F60E900" w:rsidR="007E3769" w:rsidRPr="00A9659C"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20573DE9"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4DEECFBD"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5DA46A10"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785D0F1" w14:textId="77024319" w:rsidR="007E3769" w:rsidRPr="00475AE2"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vAlign w:val="center"/>
          </w:tcPr>
          <w:p w14:paraId="33AD5AF5" w14:textId="43D7B16A" w:rsidR="007E3769" w:rsidRPr="00475AE2" w:rsidRDefault="007E3769" w:rsidP="007E3769">
            <w:pPr>
              <w:pStyle w:val="afe"/>
              <w:outlineLvl w:val="1"/>
              <w:rPr>
                <w:rFonts w:ascii="楷体_GB2312" w:eastAsia="楷体_GB2312" w:hAnsi="楷体_GB2312" w:cs="楷体_GB2312"/>
                <w:b w:val="0"/>
                <w:bCs/>
                <w:color w:val="000000" w:themeColor="text1"/>
                <w:sz w:val="21"/>
                <w:szCs w:val="21"/>
              </w:rPr>
            </w:pPr>
            <w:r w:rsidRPr="00475AE2">
              <w:rPr>
                <w:rFonts w:ascii="仿宋" w:eastAsia="仿宋" w:hAnsi="仿宋" w:cs="仿宋" w:hint="eastAsia"/>
                <w:b w:val="0"/>
                <w:bCs/>
                <w:sz w:val="21"/>
                <w:szCs w:val="21"/>
              </w:rPr>
              <w:t>6</w:t>
            </w:r>
          </w:p>
        </w:tc>
        <w:tc>
          <w:tcPr>
            <w:tcW w:w="588" w:type="dxa"/>
          </w:tcPr>
          <w:p w14:paraId="1C8745B1"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0C89653B" w14:textId="44BE18A2"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0DFD3851" w14:textId="4BC3D29F"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4666318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354012E5" w14:textId="77777777" w:rsidTr="00C65B8C">
        <w:trPr>
          <w:trHeight w:val="544"/>
          <w:jc w:val="center"/>
        </w:trPr>
        <w:tc>
          <w:tcPr>
            <w:tcW w:w="474" w:type="dxa"/>
            <w:vMerge/>
          </w:tcPr>
          <w:p w14:paraId="777B2293"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9EA47E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BD55557" w14:textId="0E9953FA"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3</w:t>
            </w:r>
          </w:p>
        </w:tc>
        <w:tc>
          <w:tcPr>
            <w:tcW w:w="1222" w:type="dxa"/>
          </w:tcPr>
          <w:p w14:paraId="0237BE14" w14:textId="40650175" w:rsidR="007E3769" w:rsidRDefault="007E3769" w:rsidP="007E3769">
            <w:pPr>
              <w:jc w:val="center"/>
              <w:outlineLvl w:val="1"/>
              <w:rPr>
                <w:sz w:val="24"/>
                <w:szCs w:val="24"/>
              </w:rPr>
            </w:pPr>
            <w:r>
              <w:rPr>
                <w:sz w:val="24"/>
                <w:szCs w:val="24"/>
              </w:rPr>
              <w:t>14501151212</w:t>
            </w:r>
          </w:p>
        </w:tc>
        <w:tc>
          <w:tcPr>
            <w:tcW w:w="2259" w:type="dxa"/>
            <w:vAlign w:val="center"/>
          </w:tcPr>
          <w:p w14:paraId="2F83C614" w14:textId="244E79EC" w:rsidR="007E3769" w:rsidRPr="00A9659C" w:rsidRDefault="000A0FEA" w:rsidP="007E3769">
            <w:pPr>
              <w:jc w:val="center"/>
              <w:textAlignment w:val="center"/>
              <w:rPr>
                <w:rFonts w:ascii="仿宋" w:eastAsia="仿宋" w:hAnsi="仿宋" w:cs="仿宋"/>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普车技能与训练</w:t>
            </w:r>
            <w:r w:rsidR="007E3769">
              <w:rPr>
                <w:rFonts w:hint="eastAsia"/>
                <w:sz w:val="16"/>
                <w:szCs w:val="16"/>
              </w:rPr>
              <w:t>（</w:t>
            </w:r>
            <w:r>
              <w:rPr>
                <w:rFonts w:hint="eastAsia"/>
                <w:sz w:val="16"/>
                <w:szCs w:val="16"/>
              </w:rPr>
              <w:t>二</w:t>
            </w:r>
            <w:r w:rsidR="007E3769">
              <w:rPr>
                <w:rFonts w:hint="eastAsia"/>
                <w:sz w:val="16"/>
                <w:szCs w:val="16"/>
              </w:rPr>
              <w:t>）</w:t>
            </w:r>
          </w:p>
        </w:tc>
        <w:tc>
          <w:tcPr>
            <w:tcW w:w="693" w:type="dxa"/>
            <w:vAlign w:val="center"/>
          </w:tcPr>
          <w:p w14:paraId="6D52CBAD" w14:textId="265BDBB4"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C5C9799" w14:textId="2D085EA2"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73083DA" w14:textId="35234950"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0B3F0FAD" w14:textId="25C06173" w:rsidR="007E3769" w:rsidRDefault="007E3769" w:rsidP="007E3769">
            <w:pPr>
              <w:jc w:val="center"/>
              <w:textAlignment w:val="cente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0D490C49" w14:textId="60673505"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4668F4FB" w14:textId="7269DC27"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438B1E52"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4B170129"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4C9465C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4113BA3" w14:textId="7F2D279C" w:rsidR="007E3769" w:rsidRDefault="007E3769" w:rsidP="007E3769">
            <w:pPr>
              <w:pStyle w:val="afe"/>
              <w:outlineLvl w:val="1"/>
              <w:rPr>
                <w:rFonts w:ascii="仿宋" w:eastAsia="仿宋" w:hAnsi="仿宋" w:cs="仿宋"/>
                <w:b w:val="0"/>
                <w:bCs/>
                <w:sz w:val="21"/>
                <w:szCs w:val="21"/>
              </w:rPr>
            </w:pPr>
          </w:p>
        </w:tc>
        <w:tc>
          <w:tcPr>
            <w:tcW w:w="583" w:type="dxa"/>
            <w:vAlign w:val="center"/>
          </w:tcPr>
          <w:p w14:paraId="5429CCD5" w14:textId="622FAE1D" w:rsidR="007E3769" w:rsidRPr="00475AE2" w:rsidRDefault="007E3769" w:rsidP="007E3769">
            <w:pPr>
              <w:pStyle w:val="afe"/>
              <w:outlineLvl w:val="1"/>
              <w:rPr>
                <w:rFonts w:ascii="仿宋" w:eastAsia="仿宋" w:hAnsi="仿宋" w:cs="仿宋"/>
                <w:b w:val="0"/>
                <w:bCs/>
                <w:sz w:val="21"/>
                <w:szCs w:val="21"/>
              </w:rPr>
            </w:pPr>
            <w:r w:rsidRPr="00475AE2">
              <w:rPr>
                <w:rFonts w:ascii="仿宋" w:eastAsia="仿宋" w:hAnsi="仿宋" w:cs="仿宋" w:hint="eastAsia"/>
                <w:b w:val="0"/>
                <w:bCs/>
                <w:sz w:val="21"/>
                <w:szCs w:val="21"/>
              </w:rPr>
              <w:t>6</w:t>
            </w:r>
          </w:p>
        </w:tc>
        <w:tc>
          <w:tcPr>
            <w:tcW w:w="588" w:type="dxa"/>
          </w:tcPr>
          <w:p w14:paraId="62A3E184"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440F7280" w14:textId="5A3788BE"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1FA86168" w14:textId="1F85C4AE" w:rsidR="007E3769" w:rsidRPr="000710E0" w:rsidRDefault="007E3769" w:rsidP="007E3769">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9ADA282"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2F773B43" w14:textId="77777777" w:rsidTr="00C65B8C">
        <w:trPr>
          <w:trHeight w:val="544"/>
          <w:jc w:val="center"/>
        </w:trPr>
        <w:tc>
          <w:tcPr>
            <w:tcW w:w="474" w:type="dxa"/>
            <w:vMerge/>
          </w:tcPr>
          <w:p w14:paraId="7DCA4A6A"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495B43A"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E2FE852" w14:textId="3F613322"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4</w:t>
            </w:r>
          </w:p>
        </w:tc>
        <w:tc>
          <w:tcPr>
            <w:tcW w:w="1222" w:type="dxa"/>
          </w:tcPr>
          <w:p w14:paraId="5EF03DB2" w14:textId="590D9561" w:rsidR="007E3769" w:rsidRDefault="007E3769" w:rsidP="007E3769">
            <w:pPr>
              <w:jc w:val="center"/>
              <w:outlineLvl w:val="1"/>
              <w:rPr>
                <w:sz w:val="24"/>
                <w:szCs w:val="24"/>
              </w:rPr>
            </w:pPr>
            <w:r>
              <w:rPr>
                <w:sz w:val="24"/>
                <w:szCs w:val="24"/>
              </w:rPr>
              <w:t>14501151213</w:t>
            </w:r>
          </w:p>
        </w:tc>
        <w:tc>
          <w:tcPr>
            <w:tcW w:w="2259" w:type="dxa"/>
            <w:vAlign w:val="center"/>
          </w:tcPr>
          <w:p w14:paraId="417BC070" w14:textId="3927CC26" w:rsidR="007E3769" w:rsidRPr="00A9659C" w:rsidRDefault="000A0FEA" w:rsidP="007E3769">
            <w:pPr>
              <w:jc w:val="center"/>
              <w:textAlignment w:val="center"/>
              <w:rPr>
                <w:rFonts w:ascii="仿宋" w:eastAsia="仿宋" w:hAnsi="仿宋" w:cs="仿宋"/>
                <w:szCs w:val="21"/>
              </w:rPr>
            </w:pPr>
            <w:r>
              <w:rPr>
                <w:rFonts w:ascii="宋体" w:eastAsia="宋体" w:hAnsi="宋体" w:cs="宋体" w:hint="eastAsia"/>
                <w:bCs/>
                <w:color w:val="000000" w:themeColor="text1"/>
                <w:kern w:val="0"/>
                <w:szCs w:val="21"/>
              </w:rPr>
              <w:t>★</w:t>
            </w:r>
            <w:r w:rsidR="007E3769" w:rsidRPr="00A9659C">
              <w:rPr>
                <w:rFonts w:ascii="仿宋" w:eastAsia="仿宋" w:hAnsi="仿宋" w:cs="仿宋" w:hint="eastAsia"/>
                <w:szCs w:val="21"/>
              </w:rPr>
              <w:t>数控（车铣）技能与训练</w:t>
            </w:r>
            <w:r w:rsidR="007E3769">
              <w:rPr>
                <w:rFonts w:ascii="仿宋" w:eastAsia="仿宋" w:hAnsi="仿宋" w:cs="仿宋" w:hint="eastAsia"/>
                <w:szCs w:val="21"/>
              </w:rPr>
              <w:t>（</w:t>
            </w:r>
            <w:r>
              <w:rPr>
                <w:rFonts w:ascii="仿宋" w:eastAsia="仿宋" w:hAnsi="仿宋" w:cs="仿宋" w:hint="eastAsia"/>
                <w:szCs w:val="21"/>
              </w:rPr>
              <w:t>二</w:t>
            </w:r>
            <w:r w:rsidR="007E3769">
              <w:rPr>
                <w:rFonts w:ascii="仿宋" w:eastAsia="仿宋" w:hAnsi="仿宋" w:cs="仿宋" w:hint="eastAsia"/>
                <w:szCs w:val="21"/>
              </w:rPr>
              <w:t>）</w:t>
            </w:r>
          </w:p>
        </w:tc>
        <w:tc>
          <w:tcPr>
            <w:tcW w:w="693" w:type="dxa"/>
            <w:vAlign w:val="center"/>
          </w:tcPr>
          <w:p w14:paraId="43925C4F" w14:textId="7AB49D11"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0EC1172" w14:textId="7DFA947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5B663EF2" w14:textId="111EFD8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C899F67" w14:textId="6CF15C4A" w:rsidR="007E3769" w:rsidRDefault="007E3769" w:rsidP="007E3769">
            <w:pPr>
              <w:jc w:val="center"/>
              <w:textAlignment w:val="cente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46B53C49" w14:textId="026E75D4"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31D69EC0" w14:textId="62AAEBB4" w:rsidR="007E3769" w:rsidRPr="00A9659C" w:rsidRDefault="007E3769" w:rsidP="007E3769">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11950A9D"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1DC4DADD"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240D221C"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6E24D23" w14:textId="77777777" w:rsidR="007E3769" w:rsidRDefault="007E3769" w:rsidP="007E3769">
            <w:pPr>
              <w:pStyle w:val="afe"/>
              <w:outlineLvl w:val="1"/>
              <w:rPr>
                <w:rFonts w:ascii="仿宋" w:eastAsia="仿宋" w:hAnsi="仿宋" w:cs="仿宋"/>
                <w:b w:val="0"/>
                <w:bCs/>
                <w:sz w:val="21"/>
                <w:szCs w:val="21"/>
              </w:rPr>
            </w:pPr>
          </w:p>
        </w:tc>
        <w:tc>
          <w:tcPr>
            <w:tcW w:w="583" w:type="dxa"/>
            <w:vAlign w:val="center"/>
          </w:tcPr>
          <w:p w14:paraId="52B5FDB2" w14:textId="5221403E" w:rsidR="007E3769" w:rsidRPr="00475AE2" w:rsidRDefault="007E3769" w:rsidP="007E3769">
            <w:pPr>
              <w:pStyle w:val="afe"/>
              <w:outlineLvl w:val="1"/>
              <w:rPr>
                <w:rFonts w:ascii="仿宋" w:eastAsia="仿宋" w:hAnsi="仿宋" w:cs="仿宋"/>
                <w:b w:val="0"/>
                <w:bCs/>
                <w:sz w:val="21"/>
                <w:szCs w:val="21"/>
              </w:rPr>
            </w:pPr>
            <w:r w:rsidRPr="00475AE2">
              <w:rPr>
                <w:rFonts w:ascii="仿宋" w:eastAsia="仿宋" w:hAnsi="仿宋" w:cs="仿宋" w:hint="eastAsia"/>
                <w:b w:val="0"/>
                <w:bCs/>
                <w:sz w:val="21"/>
                <w:szCs w:val="21"/>
              </w:rPr>
              <w:t>6</w:t>
            </w:r>
          </w:p>
        </w:tc>
        <w:tc>
          <w:tcPr>
            <w:tcW w:w="588" w:type="dxa"/>
          </w:tcPr>
          <w:p w14:paraId="2AD28888"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386" w:type="dxa"/>
          </w:tcPr>
          <w:p w14:paraId="69CC8E57" w14:textId="60AA71EC"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677D7DA3" w14:textId="05E15E0E" w:rsidR="007E3769" w:rsidRPr="000710E0" w:rsidRDefault="007E3769" w:rsidP="007E3769">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449D4D8"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2E204B84" w14:textId="77777777" w:rsidTr="00C65B8C">
        <w:trPr>
          <w:trHeight w:val="544"/>
          <w:jc w:val="center"/>
        </w:trPr>
        <w:tc>
          <w:tcPr>
            <w:tcW w:w="474" w:type="dxa"/>
            <w:vMerge/>
          </w:tcPr>
          <w:p w14:paraId="7E54435F"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1A99CDC"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2F35573" w14:textId="4A88C963"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5</w:t>
            </w:r>
          </w:p>
        </w:tc>
        <w:tc>
          <w:tcPr>
            <w:tcW w:w="1222" w:type="dxa"/>
          </w:tcPr>
          <w:p w14:paraId="2C21F917" w14:textId="22308922" w:rsidR="007E3769" w:rsidRDefault="007E3769" w:rsidP="007E3769">
            <w:pPr>
              <w:jc w:val="center"/>
              <w:outlineLvl w:val="1"/>
              <w:rPr>
                <w:sz w:val="24"/>
                <w:szCs w:val="24"/>
              </w:rPr>
            </w:pPr>
            <w:r>
              <w:rPr>
                <w:sz w:val="24"/>
                <w:szCs w:val="24"/>
              </w:rPr>
              <w:t>1450115</w:t>
            </w:r>
            <w:r w:rsidR="000A0FEA">
              <w:rPr>
                <w:sz w:val="24"/>
                <w:szCs w:val="24"/>
              </w:rPr>
              <w:t>3</w:t>
            </w:r>
            <w:r>
              <w:rPr>
                <w:sz w:val="24"/>
                <w:szCs w:val="24"/>
              </w:rPr>
              <w:t>2</w:t>
            </w:r>
            <w:r w:rsidR="000A0FEA">
              <w:rPr>
                <w:sz w:val="24"/>
                <w:szCs w:val="24"/>
              </w:rPr>
              <w:t>00</w:t>
            </w:r>
          </w:p>
        </w:tc>
        <w:tc>
          <w:tcPr>
            <w:tcW w:w="2259" w:type="dxa"/>
            <w:vAlign w:val="center"/>
          </w:tcPr>
          <w:p w14:paraId="2E5DC445" w14:textId="31E1E11B" w:rsidR="007E3769" w:rsidRPr="00A9659C" w:rsidRDefault="007E3769" w:rsidP="007E3769">
            <w:pPr>
              <w:jc w:val="center"/>
              <w:textAlignment w:val="center"/>
              <w:rPr>
                <w:rFonts w:ascii="仿宋" w:eastAsia="仿宋" w:hAnsi="仿宋" w:cs="仿宋"/>
                <w:szCs w:val="21"/>
              </w:rPr>
            </w:pPr>
            <w:r>
              <w:rPr>
                <w:rFonts w:ascii="仿宋" w:eastAsia="仿宋" w:hAnsi="仿宋" w:cs="仿宋" w:hint="eastAsia"/>
                <w:szCs w:val="21"/>
              </w:rPr>
              <w:t>顶岗实习</w:t>
            </w:r>
          </w:p>
        </w:tc>
        <w:tc>
          <w:tcPr>
            <w:tcW w:w="693" w:type="dxa"/>
            <w:vAlign w:val="center"/>
          </w:tcPr>
          <w:p w14:paraId="5E3F4788" w14:textId="41858E1E"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3CA81CA6" w14:textId="7335976E" w:rsidR="007E3769" w:rsidRDefault="007E3769" w:rsidP="007E3769">
            <w:pPr>
              <w:jc w:val="center"/>
              <w:textAlignment w:val="center"/>
              <w:rPr>
                <w:rFonts w:ascii="宋体" w:eastAsia="宋体" w:hAnsi="宋体" w:cs="宋体"/>
                <w:bCs/>
                <w:color w:val="000000" w:themeColor="text1"/>
                <w:kern w:val="0"/>
                <w:szCs w:val="21"/>
              </w:rPr>
            </w:pPr>
          </w:p>
        </w:tc>
        <w:tc>
          <w:tcPr>
            <w:tcW w:w="642" w:type="dxa"/>
            <w:vAlign w:val="center"/>
          </w:tcPr>
          <w:p w14:paraId="185FE9E5" w14:textId="3BA9EF6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22" w:type="dxa"/>
            <w:vAlign w:val="center"/>
          </w:tcPr>
          <w:p w14:paraId="329CA4A6" w14:textId="0152792C" w:rsidR="007E3769" w:rsidRDefault="007E3769" w:rsidP="007E3769">
            <w:pPr>
              <w:jc w:val="center"/>
              <w:textAlignment w:val="center"/>
              <w:rPr>
                <w:rFonts w:ascii="仿宋" w:eastAsia="仿宋" w:hAnsi="仿宋" w:cs="仿宋"/>
                <w:szCs w:val="21"/>
              </w:rPr>
            </w:pPr>
            <w:r>
              <w:rPr>
                <w:rFonts w:ascii="仿宋" w:eastAsia="仿宋" w:hAnsi="仿宋" w:cs="仿宋" w:hint="eastAsia"/>
                <w:szCs w:val="21"/>
              </w:rPr>
              <w:t>7</w:t>
            </w:r>
            <w:r>
              <w:rPr>
                <w:rFonts w:ascii="仿宋" w:eastAsia="仿宋" w:hAnsi="仿宋" w:cs="仿宋"/>
                <w:szCs w:val="21"/>
              </w:rPr>
              <w:t>80</w:t>
            </w:r>
          </w:p>
        </w:tc>
        <w:tc>
          <w:tcPr>
            <w:tcW w:w="522" w:type="dxa"/>
            <w:vAlign w:val="center"/>
          </w:tcPr>
          <w:p w14:paraId="3E653F75" w14:textId="53FF4149" w:rsidR="007E3769" w:rsidRDefault="007E3769" w:rsidP="007E3769">
            <w:pPr>
              <w:jc w:val="center"/>
              <w:textAlignment w:val="center"/>
              <w:rPr>
                <w:rFonts w:ascii="仿宋" w:eastAsia="仿宋" w:hAnsi="仿宋" w:cs="仿宋"/>
                <w:szCs w:val="21"/>
              </w:rPr>
            </w:pPr>
            <w:r>
              <w:rPr>
                <w:rFonts w:ascii="仿宋" w:eastAsia="仿宋" w:hAnsi="仿宋" w:cs="仿宋" w:hint="eastAsia"/>
                <w:szCs w:val="21"/>
              </w:rPr>
              <w:t>0</w:t>
            </w:r>
          </w:p>
        </w:tc>
        <w:tc>
          <w:tcPr>
            <w:tcW w:w="522" w:type="dxa"/>
            <w:vAlign w:val="center"/>
          </w:tcPr>
          <w:p w14:paraId="4D404C76" w14:textId="02785F1F" w:rsidR="007E3769" w:rsidRDefault="007E3769" w:rsidP="007E3769">
            <w:pPr>
              <w:jc w:val="center"/>
              <w:textAlignment w:val="center"/>
              <w:rPr>
                <w:rFonts w:ascii="仿宋" w:eastAsia="仿宋" w:hAnsi="仿宋" w:cs="仿宋"/>
                <w:szCs w:val="21"/>
              </w:rPr>
            </w:pPr>
            <w:r>
              <w:rPr>
                <w:rFonts w:ascii="仿宋" w:eastAsia="仿宋" w:hAnsi="仿宋" w:cs="仿宋" w:hint="eastAsia"/>
                <w:szCs w:val="21"/>
              </w:rPr>
              <w:t>7</w:t>
            </w:r>
            <w:r>
              <w:rPr>
                <w:rFonts w:ascii="仿宋" w:eastAsia="仿宋" w:hAnsi="仿宋" w:cs="仿宋"/>
                <w:szCs w:val="21"/>
              </w:rPr>
              <w:t>80</w:t>
            </w:r>
          </w:p>
        </w:tc>
        <w:tc>
          <w:tcPr>
            <w:tcW w:w="583" w:type="dxa"/>
          </w:tcPr>
          <w:p w14:paraId="36C2265B"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51464294"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tcPr>
          <w:p w14:paraId="0F75199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A633F99" w14:textId="77777777" w:rsidR="007E3769" w:rsidRDefault="007E3769" w:rsidP="007E3769">
            <w:pPr>
              <w:pStyle w:val="afe"/>
              <w:outlineLvl w:val="1"/>
              <w:rPr>
                <w:rFonts w:ascii="仿宋" w:eastAsia="仿宋" w:hAnsi="仿宋" w:cs="仿宋"/>
                <w:b w:val="0"/>
                <w:bCs/>
                <w:sz w:val="21"/>
                <w:szCs w:val="21"/>
              </w:rPr>
            </w:pPr>
          </w:p>
        </w:tc>
        <w:tc>
          <w:tcPr>
            <w:tcW w:w="583" w:type="dxa"/>
            <w:vAlign w:val="center"/>
          </w:tcPr>
          <w:p w14:paraId="6C8B9B95" w14:textId="7B9C6166" w:rsidR="007E3769" w:rsidRPr="00475AE2" w:rsidRDefault="007E3769" w:rsidP="007E3769">
            <w:pPr>
              <w:pStyle w:val="afe"/>
              <w:outlineLvl w:val="1"/>
              <w:rPr>
                <w:rFonts w:ascii="仿宋" w:eastAsia="仿宋" w:hAnsi="仿宋" w:cs="仿宋"/>
                <w:b w:val="0"/>
                <w:bCs/>
                <w:sz w:val="21"/>
                <w:szCs w:val="21"/>
              </w:rPr>
            </w:pPr>
          </w:p>
        </w:tc>
        <w:tc>
          <w:tcPr>
            <w:tcW w:w="588" w:type="dxa"/>
          </w:tcPr>
          <w:p w14:paraId="42DC9C83" w14:textId="5EE5DFC8" w:rsidR="007E3769" w:rsidRPr="007E3769" w:rsidRDefault="007E3769" w:rsidP="007E3769">
            <w:pPr>
              <w:pStyle w:val="afe"/>
              <w:outlineLvl w:val="1"/>
              <w:rPr>
                <w:rFonts w:ascii="楷体_GB2312" w:eastAsia="楷体_GB2312" w:hAnsi="楷体_GB2312" w:cs="楷体_GB2312"/>
                <w:b w:val="0"/>
                <w:color w:val="000000" w:themeColor="text1"/>
                <w:sz w:val="28"/>
                <w:szCs w:val="28"/>
              </w:rPr>
            </w:pPr>
            <w:r w:rsidRPr="007E3769">
              <w:rPr>
                <w:rFonts w:cs="宋体" w:hint="eastAsia"/>
                <w:b w:val="0"/>
                <w:color w:val="000000" w:themeColor="text1"/>
                <w:kern w:val="0"/>
                <w:sz w:val="21"/>
                <w:szCs w:val="18"/>
              </w:rPr>
              <w:t>2</w:t>
            </w:r>
            <w:r w:rsidRPr="007E3769">
              <w:rPr>
                <w:rFonts w:cs="宋体"/>
                <w:b w:val="0"/>
                <w:color w:val="000000" w:themeColor="text1"/>
                <w:kern w:val="0"/>
                <w:sz w:val="21"/>
                <w:szCs w:val="18"/>
              </w:rPr>
              <w:t>0W</w:t>
            </w:r>
          </w:p>
        </w:tc>
        <w:tc>
          <w:tcPr>
            <w:tcW w:w="386" w:type="dxa"/>
          </w:tcPr>
          <w:p w14:paraId="246D3152" w14:textId="33C6EC5A" w:rsidR="007E3769" w:rsidRPr="00A63B6E" w:rsidRDefault="007E3769" w:rsidP="007E3769">
            <w:pPr>
              <w:pStyle w:val="afe"/>
              <w:outlineLvl w:val="1"/>
              <w:rPr>
                <w:rFonts w:ascii="仿宋" w:eastAsia="仿宋" w:hAnsi="仿宋" w:cs="楷体_GB2312"/>
                <w:b w:val="0"/>
                <w:bCs/>
                <w:color w:val="000000" w:themeColor="text1"/>
                <w:sz w:val="21"/>
                <w:szCs w:val="21"/>
              </w:rPr>
            </w:pPr>
            <w:r w:rsidRPr="00A63B6E">
              <w:rPr>
                <w:rFonts w:ascii="仿宋" w:eastAsia="仿宋" w:hAnsi="仿宋" w:cs="楷体_GB2312" w:hint="eastAsia"/>
                <w:b w:val="0"/>
                <w:bCs/>
                <w:color w:val="000000" w:themeColor="text1"/>
                <w:sz w:val="21"/>
                <w:szCs w:val="21"/>
              </w:rPr>
              <w:t>C</w:t>
            </w:r>
          </w:p>
        </w:tc>
        <w:tc>
          <w:tcPr>
            <w:tcW w:w="1061" w:type="dxa"/>
          </w:tcPr>
          <w:p w14:paraId="0C09E791" w14:textId="71660A5D" w:rsidR="007E3769" w:rsidRPr="000710E0" w:rsidRDefault="007E3769" w:rsidP="007E3769">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30551CE"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3245FA70" w14:textId="77777777">
        <w:trPr>
          <w:trHeight w:val="544"/>
          <w:jc w:val="center"/>
        </w:trPr>
        <w:tc>
          <w:tcPr>
            <w:tcW w:w="474" w:type="dxa"/>
            <w:vMerge/>
          </w:tcPr>
          <w:p w14:paraId="1019833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3DCB90A0"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642" w:type="dxa"/>
            <w:vAlign w:val="center"/>
          </w:tcPr>
          <w:p w14:paraId="45781414" w14:textId="1320CF53" w:rsidR="007E3769" w:rsidRDefault="00C938FF"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98</w:t>
            </w:r>
          </w:p>
        </w:tc>
        <w:tc>
          <w:tcPr>
            <w:tcW w:w="522" w:type="dxa"/>
            <w:vAlign w:val="center"/>
          </w:tcPr>
          <w:p w14:paraId="2AA727D2" w14:textId="3FF2AEC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r w:rsidR="00C938FF">
              <w:rPr>
                <w:rFonts w:ascii="宋体" w:eastAsia="宋体" w:hAnsi="宋体" w:cs="宋体"/>
                <w:bCs/>
                <w:color w:val="000000" w:themeColor="text1"/>
                <w:kern w:val="0"/>
                <w:szCs w:val="21"/>
              </w:rPr>
              <w:t>932</w:t>
            </w:r>
          </w:p>
        </w:tc>
        <w:tc>
          <w:tcPr>
            <w:tcW w:w="522" w:type="dxa"/>
            <w:vAlign w:val="center"/>
          </w:tcPr>
          <w:p w14:paraId="69AF73FC" w14:textId="5D2816D4"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02</w:t>
            </w:r>
          </w:p>
        </w:tc>
        <w:tc>
          <w:tcPr>
            <w:tcW w:w="522" w:type="dxa"/>
            <w:vAlign w:val="center"/>
          </w:tcPr>
          <w:p w14:paraId="0B017C71" w14:textId="61122462" w:rsidR="007E3769" w:rsidRDefault="00C938FF"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1630</w:t>
            </w:r>
          </w:p>
        </w:tc>
        <w:tc>
          <w:tcPr>
            <w:tcW w:w="583" w:type="dxa"/>
            <w:vAlign w:val="center"/>
          </w:tcPr>
          <w:p w14:paraId="530FB21F" w14:textId="313CDA5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1C313C82" w14:textId="7EB6DB61"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2</w:t>
            </w:r>
          </w:p>
        </w:tc>
        <w:tc>
          <w:tcPr>
            <w:tcW w:w="583" w:type="dxa"/>
            <w:vAlign w:val="center"/>
          </w:tcPr>
          <w:p w14:paraId="27EB1AA0" w14:textId="006E9571"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83" w:type="dxa"/>
            <w:vAlign w:val="center"/>
          </w:tcPr>
          <w:p w14:paraId="016925F9" w14:textId="029FF3FE"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18</w:t>
            </w:r>
          </w:p>
        </w:tc>
        <w:tc>
          <w:tcPr>
            <w:tcW w:w="583" w:type="dxa"/>
            <w:vAlign w:val="center"/>
          </w:tcPr>
          <w:p w14:paraId="39E27DA0" w14:textId="232BF671"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8</w:t>
            </w:r>
          </w:p>
        </w:tc>
        <w:tc>
          <w:tcPr>
            <w:tcW w:w="588" w:type="dxa"/>
          </w:tcPr>
          <w:p w14:paraId="40FA377F"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386" w:type="dxa"/>
          </w:tcPr>
          <w:p w14:paraId="5A2FD64E"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1061" w:type="dxa"/>
          </w:tcPr>
          <w:p w14:paraId="783D6000" w14:textId="77777777" w:rsidR="007E3769" w:rsidRPr="000710E0" w:rsidRDefault="007E3769" w:rsidP="007E3769">
            <w:pPr>
              <w:jc w:val="center"/>
              <w:textAlignment w:val="center"/>
              <w:rPr>
                <w:rFonts w:ascii="宋体" w:eastAsia="宋体" w:hAnsi="宋体" w:cs="宋体"/>
                <w:bCs/>
                <w:color w:val="000000" w:themeColor="text1"/>
                <w:kern w:val="0"/>
                <w:szCs w:val="21"/>
              </w:rPr>
            </w:pPr>
          </w:p>
        </w:tc>
        <w:tc>
          <w:tcPr>
            <w:tcW w:w="1312" w:type="dxa"/>
          </w:tcPr>
          <w:p w14:paraId="6598CEE4"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591FC975" w14:textId="77777777">
        <w:trPr>
          <w:trHeight w:val="544"/>
          <w:jc w:val="center"/>
        </w:trPr>
        <w:tc>
          <w:tcPr>
            <w:tcW w:w="474" w:type="dxa"/>
            <w:vMerge w:val="restart"/>
            <w:textDirection w:val="tbRlV"/>
            <w:vAlign w:val="center"/>
          </w:tcPr>
          <w:p w14:paraId="41A56CF6" w14:textId="77777777" w:rsidR="007E3769" w:rsidRDefault="007E3769" w:rsidP="007E3769">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专  业 （技  能） 课</w:t>
            </w:r>
          </w:p>
        </w:tc>
        <w:tc>
          <w:tcPr>
            <w:tcW w:w="475" w:type="dxa"/>
            <w:vMerge w:val="restart"/>
            <w:vAlign w:val="center"/>
          </w:tcPr>
          <w:p w14:paraId="0251DDC8"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专业选修课</w:t>
            </w:r>
          </w:p>
        </w:tc>
        <w:tc>
          <w:tcPr>
            <w:tcW w:w="535" w:type="dxa"/>
            <w:vAlign w:val="center"/>
          </w:tcPr>
          <w:p w14:paraId="19B5EEEA" w14:textId="77777777" w:rsidR="007E3769" w:rsidRDefault="007E3769" w:rsidP="007E3769">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22" w:type="dxa"/>
          </w:tcPr>
          <w:p w14:paraId="739B55C2" w14:textId="68F75CF4"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14501152200</w:t>
            </w:r>
          </w:p>
        </w:tc>
        <w:tc>
          <w:tcPr>
            <w:tcW w:w="2259" w:type="dxa"/>
            <w:vAlign w:val="center"/>
          </w:tcPr>
          <w:p w14:paraId="2935E0A6" w14:textId="5265CA76" w:rsidR="007E3769" w:rsidRPr="00163666" w:rsidRDefault="00F9505B" w:rsidP="007E3769">
            <w:pPr>
              <w:jc w:val="center"/>
              <w:textAlignment w:val="center"/>
              <w:rPr>
                <w:rFonts w:ascii="宋体" w:eastAsia="宋体" w:hAnsi="宋体" w:cs="宋体"/>
                <w:bCs/>
                <w:color w:val="000000" w:themeColor="text1"/>
                <w:kern w:val="0"/>
                <w:szCs w:val="21"/>
              </w:rPr>
            </w:pPr>
            <w:r w:rsidRPr="00204A06">
              <w:rPr>
                <w:rFonts w:ascii="仿宋" w:eastAsia="仿宋" w:hAnsi="仿宋" w:cs="仿宋" w:hint="eastAsia"/>
                <w:szCs w:val="21"/>
              </w:rPr>
              <w:t>电工电子测量仪器仪表技能应用实训</w:t>
            </w:r>
          </w:p>
        </w:tc>
        <w:tc>
          <w:tcPr>
            <w:tcW w:w="693" w:type="dxa"/>
            <w:vAlign w:val="center"/>
          </w:tcPr>
          <w:p w14:paraId="12F80CCF" w14:textId="226149A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B</w:t>
            </w:r>
          </w:p>
        </w:tc>
        <w:tc>
          <w:tcPr>
            <w:tcW w:w="658" w:type="dxa"/>
            <w:vAlign w:val="center"/>
          </w:tcPr>
          <w:p w14:paraId="51102622" w14:textId="7699D2D6"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393C462" w14:textId="1030891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06E1E23C" w14:textId="4063D455"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64</w:t>
            </w:r>
          </w:p>
        </w:tc>
        <w:tc>
          <w:tcPr>
            <w:tcW w:w="522" w:type="dxa"/>
            <w:vAlign w:val="center"/>
          </w:tcPr>
          <w:p w14:paraId="22B0CA60" w14:textId="40A7F36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2</w:t>
            </w:r>
          </w:p>
        </w:tc>
        <w:tc>
          <w:tcPr>
            <w:tcW w:w="522" w:type="dxa"/>
            <w:vAlign w:val="center"/>
          </w:tcPr>
          <w:p w14:paraId="73508FA7" w14:textId="49116B63"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52</w:t>
            </w:r>
          </w:p>
        </w:tc>
        <w:tc>
          <w:tcPr>
            <w:tcW w:w="583" w:type="dxa"/>
          </w:tcPr>
          <w:p w14:paraId="74A3DE25"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4D8E219C"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60AC345D" w14:textId="3CE05BF9" w:rsidR="007E3769" w:rsidRPr="007E3769" w:rsidRDefault="007E3769" w:rsidP="007E3769">
            <w:pPr>
              <w:pStyle w:val="afe"/>
              <w:outlineLvl w:val="1"/>
              <w:rPr>
                <w:rFonts w:ascii="仿宋" w:eastAsia="仿宋" w:hAnsi="仿宋" w:cs="楷体_GB2312"/>
                <w:b w:val="0"/>
                <w:bCs/>
                <w:color w:val="000000" w:themeColor="text1"/>
                <w:sz w:val="21"/>
                <w:szCs w:val="21"/>
              </w:rPr>
            </w:pPr>
            <w:r w:rsidRPr="007E3769">
              <w:rPr>
                <w:rFonts w:ascii="仿宋" w:eastAsia="仿宋" w:hAnsi="仿宋" w:cs="楷体_GB2312" w:hint="eastAsia"/>
                <w:b w:val="0"/>
                <w:bCs/>
                <w:color w:val="000000" w:themeColor="text1"/>
                <w:sz w:val="21"/>
                <w:szCs w:val="21"/>
              </w:rPr>
              <w:t>4</w:t>
            </w:r>
          </w:p>
        </w:tc>
        <w:tc>
          <w:tcPr>
            <w:tcW w:w="583" w:type="dxa"/>
          </w:tcPr>
          <w:p w14:paraId="4961B3B1"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44377A52" w14:textId="733810D3"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8" w:type="dxa"/>
          </w:tcPr>
          <w:p w14:paraId="1F5C80A5"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386" w:type="dxa"/>
          </w:tcPr>
          <w:p w14:paraId="3AC0002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1061" w:type="dxa"/>
          </w:tcPr>
          <w:p w14:paraId="72D29335" w14:textId="278EA6B7"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3665D8E"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23021D8E" w14:textId="77777777" w:rsidTr="003A2F09">
        <w:trPr>
          <w:trHeight w:val="544"/>
          <w:jc w:val="center"/>
        </w:trPr>
        <w:tc>
          <w:tcPr>
            <w:tcW w:w="474" w:type="dxa"/>
            <w:vMerge/>
          </w:tcPr>
          <w:p w14:paraId="6AD8644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A8B8C67"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695FD19" w14:textId="3D851231"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1222" w:type="dxa"/>
          </w:tcPr>
          <w:p w14:paraId="631B6BF7" w14:textId="3517BBB7" w:rsidR="007E3769" w:rsidRDefault="007E3769" w:rsidP="007E3769">
            <w:pPr>
              <w:jc w:val="center"/>
              <w:outlineLvl w:val="1"/>
              <w:rPr>
                <w:sz w:val="24"/>
                <w:szCs w:val="24"/>
              </w:rPr>
            </w:pPr>
            <w:r>
              <w:rPr>
                <w:sz w:val="24"/>
                <w:szCs w:val="24"/>
              </w:rPr>
              <w:t>14501152201</w:t>
            </w:r>
          </w:p>
        </w:tc>
        <w:tc>
          <w:tcPr>
            <w:tcW w:w="2259" w:type="dxa"/>
            <w:vAlign w:val="center"/>
          </w:tcPr>
          <w:p w14:paraId="2E09D24D" w14:textId="1E1AACAC" w:rsidR="007E3769" w:rsidRPr="00163666" w:rsidRDefault="007E3769" w:rsidP="007E3769">
            <w:pPr>
              <w:jc w:val="center"/>
              <w:textAlignment w:val="center"/>
              <w:rPr>
                <w:rFonts w:ascii="仿宋" w:eastAsia="仿宋" w:hAnsi="仿宋" w:cs="仿宋"/>
                <w:szCs w:val="21"/>
              </w:rPr>
            </w:pPr>
            <w:r w:rsidRPr="00A63B6E">
              <w:rPr>
                <w:rFonts w:ascii="仿宋" w:eastAsia="仿宋" w:hAnsi="仿宋" w:cs="仿宋" w:hint="eastAsia"/>
                <w:szCs w:val="21"/>
              </w:rPr>
              <w:t>配电箱安装</w:t>
            </w:r>
          </w:p>
        </w:tc>
        <w:tc>
          <w:tcPr>
            <w:tcW w:w="693" w:type="dxa"/>
            <w:vAlign w:val="center"/>
          </w:tcPr>
          <w:p w14:paraId="49D59935" w14:textId="005F11B0"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B</w:t>
            </w:r>
          </w:p>
        </w:tc>
        <w:tc>
          <w:tcPr>
            <w:tcW w:w="658" w:type="dxa"/>
            <w:vAlign w:val="center"/>
          </w:tcPr>
          <w:p w14:paraId="226359CD" w14:textId="5A364030"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5878D541" w14:textId="6E495491"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2E99F8E7" w14:textId="0E3E32D1" w:rsidR="007E3769"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63EE8B09" w14:textId="03304463" w:rsidR="007E3769"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12</w:t>
            </w:r>
          </w:p>
        </w:tc>
        <w:tc>
          <w:tcPr>
            <w:tcW w:w="522" w:type="dxa"/>
            <w:vAlign w:val="center"/>
          </w:tcPr>
          <w:p w14:paraId="5158BF4C" w14:textId="6DBC2FE0" w:rsidR="007E3769" w:rsidRDefault="007E3769" w:rsidP="007E3769">
            <w:pPr>
              <w:jc w:val="center"/>
              <w:textAlignment w:val="center"/>
              <w:rPr>
                <w:rFonts w:ascii="宋体" w:eastAsia="宋体" w:hAnsi="宋体" w:cs="宋体"/>
                <w:bCs/>
                <w:color w:val="000000" w:themeColor="text1"/>
                <w:kern w:val="0"/>
                <w:szCs w:val="21"/>
              </w:rPr>
            </w:pPr>
            <w:r>
              <w:rPr>
                <w:rFonts w:ascii="仿宋" w:eastAsia="仿宋" w:hAnsi="仿宋" w:cs="仿宋"/>
                <w:szCs w:val="21"/>
              </w:rPr>
              <w:t>52</w:t>
            </w:r>
          </w:p>
        </w:tc>
        <w:tc>
          <w:tcPr>
            <w:tcW w:w="583" w:type="dxa"/>
          </w:tcPr>
          <w:p w14:paraId="54AF9715"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6F43DD9D"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1999B9D6"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vAlign w:val="center"/>
          </w:tcPr>
          <w:p w14:paraId="397B0C80" w14:textId="6785A121"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r>
              <w:rPr>
                <w:rFonts w:ascii="仿宋" w:eastAsia="仿宋" w:hAnsi="仿宋" w:cs="仿宋" w:hint="eastAsia"/>
                <w:b w:val="0"/>
                <w:bCs/>
                <w:sz w:val="21"/>
                <w:szCs w:val="21"/>
              </w:rPr>
              <w:t>4</w:t>
            </w:r>
          </w:p>
        </w:tc>
        <w:tc>
          <w:tcPr>
            <w:tcW w:w="583" w:type="dxa"/>
          </w:tcPr>
          <w:p w14:paraId="409B6876"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8" w:type="dxa"/>
          </w:tcPr>
          <w:p w14:paraId="2503482B"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386" w:type="dxa"/>
          </w:tcPr>
          <w:p w14:paraId="09F4502C"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1061" w:type="dxa"/>
          </w:tcPr>
          <w:p w14:paraId="7CB46473" w14:textId="77777777" w:rsidR="007E3769" w:rsidRPr="000710E0" w:rsidRDefault="007E3769" w:rsidP="007E3769">
            <w:pPr>
              <w:pStyle w:val="afe"/>
              <w:outlineLvl w:val="1"/>
              <w:rPr>
                <w:rFonts w:ascii="仿宋" w:eastAsia="仿宋" w:hAnsi="仿宋" w:cs="楷体_GB2312"/>
                <w:b w:val="0"/>
                <w:bCs/>
                <w:color w:val="000000" w:themeColor="text1"/>
                <w:sz w:val="21"/>
                <w:szCs w:val="21"/>
              </w:rPr>
            </w:pPr>
          </w:p>
        </w:tc>
        <w:tc>
          <w:tcPr>
            <w:tcW w:w="1312" w:type="dxa"/>
          </w:tcPr>
          <w:p w14:paraId="2F7E800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60457FEB" w14:textId="77777777">
        <w:trPr>
          <w:trHeight w:val="544"/>
          <w:jc w:val="center"/>
        </w:trPr>
        <w:tc>
          <w:tcPr>
            <w:tcW w:w="474" w:type="dxa"/>
            <w:vMerge/>
          </w:tcPr>
          <w:p w14:paraId="3380622D"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F431590"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B9F1E83" w14:textId="6A89341E" w:rsidR="007E3769" w:rsidRDefault="007E3769" w:rsidP="007E3769">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22" w:type="dxa"/>
          </w:tcPr>
          <w:p w14:paraId="12626255" w14:textId="2CA15E88"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14501152202</w:t>
            </w:r>
          </w:p>
        </w:tc>
        <w:tc>
          <w:tcPr>
            <w:tcW w:w="2259" w:type="dxa"/>
            <w:vAlign w:val="center"/>
          </w:tcPr>
          <w:p w14:paraId="63630914" w14:textId="388D2892" w:rsidR="007E3769" w:rsidRPr="00163666" w:rsidRDefault="007E3769" w:rsidP="007E3769">
            <w:pPr>
              <w:jc w:val="center"/>
              <w:textAlignment w:val="center"/>
              <w:rPr>
                <w:rFonts w:ascii="宋体" w:eastAsia="宋体" w:hAnsi="宋体" w:cs="宋体"/>
                <w:bCs/>
                <w:color w:val="000000" w:themeColor="text1"/>
                <w:kern w:val="0"/>
                <w:szCs w:val="21"/>
              </w:rPr>
            </w:pPr>
            <w:r w:rsidRPr="00163666">
              <w:rPr>
                <w:rFonts w:ascii="仿宋" w:eastAsia="仿宋" w:hAnsi="仿宋" w:cs="仿宋" w:hint="eastAsia"/>
                <w:szCs w:val="21"/>
              </w:rPr>
              <w:t>安全生产教育（专业限选）</w:t>
            </w:r>
          </w:p>
        </w:tc>
        <w:tc>
          <w:tcPr>
            <w:tcW w:w="693" w:type="dxa"/>
            <w:vAlign w:val="center"/>
          </w:tcPr>
          <w:p w14:paraId="696038ED" w14:textId="1A5A364B"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B74D52F" w14:textId="03B7F4B2" w:rsidR="007E3769" w:rsidRDefault="007E3769" w:rsidP="007E3769">
            <w:pPr>
              <w:jc w:val="center"/>
              <w:textAlignment w:val="center"/>
              <w:rPr>
                <w:rFonts w:ascii="宋体" w:eastAsia="宋体" w:hAnsi="宋体" w:cs="宋体"/>
                <w:bCs/>
                <w:color w:val="000000" w:themeColor="text1"/>
                <w:kern w:val="0"/>
                <w:szCs w:val="21"/>
              </w:rPr>
            </w:pPr>
          </w:p>
        </w:tc>
        <w:tc>
          <w:tcPr>
            <w:tcW w:w="642" w:type="dxa"/>
            <w:vAlign w:val="center"/>
          </w:tcPr>
          <w:p w14:paraId="3C2333EE" w14:textId="3A35E85C" w:rsidR="007E3769" w:rsidRDefault="00C938FF"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p>
        </w:tc>
        <w:tc>
          <w:tcPr>
            <w:tcW w:w="522" w:type="dxa"/>
            <w:vAlign w:val="center"/>
          </w:tcPr>
          <w:p w14:paraId="2D8C12B8" w14:textId="6A89F9D8" w:rsidR="007E3769" w:rsidRDefault="007D3D73"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22" w:type="dxa"/>
            <w:vAlign w:val="center"/>
          </w:tcPr>
          <w:p w14:paraId="71B6EDD7" w14:textId="59CB707A" w:rsidR="007E3769" w:rsidRDefault="007D3D73"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22" w:type="dxa"/>
            <w:vAlign w:val="center"/>
          </w:tcPr>
          <w:p w14:paraId="11CF3882"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583" w:type="dxa"/>
          </w:tcPr>
          <w:p w14:paraId="55B7A02D"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0088CD19"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1B30D708"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3BB6020F" w14:textId="61725DB4" w:rsidR="007E3769" w:rsidRPr="0065537A" w:rsidRDefault="00C938FF" w:rsidP="007E3769">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b w:val="0"/>
                <w:bCs/>
                <w:color w:val="000000" w:themeColor="text1"/>
                <w:sz w:val="21"/>
                <w:szCs w:val="21"/>
              </w:rPr>
              <w:t>1</w:t>
            </w:r>
          </w:p>
        </w:tc>
        <w:tc>
          <w:tcPr>
            <w:tcW w:w="583" w:type="dxa"/>
          </w:tcPr>
          <w:p w14:paraId="5079C89C"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8" w:type="dxa"/>
          </w:tcPr>
          <w:p w14:paraId="6B11F205"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386" w:type="dxa"/>
          </w:tcPr>
          <w:p w14:paraId="2A7E927E"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1061" w:type="dxa"/>
          </w:tcPr>
          <w:p w14:paraId="54C6BC2C" w14:textId="2BCDC3A1"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72DBA00"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42F7538D" w14:textId="77777777">
        <w:trPr>
          <w:trHeight w:val="544"/>
          <w:jc w:val="center"/>
        </w:trPr>
        <w:tc>
          <w:tcPr>
            <w:tcW w:w="474" w:type="dxa"/>
            <w:vMerge/>
          </w:tcPr>
          <w:p w14:paraId="6549461E"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713CE61"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DE14524" w14:textId="325452F5" w:rsidR="007E3769" w:rsidRDefault="007E3769" w:rsidP="007E3769">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1222" w:type="dxa"/>
          </w:tcPr>
          <w:p w14:paraId="2626511E" w14:textId="45B45602" w:rsidR="007E3769" w:rsidRDefault="007E3769" w:rsidP="007E3769">
            <w:pPr>
              <w:jc w:val="center"/>
              <w:outlineLvl w:val="1"/>
              <w:rPr>
                <w:rFonts w:ascii="宋体" w:eastAsia="宋体" w:hAnsi="宋体" w:cs="宋体"/>
                <w:color w:val="000000"/>
                <w:kern w:val="0"/>
                <w:sz w:val="18"/>
                <w:szCs w:val="18"/>
                <w:lang w:bidi="ar"/>
              </w:rPr>
            </w:pPr>
            <w:r>
              <w:rPr>
                <w:sz w:val="24"/>
                <w:szCs w:val="24"/>
              </w:rPr>
              <w:t>14501152203</w:t>
            </w:r>
          </w:p>
        </w:tc>
        <w:tc>
          <w:tcPr>
            <w:tcW w:w="2259" w:type="dxa"/>
            <w:vAlign w:val="center"/>
          </w:tcPr>
          <w:p w14:paraId="2702B9FA" w14:textId="5F8EAFEE" w:rsidR="007E3769" w:rsidRPr="00163666" w:rsidRDefault="007E3769" w:rsidP="007E3769">
            <w:pPr>
              <w:jc w:val="center"/>
              <w:textAlignment w:val="center"/>
              <w:rPr>
                <w:rFonts w:ascii="宋体" w:eastAsia="宋体" w:hAnsi="宋体" w:cs="宋体"/>
                <w:bCs/>
                <w:color w:val="000000" w:themeColor="text1"/>
                <w:kern w:val="0"/>
                <w:szCs w:val="21"/>
              </w:rPr>
            </w:pPr>
            <w:r w:rsidRPr="00163666">
              <w:rPr>
                <w:rFonts w:ascii="仿宋" w:eastAsia="仿宋" w:hAnsi="仿宋" w:cs="仿宋" w:hint="eastAsia"/>
                <w:szCs w:val="21"/>
              </w:rPr>
              <w:t>技能考证（专业限选）</w:t>
            </w:r>
          </w:p>
        </w:tc>
        <w:tc>
          <w:tcPr>
            <w:tcW w:w="693" w:type="dxa"/>
            <w:vAlign w:val="center"/>
          </w:tcPr>
          <w:p w14:paraId="2EA569A3" w14:textId="0000196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1AD26670" w14:textId="4332F933" w:rsidR="007E3769" w:rsidRDefault="007E3769" w:rsidP="007E3769">
            <w:pPr>
              <w:jc w:val="center"/>
              <w:textAlignment w:val="center"/>
              <w:rPr>
                <w:rFonts w:ascii="宋体" w:eastAsia="宋体" w:hAnsi="宋体" w:cs="宋体"/>
                <w:bCs/>
                <w:color w:val="000000" w:themeColor="text1"/>
                <w:kern w:val="0"/>
                <w:szCs w:val="21"/>
              </w:rPr>
            </w:pPr>
          </w:p>
        </w:tc>
        <w:tc>
          <w:tcPr>
            <w:tcW w:w="642" w:type="dxa"/>
            <w:vAlign w:val="center"/>
          </w:tcPr>
          <w:p w14:paraId="14B09076" w14:textId="1EDB330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54A2B411" w14:textId="3FDFB4C2"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00E2C8AC" w14:textId="4B65B64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17390F75"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583" w:type="dxa"/>
          </w:tcPr>
          <w:p w14:paraId="0312ABFD"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7E5CB587" w14:textId="2E1BB6E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45ACEF79" w14:textId="2503AA9F"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166BCBA7" w14:textId="0AA3FB7D"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40707F37" w14:textId="5A414645"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hint="eastAsia"/>
                <w:b w:val="0"/>
                <w:bCs/>
                <w:color w:val="000000" w:themeColor="text1"/>
                <w:sz w:val="21"/>
                <w:szCs w:val="21"/>
              </w:rPr>
              <w:t>2</w:t>
            </w:r>
          </w:p>
        </w:tc>
        <w:tc>
          <w:tcPr>
            <w:tcW w:w="588" w:type="dxa"/>
          </w:tcPr>
          <w:p w14:paraId="36CD27A4"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386" w:type="dxa"/>
          </w:tcPr>
          <w:p w14:paraId="77767D11"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1061" w:type="dxa"/>
          </w:tcPr>
          <w:p w14:paraId="17A8E1C0" w14:textId="78BAB820" w:rsidR="007E3769" w:rsidRPr="000710E0" w:rsidRDefault="007E3769" w:rsidP="007E3769">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44E93DDE"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168A5C7E" w14:textId="77777777">
        <w:trPr>
          <w:trHeight w:val="544"/>
          <w:jc w:val="center"/>
        </w:trPr>
        <w:tc>
          <w:tcPr>
            <w:tcW w:w="474" w:type="dxa"/>
            <w:vMerge/>
          </w:tcPr>
          <w:p w14:paraId="64E8F0F6"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770F28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314BA66" w14:textId="67FF5EBD" w:rsidR="007E3769" w:rsidRDefault="007E3769" w:rsidP="007E37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1222" w:type="dxa"/>
          </w:tcPr>
          <w:p w14:paraId="6D3FABFA" w14:textId="08AB0C5E" w:rsidR="007E3769" w:rsidRDefault="007E3769" w:rsidP="007E3769">
            <w:pPr>
              <w:jc w:val="center"/>
              <w:outlineLvl w:val="1"/>
              <w:rPr>
                <w:sz w:val="24"/>
                <w:szCs w:val="24"/>
              </w:rPr>
            </w:pPr>
            <w:r>
              <w:rPr>
                <w:sz w:val="24"/>
                <w:szCs w:val="24"/>
              </w:rPr>
              <w:t>14501152204</w:t>
            </w:r>
          </w:p>
        </w:tc>
        <w:tc>
          <w:tcPr>
            <w:tcW w:w="2259" w:type="dxa"/>
            <w:vAlign w:val="center"/>
          </w:tcPr>
          <w:p w14:paraId="3EB57641" w14:textId="3A6AB3CB" w:rsidR="007E3769" w:rsidRPr="00163666" w:rsidRDefault="007E3769" w:rsidP="007E3769">
            <w:pPr>
              <w:jc w:val="center"/>
              <w:textAlignment w:val="center"/>
              <w:rPr>
                <w:rFonts w:ascii="仿宋" w:eastAsia="仿宋" w:hAnsi="仿宋" w:cs="仿宋"/>
                <w:szCs w:val="21"/>
              </w:rPr>
            </w:pPr>
            <w:r w:rsidRPr="00163666">
              <w:rPr>
                <w:rFonts w:ascii="仿宋" w:eastAsia="仿宋" w:hAnsi="仿宋" w:cs="仿宋" w:hint="eastAsia"/>
                <w:szCs w:val="21"/>
              </w:rPr>
              <w:t>能源与节能技术</w:t>
            </w:r>
          </w:p>
        </w:tc>
        <w:tc>
          <w:tcPr>
            <w:tcW w:w="693" w:type="dxa"/>
            <w:vAlign w:val="center"/>
          </w:tcPr>
          <w:p w14:paraId="52866CC3" w14:textId="2A80392E"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A0743D1"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642" w:type="dxa"/>
            <w:vAlign w:val="center"/>
          </w:tcPr>
          <w:p w14:paraId="53C16DA2" w14:textId="141E69A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3E97CF58" w14:textId="2638EC48"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60FA4799" w14:textId="0C8D6900"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7C99903F"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583" w:type="dxa"/>
          </w:tcPr>
          <w:p w14:paraId="2A3FAEA9"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681C40EA"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1EF341B4"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752C510E"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583" w:type="dxa"/>
          </w:tcPr>
          <w:p w14:paraId="402E8EE8" w14:textId="6CDE58D5" w:rsidR="007E3769" w:rsidRPr="0065537A" w:rsidRDefault="00404C1B" w:rsidP="007E3769">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hint="eastAsia"/>
                <w:b w:val="0"/>
                <w:bCs/>
                <w:color w:val="000000" w:themeColor="text1"/>
                <w:sz w:val="21"/>
                <w:szCs w:val="21"/>
              </w:rPr>
              <w:t>2</w:t>
            </w:r>
          </w:p>
        </w:tc>
        <w:tc>
          <w:tcPr>
            <w:tcW w:w="588" w:type="dxa"/>
          </w:tcPr>
          <w:p w14:paraId="552D27D5" w14:textId="77777777" w:rsidR="007E3769" w:rsidRPr="0065537A" w:rsidRDefault="007E3769" w:rsidP="007E3769">
            <w:pPr>
              <w:pStyle w:val="afe"/>
              <w:outlineLvl w:val="1"/>
              <w:rPr>
                <w:rFonts w:ascii="楷体_GB2312" w:eastAsia="楷体_GB2312" w:hAnsi="楷体_GB2312" w:cs="楷体_GB2312"/>
                <w:b w:val="0"/>
                <w:bCs/>
                <w:color w:val="000000" w:themeColor="text1"/>
                <w:sz w:val="21"/>
                <w:szCs w:val="21"/>
              </w:rPr>
            </w:pPr>
          </w:p>
        </w:tc>
        <w:tc>
          <w:tcPr>
            <w:tcW w:w="386" w:type="dxa"/>
          </w:tcPr>
          <w:p w14:paraId="405DF02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1061" w:type="dxa"/>
          </w:tcPr>
          <w:p w14:paraId="6ED28624" w14:textId="2AE94AAA" w:rsidR="007E3769" w:rsidRPr="000710E0" w:rsidRDefault="007E3769" w:rsidP="007E3769">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D7116F4"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r>
      <w:tr w:rsidR="007E3769" w14:paraId="0A07DA27" w14:textId="77777777">
        <w:trPr>
          <w:trHeight w:val="544"/>
          <w:jc w:val="center"/>
        </w:trPr>
        <w:tc>
          <w:tcPr>
            <w:tcW w:w="474" w:type="dxa"/>
            <w:vMerge/>
          </w:tcPr>
          <w:p w14:paraId="5D3556A5" w14:textId="77777777" w:rsidR="007E3769" w:rsidRDefault="007E3769" w:rsidP="007E3769">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6249DE84"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专业选修课小计</w:t>
            </w:r>
          </w:p>
        </w:tc>
        <w:tc>
          <w:tcPr>
            <w:tcW w:w="642" w:type="dxa"/>
            <w:vAlign w:val="center"/>
          </w:tcPr>
          <w:p w14:paraId="46EA6158" w14:textId="60085C2B" w:rsidR="007E3769" w:rsidRDefault="00C938FF"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r w:rsidR="00135F08">
              <w:rPr>
                <w:rFonts w:ascii="宋体" w:eastAsia="宋体" w:hAnsi="宋体" w:cs="宋体"/>
                <w:bCs/>
                <w:color w:val="000000" w:themeColor="text1"/>
                <w:kern w:val="0"/>
                <w:szCs w:val="21"/>
              </w:rPr>
              <w:t>3</w:t>
            </w:r>
          </w:p>
        </w:tc>
        <w:tc>
          <w:tcPr>
            <w:tcW w:w="522" w:type="dxa"/>
            <w:vAlign w:val="center"/>
          </w:tcPr>
          <w:p w14:paraId="28A53C52" w14:textId="47073E79" w:rsidR="007E3769" w:rsidRDefault="00135F08"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208</w:t>
            </w:r>
          </w:p>
        </w:tc>
        <w:tc>
          <w:tcPr>
            <w:tcW w:w="522" w:type="dxa"/>
            <w:vAlign w:val="center"/>
          </w:tcPr>
          <w:p w14:paraId="6607D6FA" w14:textId="50686563" w:rsidR="007E3769" w:rsidRDefault="00135F08"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104</w:t>
            </w:r>
          </w:p>
        </w:tc>
        <w:tc>
          <w:tcPr>
            <w:tcW w:w="522" w:type="dxa"/>
            <w:vAlign w:val="center"/>
          </w:tcPr>
          <w:p w14:paraId="55CF0FB5" w14:textId="6F07050D" w:rsidR="007E3769" w:rsidRDefault="00C938FF"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104</w:t>
            </w:r>
          </w:p>
        </w:tc>
        <w:tc>
          <w:tcPr>
            <w:tcW w:w="583" w:type="dxa"/>
            <w:vAlign w:val="center"/>
          </w:tcPr>
          <w:p w14:paraId="039A7943"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583" w:type="dxa"/>
            <w:vAlign w:val="center"/>
          </w:tcPr>
          <w:p w14:paraId="582A9F09"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583" w:type="dxa"/>
            <w:vAlign w:val="center"/>
          </w:tcPr>
          <w:p w14:paraId="7623EFBD" w14:textId="28FF7EB2"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3" w:type="dxa"/>
            <w:vAlign w:val="center"/>
          </w:tcPr>
          <w:p w14:paraId="5BB10CD6" w14:textId="606F84DD" w:rsidR="007E3769" w:rsidRDefault="007D3D73"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5</w:t>
            </w:r>
          </w:p>
        </w:tc>
        <w:tc>
          <w:tcPr>
            <w:tcW w:w="583" w:type="dxa"/>
          </w:tcPr>
          <w:p w14:paraId="32464C3A" w14:textId="6AE80AA8" w:rsidR="007E3769" w:rsidRDefault="00404C1B"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88" w:type="dxa"/>
          </w:tcPr>
          <w:p w14:paraId="4DE728C8"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386" w:type="dxa"/>
          </w:tcPr>
          <w:p w14:paraId="38146716"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1061" w:type="dxa"/>
          </w:tcPr>
          <w:p w14:paraId="01C37616"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1312" w:type="dxa"/>
          </w:tcPr>
          <w:p w14:paraId="4295DB38"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4CE26856" w14:textId="77777777">
        <w:trPr>
          <w:trHeight w:val="544"/>
          <w:jc w:val="center"/>
        </w:trPr>
        <w:tc>
          <w:tcPr>
            <w:tcW w:w="8524" w:type="dxa"/>
            <w:gridSpan w:val="11"/>
            <w:vAlign w:val="center"/>
          </w:tcPr>
          <w:p w14:paraId="6A48B660"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583" w:type="dxa"/>
            <w:vAlign w:val="center"/>
          </w:tcPr>
          <w:p w14:paraId="02896129" w14:textId="100234D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83" w:type="dxa"/>
            <w:vAlign w:val="center"/>
          </w:tcPr>
          <w:p w14:paraId="6B612507" w14:textId="3812EB5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83" w:type="dxa"/>
            <w:vAlign w:val="center"/>
          </w:tcPr>
          <w:p w14:paraId="08D67429" w14:textId="39F0E5CA"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4</w:t>
            </w:r>
          </w:p>
        </w:tc>
        <w:tc>
          <w:tcPr>
            <w:tcW w:w="583" w:type="dxa"/>
            <w:vAlign w:val="center"/>
          </w:tcPr>
          <w:p w14:paraId="2633019E" w14:textId="1DC6B36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sidR="007D3D73">
              <w:rPr>
                <w:rFonts w:ascii="宋体" w:eastAsia="宋体" w:hAnsi="宋体" w:cs="宋体"/>
                <w:bCs/>
                <w:color w:val="000000" w:themeColor="text1"/>
                <w:kern w:val="0"/>
                <w:szCs w:val="21"/>
              </w:rPr>
              <w:t>4</w:t>
            </w:r>
          </w:p>
        </w:tc>
        <w:tc>
          <w:tcPr>
            <w:tcW w:w="583" w:type="dxa"/>
          </w:tcPr>
          <w:p w14:paraId="0DD1D122" w14:textId="5396979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sidR="00404C1B">
              <w:rPr>
                <w:rFonts w:ascii="宋体" w:eastAsia="宋体" w:hAnsi="宋体" w:cs="宋体"/>
                <w:bCs/>
                <w:color w:val="000000" w:themeColor="text1"/>
                <w:kern w:val="0"/>
                <w:szCs w:val="21"/>
              </w:rPr>
              <w:t>2</w:t>
            </w:r>
          </w:p>
        </w:tc>
        <w:tc>
          <w:tcPr>
            <w:tcW w:w="588" w:type="dxa"/>
          </w:tcPr>
          <w:p w14:paraId="4550CACF"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386" w:type="dxa"/>
          </w:tcPr>
          <w:p w14:paraId="47814FA6"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1061" w:type="dxa"/>
          </w:tcPr>
          <w:p w14:paraId="46D97516" w14:textId="77777777" w:rsidR="007E3769" w:rsidRDefault="007E3769" w:rsidP="007E3769">
            <w:pPr>
              <w:jc w:val="center"/>
              <w:textAlignment w:val="center"/>
              <w:rPr>
                <w:rFonts w:ascii="宋体" w:eastAsia="宋体" w:hAnsi="宋体" w:cs="宋体"/>
                <w:bCs/>
                <w:color w:val="000000" w:themeColor="text1"/>
                <w:kern w:val="0"/>
                <w:szCs w:val="21"/>
              </w:rPr>
            </w:pPr>
          </w:p>
        </w:tc>
        <w:tc>
          <w:tcPr>
            <w:tcW w:w="1312" w:type="dxa"/>
          </w:tcPr>
          <w:p w14:paraId="1F6DA868"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7433C743" w14:textId="77777777">
        <w:trPr>
          <w:trHeight w:val="544"/>
          <w:jc w:val="center"/>
        </w:trPr>
        <w:tc>
          <w:tcPr>
            <w:tcW w:w="6316" w:type="dxa"/>
            <w:gridSpan w:val="7"/>
            <w:vAlign w:val="center"/>
          </w:tcPr>
          <w:p w14:paraId="24C97AD1"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学分总计、学时总计</w:t>
            </w:r>
          </w:p>
        </w:tc>
        <w:tc>
          <w:tcPr>
            <w:tcW w:w="2208" w:type="dxa"/>
            <w:gridSpan w:val="4"/>
            <w:vAlign w:val="center"/>
          </w:tcPr>
          <w:p w14:paraId="60797A04" w14:textId="3B8C493F"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5</w:t>
            </w:r>
            <w:r w:rsidR="00074088">
              <w:rPr>
                <w:rFonts w:ascii="宋体" w:eastAsia="宋体" w:hAnsi="宋体" w:cs="宋体"/>
                <w:bCs/>
                <w:color w:val="000000" w:themeColor="text1"/>
                <w:kern w:val="0"/>
                <w:szCs w:val="21"/>
              </w:rPr>
              <w:t>9</w:t>
            </w:r>
          </w:p>
        </w:tc>
        <w:tc>
          <w:tcPr>
            <w:tcW w:w="2332" w:type="dxa"/>
            <w:gridSpan w:val="4"/>
            <w:vAlign w:val="center"/>
          </w:tcPr>
          <w:p w14:paraId="2F4AE058" w14:textId="5C0B51DC"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9</w:t>
            </w:r>
            <w:r w:rsidR="00074088">
              <w:rPr>
                <w:rFonts w:ascii="宋体" w:eastAsia="宋体" w:hAnsi="宋体" w:cs="宋体"/>
                <w:bCs/>
                <w:color w:val="000000" w:themeColor="text1"/>
                <w:kern w:val="0"/>
                <w:szCs w:val="21"/>
              </w:rPr>
              <w:t>38</w:t>
            </w:r>
          </w:p>
        </w:tc>
        <w:tc>
          <w:tcPr>
            <w:tcW w:w="2618" w:type="dxa"/>
            <w:gridSpan w:val="4"/>
            <w:vAlign w:val="center"/>
          </w:tcPr>
          <w:p w14:paraId="668D513B"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5672264A"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4946D331" w14:textId="77777777">
        <w:trPr>
          <w:trHeight w:val="544"/>
          <w:jc w:val="center"/>
        </w:trPr>
        <w:tc>
          <w:tcPr>
            <w:tcW w:w="6316" w:type="dxa"/>
            <w:gridSpan w:val="7"/>
            <w:vAlign w:val="center"/>
          </w:tcPr>
          <w:p w14:paraId="01704224"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2208" w:type="dxa"/>
            <w:gridSpan w:val="4"/>
            <w:vAlign w:val="center"/>
          </w:tcPr>
          <w:p w14:paraId="4AA608AA" w14:textId="7D817F40" w:rsidR="007E3769" w:rsidRDefault="009F487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r w:rsidR="00074088">
              <w:rPr>
                <w:rFonts w:ascii="宋体" w:eastAsia="宋体" w:hAnsi="宋体" w:cs="宋体"/>
                <w:bCs/>
                <w:color w:val="000000" w:themeColor="text1"/>
                <w:kern w:val="0"/>
                <w:szCs w:val="21"/>
              </w:rPr>
              <w:t>9</w:t>
            </w:r>
          </w:p>
        </w:tc>
        <w:tc>
          <w:tcPr>
            <w:tcW w:w="2332" w:type="dxa"/>
            <w:gridSpan w:val="4"/>
            <w:vAlign w:val="center"/>
          </w:tcPr>
          <w:p w14:paraId="5EA73454" w14:textId="056C37CA" w:rsidR="007E3769" w:rsidRDefault="00074088"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304</w:t>
            </w:r>
          </w:p>
        </w:tc>
        <w:tc>
          <w:tcPr>
            <w:tcW w:w="2618" w:type="dxa"/>
            <w:gridSpan w:val="4"/>
            <w:vAlign w:val="center"/>
          </w:tcPr>
          <w:p w14:paraId="4F8F6643" w14:textId="2D640E04" w:rsidR="007E3769" w:rsidRDefault="00074088"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10.35</w:t>
            </w:r>
            <w:r w:rsidR="007E3769">
              <w:rPr>
                <w:rFonts w:ascii="宋体" w:eastAsia="宋体" w:hAnsi="宋体" w:cs="宋体"/>
                <w:bCs/>
                <w:color w:val="000000" w:themeColor="text1"/>
                <w:kern w:val="0"/>
                <w:szCs w:val="21"/>
              </w:rPr>
              <w:t>%</w:t>
            </w:r>
          </w:p>
        </w:tc>
        <w:tc>
          <w:tcPr>
            <w:tcW w:w="1312" w:type="dxa"/>
          </w:tcPr>
          <w:p w14:paraId="4B52F9D2"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7DB92355" w14:textId="77777777">
        <w:trPr>
          <w:trHeight w:val="544"/>
          <w:jc w:val="center"/>
        </w:trPr>
        <w:tc>
          <w:tcPr>
            <w:tcW w:w="6316" w:type="dxa"/>
            <w:gridSpan w:val="7"/>
            <w:vAlign w:val="center"/>
          </w:tcPr>
          <w:p w14:paraId="3D20D9D7"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2208" w:type="dxa"/>
            <w:gridSpan w:val="4"/>
            <w:vAlign w:val="center"/>
          </w:tcPr>
          <w:p w14:paraId="3051DB2F" w14:textId="3F5966B2" w:rsidR="007E3769" w:rsidRDefault="009F4879"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2047</w:t>
            </w:r>
          </w:p>
        </w:tc>
        <w:tc>
          <w:tcPr>
            <w:tcW w:w="2332" w:type="dxa"/>
            <w:gridSpan w:val="4"/>
            <w:vAlign w:val="center"/>
          </w:tcPr>
          <w:p w14:paraId="4F5257E4" w14:textId="3282640A" w:rsidR="007E3769" w:rsidRDefault="00074088" w:rsidP="007E3769">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69.67</w:t>
            </w:r>
            <w:r w:rsidR="007E3769">
              <w:rPr>
                <w:rFonts w:ascii="宋体" w:eastAsia="宋体" w:hAnsi="宋体" w:cs="宋体"/>
                <w:bCs/>
                <w:color w:val="000000" w:themeColor="text1"/>
                <w:kern w:val="0"/>
                <w:szCs w:val="21"/>
              </w:rPr>
              <w:t>%</w:t>
            </w:r>
          </w:p>
        </w:tc>
        <w:tc>
          <w:tcPr>
            <w:tcW w:w="2618" w:type="dxa"/>
            <w:gridSpan w:val="4"/>
            <w:vAlign w:val="center"/>
          </w:tcPr>
          <w:p w14:paraId="25029A0D" w14:textId="77777777" w:rsidR="007E3769" w:rsidRDefault="007E3769" w:rsidP="007E376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6FDC9E7D" w14:textId="77777777" w:rsidR="007E3769" w:rsidRDefault="007E3769" w:rsidP="007E3769">
            <w:pPr>
              <w:jc w:val="center"/>
              <w:textAlignment w:val="center"/>
              <w:rPr>
                <w:rFonts w:ascii="宋体" w:eastAsia="宋体" w:hAnsi="宋体" w:cs="宋体"/>
                <w:bCs/>
                <w:color w:val="000000" w:themeColor="text1"/>
                <w:kern w:val="0"/>
                <w:szCs w:val="21"/>
              </w:rPr>
            </w:pPr>
          </w:p>
        </w:tc>
      </w:tr>
      <w:tr w:rsidR="007E3769" w14:paraId="3CC737AE" w14:textId="77777777">
        <w:trPr>
          <w:trHeight w:val="544"/>
          <w:jc w:val="center"/>
        </w:trPr>
        <w:tc>
          <w:tcPr>
            <w:tcW w:w="14786" w:type="dxa"/>
            <w:gridSpan w:val="20"/>
          </w:tcPr>
          <w:p w14:paraId="428D72E2" w14:textId="77777777" w:rsidR="007E3769" w:rsidRDefault="007E3769" w:rsidP="007E3769">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注：1.课堂教学周=教学活动周数（不小于20周）-实践教学周数；</w:t>
            </w:r>
          </w:p>
          <w:p w14:paraId="477D1D72"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2.平均周学时仅为校核各学期周学时均衡度；</w:t>
            </w:r>
          </w:p>
          <w:p w14:paraId="25DF73FC"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3.W表示C类课程、军训训练、劳动安全教育、考试、毕业鉴定等的周数；</w:t>
            </w:r>
          </w:p>
          <w:p w14:paraId="08714EA9"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4.岗位实习可在5,6学期分段安排，累计不少于6个月（26周）；</w:t>
            </w:r>
          </w:p>
          <w:p w14:paraId="7DE36123"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5.选修课中明确各项工作和学分的转换。</w:t>
            </w:r>
          </w:p>
          <w:p w14:paraId="17128151"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6.标注★的为专业核心课程。</w:t>
            </w:r>
          </w:p>
          <w:p w14:paraId="3BF7AECF" w14:textId="77777777" w:rsidR="007E3769" w:rsidRDefault="007E3769" w:rsidP="007E3769">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 xml:space="preserve">“课程类型”（A）理论课   （B）理论+实践    （C）实践课； </w:t>
            </w:r>
          </w:p>
          <w:p w14:paraId="27F9FF63" w14:textId="77777777" w:rsidR="007E3769" w:rsidRDefault="007E3769" w:rsidP="007E3769">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“课程考核”：（A）开卷考试   （B）闭卷考试  （C）实践考核  （D）实习鉴定  （E）报告评定</w:t>
            </w:r>
          </w:p>
        </w:tc>
      </w:tr>
    </w:tbl>
    <w:p w14:paraId="41AFE953" w14:textId="77777777" w:rsidR="004F0021" w:rsidRDefault="004F0021">
      <w:pPr>
        <w:pStyle w:val="afe"/>
        <w:outlineLvl w:val="1"/>
        <w:rPr>
          <w:rFonts w:ascii="楷体_GB2312" w:eastAsia="楷体_GB2312" w:hAnsi="楷体_GB2312" w:cs="楷体_GB2312"/>
          <w:b w:val="0"/>
          <w:bCs/>
          <w:color w:val="000000" w:themeColor="text1"/>
          <w:sz w:val="28"/>
          <w:szCs w:val="28"/>
        </w:rPr>
      </w:pPr>
    </w:p>
    <w:p w14:paraId="1496EA33" w14:textId="77777777" w:rsidR="004F0021" w:rsidRDefault="004F0021">
      <w:pPr>
        <w:pStyle w:val="afe"/>
        <w:outlineLvl w:val="1"/>
        <w:rPr>
          <w:rFonts w:ascii="楷体_GB2312" w:eastAsia="楷体_GB2312" w:hAnsi="楷体_GB2312" w:cs="楷体_GB2312"/>
          <w:b w:val="0"/>
          <w:bCs/>
          <w:color w:val="000000" w:themeColor="text1"/>
          <w:sz w:val="28"/>
          <w:szCs w:val="28"/>
        </w:rPr>
        <w:sectPr w:rsidR="004F0021">
          <w:headerReference w:type="default" r:id="rId12"/>
          <w:footerReference w:type="default" r:id="rId13"/>
          <w:pgSz w:w="16838" w:h="11906" w:orient="landscape"/>
          <w:pgMar w:top="1418" w:right="1134" w:bottom="244" w:left="1134" w:header="964" w:footer="1304" w:gutter="0"/>
          <w:cols w:space="720"/>
          <w:docGrid w:linePitch="312"/>
        </w:sectPr>
      </w:pPr>
    </w:p>
    <w:p w14:paraId="7CA36038" w14:textId="77777777" w:rsidR="004F0021" w:rsidRDefault="00377BAD">
      <w:pPr>
        <w:pStyle w:val="af7"/>
        <w:spacing w:line="480" w:lineRule="exact"/>
        <w:ind w:leftChars="133" w:left="279" w:firstLineChars="100" w:firstLine="280"/>
        <w:rPr>
          <w:rFonts w:ascii="黑体" w:eastAsia="黑体" w:hAnsi="黑体" w:cs="黑体"/>
          <w:b w:val="0"/>
          <w:bCs/>
          <w:color w:val="000000" w:themeColor="text1"/>
        </w:rPr>
      </w:pPr>
      <w:bookmarkStart w:id="38" w:name="_Toc31424"/>
      <w:bookmarkStart w:id="39" w:name="_Toc38201841"/>
      <w:bookmarkStart w:id="40" w:name="_Toc38299254"/>
      <w:bookmarkStart w:id="41" w:name="_Hlk98766987"/>
      <w:bookmarkEnd w:id="32"/>
      <w:bookmarkEnd w:id="33"/>
      <w:r>
        <w:rPr>
          <w:rFonts w:ascii="黑体" w:eastAsia="黑体" w:hAnsi="黑体" w:cs="黑体" w:hint="eastAsia"/>
          <w:b w:val="0"/>
          <w:bCs/>
          <w:color w:val="000000" w:themeColor="text1"/>
        </w:rPr>
        <w:lastRenderedPageBreak/>
        <w:t>八、实施与保障</w:t>
      </w:r>
      <w:bookmarkEnd w:id="38"/>
      <w:bookmarkEnd w:id="39"/>
      <w:bookmarkEnd w:id="40"/>
    </w:p>
    <w:p w14:paraId="22AF3F4E"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14:paraId="381C49A9"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1.专业带头人</w:t>
      </w:r>
    </w:p>
    <w:p w14:paraId="3042A652" w14:textId="77777777" w:rsidR="004F0021" w:rsidRDefault="00377BAD">
      <w:pPr>
        <w:snapToGrid w:val="0"/>
        <w:spacing w:line="48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bCs/>
          <w:color w:val="FF0000"/>
          <w:sz w:val="28"/>
          <w:szCs w:val="28"/>
        </w:rPr>
        <w:t>专业带头人原则上应具有副教授及以上职称，能够较好地把握专业发展方向，能广泛联系行业企业，了解行业企业对本专业人才的需求实际，教学设计、专业研究能力强，组织开展教科研工作能力强，在本区域或本领域具有一定的专业影响力。</w:t>
      </w:r>
    </w:p>
    <w:p w14:paraId="07F36E09"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2.骨干教师</w:t>
      </w:r>
    </w:p>
    <w:p w14:paraId="20D1055F" w14:textId="77777777" w:rsidR="004F0021" w:rsidRDefault="00377BAD">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FF0000"/>
          <w:sz w:val="28"/>
          <w:szCs w:val="28"/>
        </w:rPr>
        <w:t>专任教师应具有高校教师资格；有理想情操、有扎实学识、有仁爱之心；具有电力系统、电气工程及自动化等相关专业本科及以上学历；具有扎实的本专业相关理论功底和实践能力；具有较强信息化教学能力，能够开展课程教学改革和科学研究。</w:t>
      </w:r>
    </w:p>
    <w:p w14:paraId="0DC7C689"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3.兼职教师</w:t>
      </w:r>
    </w:p>
    <w:p w14:paraId="44183203" w14:textId="77777777" w:rsidR="004F0021" w:rsidRDefault="00377BAD">
      <w:pPr>
        <w:snapToGrid w:val="0"/>
        <w:spacing w:line="48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color w:val="FF0000"/>
          <w:sz w:val="28"/>
          <w:szCs w:val="28"/>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14:paraId="6F43786D"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31426"/>
      <w:r>
        <w:rPr>
          <w:rFonts w:ascii="楷体_GB2312" w:eastAsia="楷体_GB2312" w:hAnsi="楷体_GB2312" w:cs="楷体_GB2312" w:hint="eastAsia"/>
          <w:bCs/>
          <w:color w:val="000000" w:themeColor="text1"/>
          <w:sz w:val="28"/>
          <w:szCs w:val="28"/>
        </w:rPr>
        <w:t>（二）教学设施</w:t>
      </w:r>
      <w:bookmarkEnd w:id="43"/>
    </w:p>
    <w:p w14:paraId="0A6FD78D"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1.校内实践教学条件</w:t>
      </w:r>
    </w:p>
    <w:p w14:paraId="7FACE9B3" w14:textId="49669451"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本专业现有实训室</w:t>
      </w:r>
      <w:r w:rsidR="004B0CAD">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个</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02"/>
        <w:gridCol w:w="4122"/>
        <w:gridCol w:w="2037"/>
      </w:tblGrid>
      <w:tr w:rsidR="004F0021" w14:paraId="55CB099C" w14:textId="77777777">
        <w:trPr>
          <w:jc w:val="center"/>
        </w:trPr>
        <w:tc>
          <w:tcPr>
            <w:tcW w:w="817" w:type="dxa"/>
            <w:shd w:val="clear" w:color="auto" w:fill="auto"/>
            <w:vAlign w:val="center"/>
          </w:tcPr>
          <w:p w14:paraId="278E820C" w14:textId="77777777" w:rsidR="004F0021" w:rsidRDefault="00377BAD">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802" w:type="dxa"/>
            <w:shd w:val="clear" w:color="auto" w:fill="auto"/>
            <w:vAlign w:val="center"/>
          </w:tcPr>
          <w:p w14:paraId="211FD051" w14:textId="77777777" w:rsidR="004F0021" w:rsidRDefault="00377BAD">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122" w:type="dxa"/>
            <w:shd w:val="clear" w:color="auto" w:fill="auto"/>
            <w:vAlign w:val="center"/>
          </w:tcPr>
          <w:p w14:paraId="5C87719D" w14:textId="77777777" w:rsidR="004F0021" w:rsidRDefault="00377BAD">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037" w:type="dxa"/>
            <w:shd w:val="clear" w:color="auto" w:fill="auto"/>
            <w:vAlign w:val="center"/>
          </w:tcPr>
          <w:p w14:paraId="531E8B18" w14:textId="77777777" w:rsidR="004F0021" w:rsidRDefault="00377BAD">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516B5E" w14:paraId="1A0E7F5D" w14:textId="77777777">
        <w:trPr>
          <w:jc w:val="center"/>
        </w:trPr>
        <w:tc>
          <w:tcPr>
            <w:tcW w:w="817" w:type="dxa"/>
            <w:shd w:val="clear" w:color="auto" w:fill="auto"/>
            <w:vAlign w:val="center"/>
          </w:tcPr>
          <w:p w14:paraId="693C831B" w14:textId="48531460" w:rsidR="00516B5E" w:rsidRPr="00516B5E" w:rsidRDefault="00516B5E" w:rsidP="00516B5E">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1</w:t>
            </w:r>
          </w:p>
        </w:tc>
        <w:tc>
          <w:tcPr>
            <w:tcW w:w="1802" w:type="dxa"/>
            <w:shd w:val="clear" w:color="auto" w:fill="auto"/>
            <w:vAlign w:val="center"/>
          </w:tcPr>
          <w:p w14:paraId="517E900E" w14:textId="0810D3E2" w:rsidR="00516B5E" w:rsidRPr="00516B5E" w:rsidRDefault="00516B5E" w:rsidP="00516B5E">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专用多媒体教室</w:t>
            </w:r>
          </w:p>
        </w:tc>
        <w:tc>
          <w:tcPr>
            <w:tcW w:w="4122" w:type="dxa"/>
            <w:shd w:val="clear" w:color="auto" w:fill="auto"/>
            <w:vAlign w:val="center"/>
          </w:tcPr>
          <w:p w14:paraId="7F693C7A" w14:textId="32133A41" w:rsidR="00516B5E" w:rsidRDefault="00421562" w:rsidP="00516B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电脑、多媒体</w:t>
            </w:r>
          </w:p>
        </w:tc>
        <w:tc>
          <w:tcPr>
            <w:tcW w:w="2037" w:type="dxa"/>
            <w:shd w:val="clear" w:color="auto" w:fill="auto"/>
            <w:vAlign w:val="center"/>
          </w:tcPr>
          <w:p w14:paraId="03421AE5" w14:textId="5B307384" w:rsidR="00516B5E" w:rsidRDefault="00421562" w:rsidP="00516B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电工电子</w:t>
            </w:r>
            <w:r w:rsidR="0007283B">
              <w:rPr>
                <w:rFonts w:asciiTheme="minorEastAsia" w:hAnsiTheme="minorEastAsia" w:cstheme="minorEastAsia" w:hint="eastAsia"/>
                <w:color w:val="000000" w:themeColor="text1"/>
                <w:szCs w:val="21"/>
              </w:rPr>
              <w:t>技术</w:t>
            </w:r>
          </w:p>
        </w:tc>
      </w:tr>
      <w:tr w:rsidR="00421562" w14:paraId="71F9E4DB" w14:textId="77777777">
        <w:trPr>
          <w:jc w:val="center"/>
        </w:trPr>
        <w:tc>
          <w:tcPr>
            <w:tcW w:w="817" w:type="dxa"/>
            <w:shd w:val="clear" w:color="auto" w:fill="auto"/>
            <w:vAlign w:val="center"/>
          </w:tcPr>
          <w:p w14:paraId="3938C0CB" w14:textId="12C4151D"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2</w:t>
            </w:r>
          </w:p>
        </w:tc>
        <w:tc>
          <w:tcPr>
            <w:tcW w:w="1802" w:type="dxa"/>
            <w:shd w:val="clear" w:color="auto" w:fill="auto"/>
            <w:vAlign w:val="center"/>
          </w:tcPr>
          <w:p w14:paraId="51490A74" w14:textId="22CC9A25"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先进制造中心</w:t>
            </w:r>
          </w:p>
        </w:tc>
        <w:tc>
          <w:tcPr>
            <w:tcW w:w="4122" w:type="dxa"/>
            <w:shd w:val="clear" w:color="auto" w:fill="auto"/>
            <w:vAlign w:val="center"/>
          </w:tcPr>
          <w:p w14:paraId="7A22F4C1" w14:textId="47BE1ABB"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数控机床</w:t>
            </w:r>
          </w:p>
        </w:tc>
        <w:tc>
          <w:tcPr>
            <w:tcW w:w="2037" w:type="dxa"/>
            <w:shd w:val="clear" w:color="auto" w:fill="auto"/>
            <w:vAlign w:val="center"/>
          </w:tcPr>
          <w:p w14:paraId="2A14908B" w14:textId="23A470A8" w:rsidR="00421562" w:rsidRDefault="00421562" w:rsidP="00421562">
            <w:pPr>
              <w:snapToGrid w:val="0"/>
              <w:jc w:val="center"/>
              <w:rPr>
                <w:rFonts w:asciiTheme="minorEastAsia" w:hAnsiTheme="minorEastAsia" w:cstheme="minorEastAsia"/>
                <w:color w:val="000000" w:themeColor="text1"/>
                <w:szCs w:val="21"/>
              </w:rPr>
            </w:pPr>
            <w:r w:rsidRPr="00A9659C">
              <w:rPr>
                <w:rFonts w:ascii="仿宋" w:eastAsia="仿宋" w:hAnsi="仿宋" w:cs="仿宋" w:hint="eastAsia"/>
                <w:szCs w:val="21"/>
              </w:rPr>
              <w:t>数控（车铣）技能与训练</w:t>
            </w:r>
          </w:p>
        </w:tc>
      </w:tr>
      <w:tr w:rsidR="00421562" w14:paraId="0BCF56D7" w14:textId="77777777">
        <w:trPr>
          <w:jc w:val="center"/>
        </w:trPr>
        <w:tc>
          <w:tcPr>
            <w:tcW w:w="817" w:type="dxa"/>
            <w:shd w:val="clear" w:color="auto" w:fill="auto"/>
            <w:vAlign w:val="center"/>
          </w:tcPr>
          <w:p w14:paraId="1ACDA6E3" w14:textId="6C3EBA55"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3</w:t>
            </w:r>
          </w:p>
        </w:tc>
        <w:tc>
          <w:tcPr>
            <w:tcW w:w="1802" w:type="dxa"/>
            <w:shd w:val="clear" w:color="auto" w:fill="auto"/>
            <w:vAlign w:val="center"/>
          </w:tcPr>
          <w:p w14:paraId="5E8819B8" w14:textId="5865A63C"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普车加工实训室</w:t>
            </w:r>
          </w:p>
        </w:tc>
        <w:tc>
          <w:tcPr>
            <w:tcW w:w="4122" w:type="dxa"/>
            <w:shd w:val="clear" w:color="auto" w:fill="auto"/>
            <w:vAlign w:val="center"/>
          </w:tcPr>
          <w:p w14:paraId="264F9E15" w14:textId="23706CBB"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普通机床</w:t>
            </w:r>
          </w:p>
        </w:tc>
        <w:tc>
          <w:tcPr>
            <w:tcW w:w="2037" w:type="dxa"/>
            <w:shd w:val="clear" w:color="auto" w:fill="auto"/>
            <w:vAlign w:val="center"/>
          </w:tcPr>
          <w:p w14:paraId="5770573B" w14:textId="3273F9EA" w:rsidR="00421562" w:rsidRDefault="00650348" w:rsidP="00421562">
            <w:pPr>
              <w:snapToGrid w:val="0"/>
              <w:jc w:val="center"/>
              <w:rPr>
                <w:rFonts w:asciiTheme="minorEastAsia" w:hAnsiTheme="minorEastAsia" w:cstheme="minorEastAsia"/>
                <w:color w:val="000000" w:themeColor="text1"/>
                <w:szCs w:val="21"/>
              </w:rPr>
            </w:pPr>
            <w:r w:rsidRPr="00650348">
              <w:rPr>
                <w:rFonts w:asciiTheme="minorEastAsia" w:hAnsiTheme="minorEastAsia" w:cstheme="minorEastAsia" w:hint="eastAsia"/>
                <w:color w:val="000000" w:themeColor="text1"/>
                <w:szCs w:val="21"/>
              </w:rPr>
              <w:t>普车技能与训练Ⅰ、Ⅱ</w:t>
            </w:r>
          </w:p>
        </w:tc>
      </w:tr>
      <w:tr w:rsidR="00421562" w14:paraId="062FD39F" w14:textId="77777777">
        <w:trPr>
          <w:jc w:val="center"/>
        </w:trPr>
        <w:tc>
          <w:tcPr>
            <w:tcW w:w="817" w:type="dxa"/>
            <w:shd w:val="clear" w:color="auto" w:fill="auto"/>
            <w:vAlign w:val="center"/>
          </w:tcPr>
          <w:p w14:paraId="2C4338DE" w14:textId="01919F65"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4</w:t>
            </w:r>
          </w:p>
        </w:tc>
        <w:tc>
          <w:tcPr>
            <w:tcW w:w="1802" w:type="dxa"/>
            <w:shd w:val="clear" w:color="auto" w:fill="auto"/>
            <w:vAlign w:val="center"/>
          </w:tcPr>
          <w:p w14:paraId="29E9706C" w14:textId="5CC6A166"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电工</w:t>
            </w:r>
            <w:r>
              <w:rPr>
                <w:rFonts w:ascii="仿宋" w:eastAsia="仿宋" w:hAnsi="仿宋" w:cs="仿宋" w:hint="eastAsia"/>
                <w:szCs w:val="21"/>
              </w:rPr>
              <w:t>电子</w:t>
            </w:r>
            <w:r w:rsidRPr="00516B5E">
              <w:rPr>
                <w:rFonts w:ascii="仿宋" w:eastAsia="仿宋" w:hAnsi="仿宋" w:cs="仿宋" w:hint="eastAsia"/>
                <w:szCs w:val="21"/>
              </w:rPr>
              <w:t>实训室</w:t>
            </w:r>
          </w:p>
        </w:tc>
        <w:tc>
          <w:tcPr>
            <w:tcW w:w="4122" w:type="dxa"/>
            <w:shd w:val="clear" w:color="auto" w:fill="auto"/>
            <w:vAlign w:val="center"/>
          </w:tcPr>
          <w:p w14:paraId="7B8A958E" w14:textId="1CF7B260"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电工电子实训台</w:t>
            </w:r>
          </w:p>
        </w:tc>
        <w:tc>
          <w:tcPr>
            <w:tcW w:w="2037" w:type="dxa"/>
            <w:shd w:val="clear" w:color="auto" w:fill="auto"/>
            <w:vAlign w:val="center"/>
          </w:tcPr>
          <w:p w14:paraId="0E985CE1" w14:textId="620671C4" w:rsidR="00421562" w:rsidRDefault="00727298" w:rsidP="00421562">
            <w:pPr>
              <w:snapToGrid w:val="0"/>
              <w:jc w:val="center"/>
              <w:rPr>
                <w:rFonts w:asciiTheme="minorEastAsia" w:hAnsiTheme="minorEastAsia" w:cstheme="minorEastAsia"/>
                <w:color w:val="000000" w:themeColor="text1"/>
                <w:szCs w:val="21"/>
              </w:rPr>
            </w:pPr>
            <w:r w:rsidRPr="00727298">
              <w:rPr>
                <w:rFonts w:asciiTheme="minorEastAsia" w:hAnsiTheme="minorEastAsia" w:cstheme="minorEastAsia" w:hint="eastAsia"/>
                <w:color w:val="000000" w:themeColor="text1"/>
                <w:szCs w:val="21"/>
              </w:rPr>
              <w:t>电工电子技术</w:t>
            </w:r>
          </w:p>
        </w:tc>
      </w:tr>
      <w:tr w:rsidR="00421562" w14:paraId="5331552D" w14:textId="77777777">
        <w:trPr>
          <w:jc w:val="center"/>
        </w:trPr>
        <w:tc>
          <w:tcPr>
            <w:tcW w:w="817" w:type="dxa"/>
            <w:shd w:val="clear" w:color="auto" w:fill="auto"/>
            <w:vAlign w:val="center"/>
          </w:tcPr>
          <w:p w14:paraId="73D630DB" w14:textId="750B4F1B"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5</w:t>
            </w:r>
          </w:p>
        </w:tc>
        <w:tc>
          <w:tcPr>
            <w:tcW w:w="1802" w:type="dxa"/>
            <w:shd w:val="clear" w:color="auto" w:fill="auto"/>
            <w:vAlign w:val="center"/>
          </w:tcPr>
          <w:p w14:paraId="7B1D474D" w14:textId="299C3802"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电动机与变速器实训室</w:t>
            </w:r>
          </w:p>
        </w:tc>
        <w:tc>
          <w:tcPr>
            <w:tcW w:w="4122" w:type="dxa"/>
            <w:shd w:val="clear" w:color="auto" w:fill="auto"/>
            <w:vAlign w:val="center"/>
          </w:tcPr>
          <w:p w14:paraId="2D455E05" w14:textId="56B58D1E"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电机、变压器实训台</w:t>
            </w:r>
          </w:p>
        </w:tc>
        <w:tc>
          <w:tcPr>
            <w:tcW w:w="2037" w:type="dxa"/>
            <w:shd w:val="clear" w:color="auto" w:fill="auto"/>
            <w:vAlign w:val="center"/>
          </w:tcPr>
          <w:p w14:paraId="5934A1D5" w14:textId="0570044D" w:rsidR="00421562" w:rsidRDefault="00650348" w:rsidP="00421562">
            <w:pPr>
              <w:snapToGrid w:val="0"/>
              <w:jc w:val="center"/>
              <w:rPr>
                <w:rFonts w:asciiTheme="minorEastAsia" w:hAnsiTheme="minorEastAsia" w:cstheme="minorEastAsia"/>
                <w:color w:val="000000" w:themeColor="text1"/>
                <w:szCs w:val="21"/>
              </w:rPr>
            </w:pPr>
            <w:r w:rsidRPr="00650348">
              <w:rPr>
                <w:rFonts w:asciiTheme="minorEastAsia" w:hAnsiTheme="minorEastAsia" w:cstheme="minorEastAsia" w:hint="eastAsia"/>
                <w:color w:val="000000" w:themeColor="text1"/>
                <w:szCs w:val="21"/>
              </w:rPr>
              <w:t>电机、变压器检测与维修</w:t>
            </w:r>
          </w:p>
        </w:tc>
      </w:tr>
      <w:tr w:rsidR="00421562" w14:paraId="55B78DA4" w14:textId="77777777">
        <w:trPr>
          <w:jc w:val="center"/>
        </w:trPr>
        <w:tc>
          <w:tcPr>
            <w:tcW w:w="817" w:type="dxa"/>
            <w:shd w:val="clear" w:color="auto" w:fill="auto"/>
            <w:vAlign w:val="center"/>
          </w:tcPr>
          <w:p w14:paraId="269D6F4C" w14:textId="2699AB62"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6</w:t>
            </w:r>
          </w:p>
        </w:tc>
        <w:tc>
          <w:tcPr>
            <w:tcW w:w="1802" w:type="dxa"/>
            <w:shd w:val="clear" w:color="auto" w:fill="auto"/>
            <w:vAlign w:val="center"/>
          </w:tcPr>
          <w:p w14:paraId="00C3892F" w14:textId="5DAED303"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钳工实训室</w:t>
            </w:r>
          </w:p>
        </w:tc>
        <w:tc>
          <w:tcPr>
            <w:tcW w:w="4122" w:type="dxa"/>
            <w:shd w:val="clear" w:color="auto" w:fill="auto"/>
            <w:vAlign w:val="center"/>
          </w:tcPr>
          <w:p w14:paraId="687289FE" w14:textId="32DA58B3"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钳工实训台</w:t>
            </w:r>
          </w:p>
        </w:tc>
        <w:tc>
          <w:tcPr>
            <w:tcW w:w="2037" w:type="dxa"/>
            <w:shd w:val="clear" w:color="auto" w:fill="auto"/>
            <w:vAlign w:val="center"/>
          </w:tcPr>
          <w:p w14:paraId="0D24BEC7" w14:textId="76267B06" w:rsidR="00421562" w:rsidRDefault="00650348" w:rsidP="00421562">
            <w:pPr>
              <w:snapToGrid w:val="0"/>
              <w:jc w:val="center"/>
              <w:rPr>
                <w:rFonts w:asciiTheme="minorEastAsia" w:hAnsiTheme="minorEastAsia" w:cstheme="minorEastAsia"/>
                <w:color w:val="000000" w:themeColor="text1"/>
                <w:szCs w:val="21"/>
              </w:rPr>
            </w:pPr>
            <w:r w:rsidRPr="00650348">
              <w:rPr>
                <w:rFonts w:asciiTheme="minorEastAsia" w:hAnsiTheme="minorEastAsia" w:cstheme="minorEastAsia" w:hint="eastAsia"/>
                <w:color w:val="000000" w:themeColor="text1"/>
                <w:szCs w:val="21"/>
              </w:rPr>
              <w:t>钳工技能与训练Ⅰ、Ⅱ</w:t>
            </w:r>
          </w:p>
        </w:tc>
      </w:tr>
      <w:tr w:rsidR="00421562" w14:paraId="029FD037" w14:textId="77777777">
        <w:trPr>
          <w:jc w:val="center"/>
        </w:trPr>
        <w:tc>
          <w:tcPr>
            <w:tcW w:w="817" w:type="dxa"/>
            <w:shd w:val="clear" w:color="auto" w:fill="auto"/>
            <w:vAlign w:val="center"/>
          </w:tcPr>
          <w:p w14:paraId="514822D3" w14:textId="21D1E97D" w:rsidR="00421562" w:rsidRPr="00516B5E" w:rsidRDefault="00421562" w:rsidP="00421562">
            <w:pPr>
              <w:snapToGrid w:val="0"/>
              <w:jc w:val="center"/>
              <w:rPr>
                <w:rFonts w:asciiTheme="minorEastAsia" w:hAnsiTheme="minorEastAsia" w:cstheme="minorEastAsia"/>
                <w:color w:val="000000" w:themeColor="text1"/>
                <w:szCs w:val="21"/>
              </w:rPr>
            </w:pPr>
            <w:r>
              <w:rPr>
                <w:rFonts w:ascii="仿宋" w:eastAsia="仿宋" w:hAnsi="仿宋" w:cs="仿宋"/>
                <w:szCs w:val="21"/>
              </w:rPr>
              <w:t>7</w:t>
            </w:r>
          </w:p>
        </w:tc>
        <w:tc>
          <w:tcPr>
            <w:tcW w:w="1802" w:type="dxa"/>
            <w:shd w:val="clear" w:color="auto" w:fill="auto"/>
            <w:vAlign w:val="center"/>
          </w:tcPr>
          <w:p w14:paraId="576CE153" w14:textId="280D00B0"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焊接实训中心</w:t>
            </w:r>
          </w:p>
        </w:tc>
        <w:tc>
          <w:tcPr>
            <w:tcW w:w="4122" w:type="dxa"/>
            <w:shd w:val="clear" w:color="auto" w:fill="auto"/>
            <w:vAlign w:val="center"/>
          </w:tcPr>
          <w:p w14:paraId="070D23D8" w14:textId="72C7F247"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焊接实训设备</w:t>
            </w:r>
          </w:p>
        </w:tc>
        <w:tc>
          <w:tcPr>
            <w:tcW w:w="2037" w:type="dxa"/>
            <w:shd w:val="clear" w:color="auto" w:fill="auto"/>
            <w:vAlign w:val="center"/>
          </w:tcPr>
          <w:p w14:paraId="1E24BE28" w14:textId="2179218A" w:rsidR="00421562" w:rsidRDefault="00650348" w:rsidP="00421562">
            <w:pPr>
              <w:snapToGrid w:val="0"/>
              <w:jc w:val="center"/>
              <w:rPr>
                <w:rFonts w:asciiTheme="minorEastAsia" w:hAnsiTheme="minorEastAsia" w:cstheme="minorEastAsia"/>
                <w:color w:val="000000" w:themeColor="text1"/>
                <w:szCs w:val="21"/>
              </w:rPr>
            </w:pPr>
            <w:r w:rsidRPr="00650348">
              <w:rPr>
                <w:rFonts w:asciiTheme="minorEastAsia" w:hAnsiTheme="minorEastAsia" w:cstheme="minorEastAsia" w:hint="eastAsia"/>
                <w:color w:val="000000" w:themeColor="text1"/>
                <w:szCs w:val="21"/>
              </w:rPr>
              <w:t>焊工技能与训练Ⅰ、Ⅱ</w:t>
            </w:r>
          </w:p>
        </w:tc>
      </w:tr>
      <w:tr w:rsidR="00421562" w14:paraId="23AA4095" w14:textId="77777777">
        <w:trPr>
          <w:jc w:val="center"/>
        </w:trPr>
        <w:tc>
          <w:tcPr>
            <w:tcW w:w="817" w:type="dxa"/>
            <w:shd w:val="clear" w:color="auto" w:fill="auto"/>
            <w:vAlign w:val="center"/>
          </w:tcPr>
          <w:p w14:paraId="48036CA0" w14:textId="1336D53D" w:rsidR="00421562" w:rsidRPr="00516B5E" w:rsidRDefault="00421562" w:rsidP="00421562">
            <w:pPr>
              <w:snapToGrid w:val="0"/>
              <w:jc w:val="center"/>
              <w:rPr>
                <w:rFonts w:asciiTheme="minorEastAsia" w:hAnsiTheme="minorEastAsia" w:cstheme="minorEastAsia"/>
                <w:color w:val="000000" w:themeColor="text1"/>
                <w:szCs w:val="21"/>
              </w:rPr>
            </w:pPr>
            <w:r>
              <w:rPr>
                <w:rFonts w:ascii="仿宋" w:eastAsia="仿宋" w:hAnsi="仿宋" w:cs="仿宋"/>
                <w:szCs w:val="21"/>
              </w:rPr>
              <w:t>8</w:t>
            </w:r>
          </w:p>
        </w:tc>
        <w:tc>
          <w:tcPr>
            <w:tcW w:w="1802" w:type="dxa"/>
            <w:shd w:val="clear" w:color="auto" w:fill="auto"/>
            <w:vAlign w:val="center"/>
          </w:tcPr>
          <w:p w14:paraId="466B1B21" w14:textId="3FC5D395"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液压与气压传动实训室</w:t>
            </w:r>
          </w:p>
        </w:tc>
        <w:tc>
          <w:tcPr>
            <w:tcW w:w="4122" w:type="dxa"/>
            <w:shd w:val="clear" w:color="auto" w:fill="auto"/>
            <w:vAlign w:val="center"/>
          </w:tcPr>
          <w:p w14:paraId="15FCAC23" w14:textId="2697628B"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液压与气动实训台</w:t>
            </w:r>
          </w:p>
        </w:tc>
        <w:tc>
          <w:tcPr>
            <w:tcW w:w="2037" w:type="dxa"/>
            <w:shd w:val="clear" w:color="auto" w:fill="auto"/>
            <w:vAlign w:val="center"/>
          </w:tcPr>
          <w:p w14:paraId="412E2E12" w14:textId="65BE46D0" w:rsidR="00421562" w:rsidRDefault="00421562" w:rsidP="00421562">
            <w:pPr>
              <w:snapToGrid w:val="0"/>
              <w:jc w:val="center"/>
              <w:rPr>
                <w:rFonts w:asciiTheme="minorEastAsia" w:hAnsiTheme="minorEastAsia" w:cstheme="minorEastAsia"/>
                <w:color w:val="000000" w:themeColor="text1"/>
                <w:szCs w:val="21"/>
              </w:rPr>
            </w:pPr>
            <w:r w:rsidRPr="00421562">
              <w:rPr>
                <w:rFonts w:asciiTheme="minorEastAsia" w:hAnsiTheme="minorEastAsia" w:cstheme="minorEastAsia" w:hint="eastAsia"/>
                <w:color w:val="000000" w:themeColor="text1"/>
                <w:szCs w:val="21"/>
              </w:rPr>
              <w:t>液压传动与气动技术</w:t>
            </w:r>
          </w:p>
        </w:tc>
      </w:tr>
      <w:tr w:rsidR="00421562" w14:paraId="60125F20" w14:textId="77777777">
        <w:trPr>
          <w:jc w:val="center"/>
        </w:trPr>
        <w:tc>
          <w:tcPr>
            <w:tcW w:w="817" w:type="dxa"/>
            <w:shd w:val="clear" w:color="auto" w:fill="auto"/>
            <w:vAlign w:val="center"/>
          </w:tcPr>
          <w:p w14:paraId="557C5803" w14:textId="2E1E41F0" w:rsidR="00421562" w:rsidRPr="00516B5E" w:rsidRDefault="00421562" w:rsidP="00421562">
            <w:pPr>
              <w:snapToGrid w:val="0"/>
              <w:jc w:val="center"/>
              <w:rPr>
                <w:rFonts w:asciiTheme="minorEastAsia" w:hAnsiTheme="minorEastAsia" w:cstheme="minorEastAsia"/>
                <w:color w:val="000000" w:themeColor="text1"/>
                <w:szCs w:val="21"/>
              </w:rPr>
            </w:pPr>
            <w:r>
              <w:rPr>
                <w:rFonts w:ascii="仿宋" w:eastAsia="仿宋" w:hAnsi="仿宋" w:cs="仿宋"/>
                <w:szCs w:val="21"/>
              </w:rPr>
              <w:t>9</w:t>
            </w:r>
          </w:p>
        </w:tc>
        <w:tc>
          <w:tcPr>
            <w:tcW w:w="1802" w:type="dxa"/>
            <w:shd w:val="clear" w:color="auto" w:fill="auto"/>
            <w:vAlign w:val="center"/>
          </w:tcPr>
          <w:p w14:paraId="1E495AA9" w14:textId="1C3ACF6A" w:rsidR="00421562" w:rsidRPr="00516B5E" w:rsidRDefault="00421562" w:rsidP="00421562">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电力拖动实训室</w:t>
            </w:r>
          </w:p>
        </w:tc>
        <w:tc>
          <w:tcPr>
            <w:tcW w:w="4122" w:type="dxa"/>
            <w:shd w:val="clear" w:color="auto" w:fill="auto"/>
            <w:vAlign w:val="center"/>
          </w:tcPr>
          <w:p w14:paraId="7F27CAA0" w14:textId="44A82F02"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电力拖动实训台</w:t>
            </w:r>
          </w:p>
        </w:tc>
        <w:tc>
          <w:tcPr>
            <w:tcW w:w="2037" w:type="dxa"/>
            <w:shd w:val="clear" w:color="auto" w:fill="auto"/>
            <w:vAlign w:val="center"/>
          </w:tcPr>
          <w:p w14:paraId="34955609" w14:textId="6D4B9CB3" w:rsidR="00421562" w:rsidRDefault="00650348"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电力拖动</w:t>
            </w:r>
          </w:p>
        </w:tc>
      </w:tr>
      <w:tr w:rsidR="00421562" w14:paraId="4A990DEE" w14:textId="77777777">
        <w:trPr>
          <w:jc w:val="center"/>
        </w:trPr>
        <w:tc>
          <w:tcPr>
            <w:tcW w:w="817" w:type="dxa"/>
            <w:shd w:val="clear" w:color="auto" w:fill="auto"/>
            <w:vAlign w:val="center"/>
          </w:tcPr>
          <w:p w14:paraId="7F860211" w14:textId="432C6FA2" w:rsidR="00421562" w:rsidRPr="00516B5E" w:rsidRDefault="00421562" w:rsidP="00421562">
            <w:pPr>
              <w:snapToGrid w:val="0"/>
              <w:jc w:val="center"/>
              <w:rPr>
                <w:rFonts w:ascii="仿宋" w:eastAsia="仿宋" w:hAnsi="仿宋" w:cs="仿宋"/>
                <w:szCs w:val="21"/>
              </w:rPr>
            </w:pPr>
            <w:r w:rsidRPr="00516B5E">
              <w:rPr>
                <w:rFonts w:ascii="仿宋" w:eastAsia="仿宋" w:hAnsi="仿宋" w:cs="仿宋" w:hint="eastAsia"/>
                <w:szCs w:val="21"/>
              </w:rPr>
              <w:t>1</w:t>
            </w:r>
            <w:r>
              <w:rPr>
                <w:rFonts w:ascii="仿宋" w:eastAsia="仿宋" w:hAnsi="仿宋" w:cs="仿宋"/>
                <w:szCs w:val="21"/>
              </w:rPr>
              <w:t>0</w:t>
            </w:r>
          </w:p>
        </w:tc>
        <w:tc>
          <w:tcPr>
            <w:tcW w:w="1802" w:type="dxa"/>
            <w:shd w:val="clear" w:color="auto" w:fill="auto"/>
            <w:vAlign w:val="center"/>
          </w:tcPr>
          <w:p w14:paraId="530A3D03" w14:textId="2A3AAC6E" w:rsidR="00421562" w:rsidRPr="00516B5E" w:rsidRDefault="00421562" w:rsidP="00421562">
            <w:pPr>
              <w:snapToGrid w:val="0"/>
              <w:jc w:val="center"/>
              <w:rPr>
                <w:rFonts w:ascii="仿宋" w:eastAsia="仿宋" w:hAnsi="仿宋" w:cs="仿宋"/>
                <w:szCs w:val="21"/>
              </w:rPr>
            </w:pPr>
            <w:r w:rsidRPr="00516B5E">
              <w:rPr>
                <w:rFonts w:ascii="仿宋" w:eastAsia="仿宋" w:hAnsi="仿宋" w:cs="仿宋" w:hint="eastAsia"/>
                <w:szCs w:val="21"/>
              </w:rPr>
              <w:t>机械制图</w:t>
            </w:r>
            <w:r>
              <w:rPr>
                <w:rFonts w:ascii="仿宋" w:eastAsia="仿宋" w:hAnsi="仿宋" w:cs="仿宋" w:hint="eastAsia"/>
                <w:szCs w:val="21"/>
              </w:rPr>
              <w:t>及C</w:t>
            </w:r>
            <w:r>
              <w:rPr>
                <w:rFonts w:ascii="仿宋" w:eastAsia="仿宋" w:hAnsi="仿宋" w:cs="仿宋"/>
                <w:szCs w:val="21"/>
              </w:rPr>
              <w:t>AD</w:t>
            </w:r>
            <w:r w:rsidRPr="00516B5E">
              <w:rPr>
                <w:rFonts w:ascii="仿宋" w:eastAsia="仿宋" w:hAnsi="仿宋" w:cs="仿宋" w:hint="eastAsia"/>
                <w:szCs w:val="21"/>
              </w:rPr>
              <w:lastRenderedPageBreak/>
              <w:t>实训室</w:t>
            </w:r>
          </w:p>
        </w:tc>
        <w:tc>
          <w:tcPr>
            <w:tcW w:w="4122" w:type="dxa"/>
            <w:shd w:val="clear" w:color="auto" w:fill="auto"/>
            <w:vAlign w:val="center"/>
          </w:tcPr>
          <w:p w14:paraId="4AD3793A" w14:textId="41398922"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绘图工具、计算机（绘图软件）</w:t>
            </w:r>
          </w:p>
        </w:tc>
        <w:tc>
          <w:tcPr>
            <w:tcW w:w="2037" w:type="dxa"/>
            <w:shd w:val="clear" w:color="auto" w:fill="auto"/>
            <w:vAlign w:val="center"/>
          </w:tcPr>
          <w:p w14:paraId="2DDE7772" w14:textId="023D8395" w:rsidR="00421562" w:rsidRDefault="00421562" w:rsidP="00421562">
            <w:pPr>
              <w:snapToGrid w:val="0"/>
              <w:jc w:val="center"/>
              <w:rPr>
                <w:rFonts w:asciiTheme="minorEastAsia" w:hAnsiTheme="minorEastAsia" w:cstheme="minorEastAsia"/>
                <w:color w:val="000000" w:themeColor="text1"/>
                <w:szCs w:val="21"/>
              </w:rPr>
            </w:pPr>
            <w:r w:rsidRPr="00421562">
              <w:rPr>
                <w:rFonts w:asciiTheme="minorEastAsia" w:hAnsiTheme="minorEastAsia" w:cstheme="minorEastAsia" w:hint="eastAsia"/>
                <w:color w:val="000000" w:themeColor="text1"/>
                <w:szCs w:val="21"/>
              </w:rPr>
              <w:t>机械制图与CAD</w:t>
            </w:r>
          </w:p>
        </w:tc>
      </w:tr>
      <w:tr w:rsidR="00421562" w14:paraId="5812A0D3" w14:textId="77777777">
        <w:trPr>
          <w:jc w:val="center"/>
        </w:trPr>
        <w:tc>
          <w:tcPr>
            <w:tcW w:w="817" w:type="dxa"/>
            <w:shd w:val="clear" w:color="auto" w:fill="auto"/>
            <w:vAlign w:val="center"/>
          </w:tcPr>
          <w:p w14:paraId="0BC61219" w14:textId="5E34992F" w:rsidR="00421562" w:rsidRPr="00516B5E" w:rsidRDefault="00421562" w:rsidP="00421562">
            <w:pPr>
              <w:snapToGrid w:val="0"/>
              <w:jc w:val="center"/>
              <w:rPr>
                <w:rFonts w:ascii="仿宋" w:eastAsia="仿宋" w:hAnsi="仿宋" w:cs="仿宋"/>
                <w:szCs w:val="21"/>
              </w:rPr>
            </w:pPr>
            <w:r>
              <w:rPr>
                <w:rFonts w:ascii="仿宋" w:eastAsia="仿宋" w:hAnsi="仿宋" w:cs="仿宋"/>
                <w:szCs w:val="21"/>
              </w:rPr>
              <w:t>11</w:t>
            </w:r>
          </w:p>
        </w:tc>
        <w:tc>
          <w:tcPr>
            <w:tcW w:w="1802" w:type="dxa"/>
            <w:shd w:val="clear" w:color="auto" w:fill="auto"/>
            <w:vAlign w:val="center"/>
          </w:tcPr>
          <w:p w14:paraId="48B10DB7" w14:textId="5E5D82D6" w:rsidR="00421562" w:rsidRPr="00516B5E" w:rsidRDefault="00421562" w:rsidP="00421562">
            <w:pPr>
              <w:snapToGrid w:val="0"/>
              <w:jc w:val="center"/>
              <w:rPr>
                <w:rFonts w:ascii="仿宋" w:eastAsia="仿宋" w:hAnsi="仿宋" w:cs="仿宋"/>
                <w:szCs w:val="21"/>
              </w:rPr>
            </w:pPr>
            <w:r w:rsidRPr="00516B5E">
              <w:rPr>
                <w:rFonts w:ascii="仿宋" w:eastAsia="仿宋" w:hAnsi="仿宋" w:cs="仿宋" w:hint="eastAsia"/>
                <w:szCs w:val="21"/>
              </w:rPr>
              <w:t>内外线安装实训室</w:t>
            </w:r>
          </w:p>
        </w:tc>
        <w:tc>
          <w:tcPr>
            <w:tcW w:w="4122" w:type="dxa"/>
            <w:shd w:val="clear" w:color="auto" w:fill="auto"/>
            <w:vAlign w:val="center"/>
          </w:tcPr>
          <w:p w14:paraId="4B680E01" w14:textId="7A00696A" w:rsidR="00421562" w:rsidRDefault="00421562"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内外线实训台</w:t>
            </w:r>
          </w:p>
        </w:tc>
        <w:tc>
          <w:tcPr>
            <w:tcW w:w="2037" w:type="dxa"/>
            <w:shd w:val="clear" w:color="auto" w:fill="auto"/>
            <w:vAlign w:val="center"/>
          </w:tcPr>
          <w:p w14:paraId="71EE251C" w14:textId="58F7A866" w:rsidR="00421562" w:rsidRDefault="0007283B" w:rsidP="00421562">
            <w:pPr>
              <w:snapToGrid w:val="0"/>
              <w:jc w:val="center"/>
              <w:rPr>
                <w:rFonts w:asciiTheme="minorEastAsia" w:hAnsiTheme="minorEastAsia" w:cstheme="minorEastAsia"/>
                <w:color w:val="000000" w:themeColor="text1"/>
                <w:szCs w:val="21"/>
              </w:rPr>
            </w:pPr>
            <w:r w:rsidRPr="0007283B">
              <w:rPr>
                <w:rFonts w:asciiTheme="minorEastAsia" w:hAnsiTheme="minorEastAsia" w:cstheme="minorEastAsia" w:hint="eastAsia"/>
                <w:color w:val="000000" w:themeColor="text1"/>
                <w:szCs w:val="21"/>
              </w:rPr>
              <w:t>电力内外线</w:t>
            </w:r>
          </w:p>
        </w:tc>
      </w:tr>
      <w:tr w:rsidR="00650348" w14:paraId="7136B3A5" w14:textId="77777777">
        <w:trPr>
          <w:jc w:val="center"/>
        </w:trPr>
        <w:tc>
          <w:tcPr>
            <w:tcW w:w="817" w:type="dxa"/>
            <w:shd w:val="clear" w:color="auto" w:fill="auto"/>
            <w:vAlign w:val="center"/>
          </w:tcPr>
          <w:p w14:paraId="36D646AD" w14:textId="60CDA49B" w:rsidR="00650348" w:rsidRDefault="00650348" w:rsidP="00421562">
            <w:pPr>
              <w:snapToGrid w:val="0"/>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w:t>
            </w:r>
          </w:p>
        </w:tc>
        <w:tc>
          <w:tcPr>
            <w:tcW w:w="1802" w:type="dxa"/>
            <w:shd w:val="clear" w:color="auto" w:fill="auto"/>
            <w:vAlign w:val="center"/>
          </w:tcPr>
          <w:p w14:paraId="556234E9" w14:textId="7BD0958C" w:rsidR="00650348" w:rsidRPr="00516B5E" w:rsidRDefault="00650348" w:rsidP="00421562">
            <w:pPr>
              <w:snapToGrid w:val="0"/>
              <w:jc w:val="center"/>
              <w:rPr>
                <w:rFonts w:ascii="仿宋" w:eastAsia="仿宋" w:hAnsi="仿宋" w:cs="仿宋"/>
                <w:szCs w:val="21"/>
              </w:rPr>
            </w:pPr>
            <w:r>
              <w:rPr>
                <w:rFonts w:ascii="仿宋" w:eastAsia="仿宋" w:hAnsi="仿宋" w:cs="仿宋" w:hint="eastAsia"/>
                <w:szCs w:val="21"/>
              </w:rPr>
              <w:t>配电柜安装实训室</w:t>
            </w:r>
          </w:p>
        </w:tc>
        <w:tc>
          <w:tcPr>
            <w:tcW w:w="4122" w:type="dxa"/>
            <w:shd w:val="clear" w:color="auto" w:fill="auto"/>
            <w:vAlign w:val="center"/>
          </w:tcPr>
          <w:p w14:paraId="3394B539" w14:textId="200409A4" w:rsidR="00650348" w:rsidRDefault="00650348" w:rsidP="0042156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配电柜、配电箱</w:t>
            </w:r>
          </w:p>
        </w:tc>
        <w:tc>
          <w:tcPr>
            <w:tcW w:w="2037" w:type="dxa"/>
            <w:shd w:val="clear" w:color="auto" w:fill="auto"/>
            <w:vAlign w:val="center"/>
          </w:tcPr>
          <w:p w14:paraId="6AF918BB" w14:textId="0C060FA1" w:rsidR="00650348" w:rsidRPr="0007283B" w:rsidRDefault="00650348" w:rsidP="00421562">
            <w:pPr>
              <w:snapToGrid w:val="0"/>
              <w:jc w:val="center"/>
              <w:rPr>
                <w:rFonts w:asciiTheme="minorEastAsia" w:hAnsiTheme="minorEastAsia" w:cstheme="minorEastAsia"/>
                <w:color w:val="000000" w:themeColor="text1"/>
                <w:szCs w:val="21"/>
              </w:rPr>
            </w:pPr>
            <w:r>
              <w:rPr>
                <w:rFonts w:hint="eastAsia"/>
                <w:sz w:val="16"/>
                <w:szCs w:val="16"/>
              </w:rPr>
              <w:t>配电箱安装</w:t>
            </w:r>
          </w:p>
        </w:tc>
      </w:tr>
    </w:tbl>
    <w:p w14:paraId="399EAEE9"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2.校外实践教学条件</w:t>
      </w:r>
    </w:p>
    <w:p w14:paraId="17A8FB3C"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提高学生的岗位实践能力，体验企业管理模式，提前建立质量意识、时间观念、效益理念，以及建立安全第一的生产意识，在学校周边地区建设一批适合学生岗位实习、半工半读教学形式的校外实训基地。由企业能工巧匠、工程技术人员承担部分教学任务。企业兼职教师参与指导现场教学或岗位实习，学生在实训基地将完成电气设备控制与检修；电气设备安装与调试；供配电系统的综合实训；电机、变压器；高、低压供配电柜等的装配与检修实训。同时，也派教师进入企业，为企业提供技术服务；培训企业员工，成为教师和员工的双重身份。</w:t>
      </w:r>
    </w:p>
    <w:p w14:paraId="48BAF76D"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4916"/>
      <w:r>
        <w:rPr>
          <w:rFonts w:ascii="楷体_GB2312" w:eastAsia="楷体_GB2312" w:hAnsi="楷体_GB2312" w:cs="楷体_GB2312" w:hint="eastAsia"/>
          <w:bCs/>
          <w:color w:val="000000" w:themeColor="text1"/>
          <w:sz w:val="28"/>
          <w:szCs w:val="28"/>
        </w:rPr>
        <w:t>（三）教学资源</w:t>
      </w:r>
      <w:bookmarkEnd w:id="44"/>
    </w:p>
    <w:p w14:paraId="47B2E724" w14:textId="77777777" w:rsidR="004F0021" w:rsidRDefault="00377BAD">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14:paraId="355A220D"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14:paraId="5DD91B9F" w14:textId="77777777" w:rsidR="004F0021" w:rsidRDefault="00377BAD">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按照国家规定选用优质教材，禁止不合格的教材进入课堂。学校建立有教材工作委员会，完善教材选用制度，经过规范程序择优选用教材。</w:t>
      </w:r>
    </w:p>
    <w:p w14:paraId="6D0586DD"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14:paraId="0813BFE7" w14:textId="77777777" w:rsidR="004F0021" w:rsidRDefault="00377BAD">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图书文献配备能满足人才培养、专业建设、教科研等工作的需要，方便师生查询、借阅。专业类图书文献主要包括：有关发电厂及电力系统的技术、标准、方法、操作规范以及实务案例类图书等。</w:t>
      </w:r>
    </w:p>
    <w:p w14:paraId="78B5BEE1"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14:paraId="6F68C641" w14:textId="77777777" w:rsidR="004F0021" w:rsidRDefault="00377BAD">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14:paraId="218AAA05"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14:paraId="5FA945C6"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1.教学方法</w:t>
      </w:r>
    </w:p>
    <w:p w14:paraId="7BE6B377" w14:textId="77777777" w:rsidR="004F0021" w:rsidRDefault="00377BAD">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w:t>
      </w:r>
      <w:r>
        <w:rPr>
          <w:rFonts w:ascii="仿宋_GB2312" w:eastAsia="仿宋_GB2312" w:hAnsi="仿宋_GB2312" w:cs="仿宋_GB2312" w:hint="eastAsia"/>
          <w:color w:val="000000" w:themeColor="text1"/>
          <w:sz w:val="28"/>
          <w:szCs w:val="28"/>
        </w:rPr>
        <w:lastRenderedPageBreak/>
        <w:t>师和技术人员的共同指导下学习和实践，实现教室与车间合一、教师与师傅合一、学生与徒弟合一、作业与产品合一，在真实职业情境中实施教学，教学方法以边讲边练、讲练结合为主，强化学生能力培养。</w:t>
      </w:r>
    </w:p>
    <w:p w14:paraId="5C7FC3B4" w14:textId="77777777" w:rsidR="004F0021" w:rsidRDefault="00377BAD">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2.教学手段</w:t>
      </w:r>
    </w:p>
    <w:p w14:paraId="2C83CAC0" w14:textId="77777777" w:rsidR="004F0021" w:rsidRDefault="00377BA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14:paraId="5705F2FA"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（五）学习评价</w:t>
      </w:r>
      <w:bookmarkEnd w:id="46"/>
    </w:p>
    <w:p w14:paraId="1A4748C0" w14:textId="77777777" w:rsidR="004F0021" w:rsidRDefault="00377BA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14:paraId="3BBE9EC1" w14:textId="77777777" w:rsidR="004F0021" w:rsidRDefault="00377BAD">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（六）质量管理</w:t>
      </w:r>
      <w:bookmarkEnd w:id="47"/>
    </w:p>
    <w:p w14:paraId="1ADD2403" w14:textId="77777777" w:rsidR="004F0021" w:rsidRDefault="00377BAD">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14:paraId="30BB4F06"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14:paraId="1CD35B0B"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14:paraId="735881DF" w14:textId="77777777" w:rsidR="004F0021" w:rsidRDefault="00377BAD">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14:paraId="257B2FCA" w14:textId="77777777" w:rsidR="004F0021" w:rsidRDefault="00377BAD">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14:paraId="01E521E4"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（2）各系（部）实施二级管理</w:t>
      </w:r>
    </w:p>
    <w:p w14:paraId="4E51E292"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14:paraId="366DE477"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14:paraId="30E28984" w14:textId="77777777" w:rsidR="004F0021" w:rsidRDefault="00377BAD">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14:paraId="7DC25016"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（1）教学运行及教学管理相关检查制度</w:t>
      </w:r>
    </w:p>
    <w:p w14:paraId="2287529B"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14:paraId="3C78CC77"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14:paraId="0148C800"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14:paraId="602D6883"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（3）听课制度</w:t>
      </w:r>
    </w:p>
    <w:p w14:paraId="490F527E"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14:paraId="6BDC761A"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14:paraId="03ABA47B"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建立教师考核制度，通过学生评教、教师互评、系部评教的形式，对每一位教师的课堂教学工作做出合理的评价。</w:t>
      </w:r>
    </w:p>
    <w:p w14:paraId="6AD1BED9"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14:paraId="0B938591"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14:paraId="3577D388"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14:paraId="50FAE9AA" w14:textId="77777777" w:rsidR="004F0021" w:rsidRDefault="00377BA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不断推进校企合作走向深入，与重点合作企业成立“订单班”，共同制定人才培养方案、开发课程、教材等，探索实施人才共育、师资共享、实训</w:t>
      </w:r>
      <w:r>
        <w:rPr>
          <w:rFonts w:ascii="仿宋_GB2312" w:eastAsia="仿宋_GB2312" w:hAnsi="仿宋_GB2312" w:cs="仿宋_GB2312" w:hint="eastAsia"/>
          <w:color w:val="000000" w:themeColor="text1"/>
          <w:sz w:val="28"/>
          <w:szCs w:val="28"/>
        </w:rPr>
        <w:lastRenderedPageBreak/>
        <w:t>条件共建等工作模式。</w:t>
      </w:r>
    </w:p>
    <w:p w14:paraId="44E2EFC1" w14:textId="77777777" w:rsidR="004F0021" w:rsidRDefault="00377BAD">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九、毕业生要求</w:t>
      </w:r>
      <w:bookmarkEnd w:id="48"/>
    </w:p>
    <w:p w14:paraId="5114A683" w14:textId="762EFE09" w:rsidR="004F0021" w:rsidRDefault="00377BAD">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学生通过3年的学习，要求学生所学的全部课程考试合格，获得通用证书以及行业资格证书，并达到本专业人才培养目标和培养规格的要求。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sidR="00CD6171">
        <w:rPr>
          <w:rFonts w:ascii="仿宋_GB2312" w:eastAsia="仿宋_GB2312" w:hAnsi="仿宋_GB2312" w:cs="仿宋_GB2312"/>
          <w:color w:val="000000" w:themeColor="text1"/>
          <w:sz w:val="28"/>
          <w:szCs w:val="28"/>
        </w:rPr>
        <w:t>2906</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color w:val="000000" w:themeColor="text1"/>
          <w:sz w:val="28"/>
          <w:szCs w:val="28"/>
          <w:highlight w:val="yellow"/>
        </w:rPr>
        <w:t>15</w:t>
      </w:r>
      <w:r w:rsidR="00CD6171">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学分。其中公共基础必修课程</w:t>
      </w:r>
      <w:r>
        <w:rPr>
          <w:rFonts w:ascii="仿宋_GB2312" w:eastAsia="仿宋_GB2312" w:hAnsi="仿宋_GB2312" w:cs="仿宋_GB2312" w:hint="eastAsia"/>
          <w:color w:val="000000" w:themeColor="text1"/>
          <w:sz w:val="28"/>
          <w:szCs w:val="28"/>
          <w:highlight w:val="yellow"/>
        </w:rPr>
        <w:t>1952</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highlight w:val="yellow"/>
        </w:rPr>
        <w:t>112</w:t>
      </w:r>
      <w:r>
        <w:rPr>
          <w:rFonts w:ascii="仿宋_GB2312" w:eastAsia="仿宋_GB2312" w:hAnsi="仿宋_GB2312" w:cs="仿宋_GB2312" w:hint="eastAsia"/>
          <w:color w:val="000000" w:themeColor="text1"/>
          <w:sz w:val="28"/>
          <w:szCs w:val="28"/>
        </w:rPr>
        <w:t>学分；专业技能必修课程</w:t>
      </w:r>
      <w:r>
        <w:rPr>
          <w:rFonts w:ascii="仿宋_GB2312" w:eastAsia="仿宋_GB2312" w:hAnsi="仿宋_GB2312" w:cs="仿宋_GB2312" w:hint="eastAsia"/>
          <w:color w:val="000000" w:themeColor="text1"/>
          <w:sz w:val="28"/>
          <w:szCs w:val="28"/>
          <w:highlight w:val="yellow"/>
        </w:rPr>
        <w:t>2236</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color w:val="000000" w:themeColor="text1"/>
          <w:sz w:val="28"/>
          <w:szCs w:val="28"/>
          <w:highlight w:val="yellow"/>
        </w:rPr>
        <w:t>109</w:t>
      </w:r>
      <w:r>
        <w:rPr>
          <w:rFonts w:ascii="仿宋_GB2312" w:eastAsia="仿宋_GB2312" w:hAnsi="仿宋_GB2312" w:cs="仿宋_GB2312" w:hint="eastAsia"/>
          <w:color w:val="000000" w:themeColor="text1"/>
          <w:sz w:val="28"/>
          <w:szCs w:val="28"/>
        </w:rPr>
        <w:t>学分；公共基础选修课程</w:t>
      </w:r>
      <w:r>
        <w:rPr>
          <w:rFonts w:ascii="仿宋_GB2312" w:eastAsia="仿宋_GB2312" w:hAnsi="仿宋_GB2312" w:cs="仿宋_GB2312" w:hint="eastAsia"/>
          <w:color w:val="000000" w:themeColor="text1"/>
          <w:sz w:val="28"/>
          <w:szCs w:val="28"/>
          <w:highlight w:val="yellow"/>
        </w:rPr>
        <w:t>96</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highlight w:val="yellow"/>
        </w:rPr>
        <w:t>6</w:t>
      </w:r>
      <w:r>
        <w:rPr>
          <w:rFonts w:ascii="仿宋_GB2312" w:eastAsia="仿宋_GB2312" w:hAnsi="仿宋_GB2312" w:cs="仿宋_GB2312" w:hint="eastAsia"/>
          <w:color w:val="000000" w:themeColor="text1"/>
          <w:sz w:val="28"/>
          <w:szCs w:val="28"/>
        </w:rPr>
        <w:t>学分；专业技能选修课程</w:t>
      </w:r>
      <w:r>
        <w:rPr>
          <w:rFonts w:ascii="仿宋_GB2312" w:eastAsia="仿宋_GB2312" w:hAnsi="仿宋_GB2312" w:cs="仿宋_GB2312" w:hint="eastAsia"/>
          <w:color w:val="000000" w:themeColor="text1"/>
          <w:sz w:val="28"/>
          <w:szCs w:val="28"/>
          <w:highlight w:val="yellow"/>
        </w:rPr>
        <w:t>448</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highlight w:val="yellow"/>
        </w:rPr>
        <w:t>28</w:t>
      </w:r>
      <w:r>
        <w:rPr>
          <w:rFonts w:ascii="仿宋_GB2312" w:eastAsia="仿宋_GB2312" w:hAnsi="仿宋_GB2312" w:cs="仿宋_GB2312" w:hint="eastAsia"/>
          <w:color w:val="000000" w:themeColor="text1"/>
          <w:sz w:val="28"/>
          <w:szCs w:val="28"/>
        </w:rPr>
        <w:t>学分。</w:t>
      </w:r>
      <w:bookmarkEnd w:id="49"/>
    </w:p>
    <w:p w14:paraId="2044E2E8" w14:textId="77777777" w:rsidR="004F0021" w:rsidRDefault="004F0021">
      <w:pPr>
        <w:snapToGrid w:val="0"/>
        <w:contextualSpacing/>
        <w:rPr>
          <w:rFonts w:asciiTheme="minorEastAsia" w:hAnsiTheme="minorEastAsia" w:cstheme="minorEastAsia"/>
          <w:color w:val="000000" w:themeColor="text1"/>
          <w:szCs w:val="21"/>
        </w:rPr>
      </w:pPr>
    </w:p>
    <w:sectPr w:rsidR="004F0021">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791A" w14:textId="77777777" w:rsidR="008A74E9" w:rsidRDefault="008A74E9">
      <w:r>
        <w:separator/>
      </w:r>
    </w:p>
  </w:endnote>
  <w:endnote w:type="continuationSeparator" w:id="0">
    <w:p w14:paraId="583E8BE2" w14:textId="77777777" w:rsidR="008A74E9" w:rsidRDefault="008A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3">
    <w:altName w:val="Symbol"/>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Segoe UI Variable Text">
    <w:altName w:val="Segoe UI"/>
    <w:charset w:val="00"/>
    <w:family w:val="auto"/>
    <w:pitch w:val="default"/>
    <w:sig w:usb0="A00002FF" w:usb1="0000000B" w:usb2="00000000" w:usb3="00000000" w:csb0="2000019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7990" w14:textId="77777777" w:rsidR="004F0021" w:rsidRDefault="004F0021">
    <w:pPr>
      <w:pStyle w:val="aa"/>
      <w:ind w:firstLine="420"/>
      <w:jc w:val="center"/>
    </w:pPr>
  </w:p>
  <w:p w14:paraId="76325031" w14:textId="77777777" w:rsidR="004F0021" w:rsidRDefault="004F0021">
    <w:pPr>
      <w:pStyle w:val="aa"/>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8B3C" w14:textId="77777777" w:rsidR="004F0021" w:rsidRDefault="00377BAD">
    <w:pPr>
      <w:pStyle w:val="aa"/>
      <w:ind w:firstLine="420"/>
      <w:jc w:val="center"/>
    </w:pPr>
    <w:r>
      <w:rPr>
        <w:noProof/>
      </w:rPr>
      <mc:AlternateContent>
        <mc:Choice Requires="wps">
          <w:drawing>
            <wp:anchor distT="0" distB="0" distL="114300" distR="114300" simplePos="0" relativeHeight="251665408" behindDoc="0" locked="0" layoutInCell="1" allowOverlap="1" wp14:anchorId="2E636706" wp14:editId="36741285">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6586D" w14:textId="77777777" w:rsidR="004F0021" w:rsidRDefault="00377BAD">
                          <w:pPr>
                            <w:pStyle w:val="aa"/>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636706"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7736586D" w14:textId="77777777" w:rsidR="004F0021" w:rsidRDefault="00377BAD">
                    <w:pPr>
                      <w:pStyle w:val="aa"/>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p w14:paraId="4D5C3FEF" w14:textId="77777777" w:rsidR="004F0021" w:rsidRDefault="004F0021">
    <w:pPr>
      <w:pStyle w:val="aa"/>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E436" w14:textId="77777777" w:rsidR="004F0021" w:rsidRDefault="00377BAD">
    <w:pPr>
      <w:pStyle w:val="aa"/>
      <w:tabs>
        <w:tab w:val="left" w:pos="5700"/>
        <w:tab w:val="right" w:pos="14690"/>
      </w:tabs>
      <w:ind w:firstLine="420"/>
    </w:pPr>
    <w:r>
      <w:rPr>
        <w:noProof/>
      </w:rPr>
      <mc:AlternateContent>
        <mc:Choice Requires="wps">
          <w:drawing>
            <wp:anchor distT="0" distB="0" distL="114300" distR="114300" simplePos="0" relativeHeight="251661312" behindDoc="0" locked="0" layoutInCell="1" allowOverlap="1" wp14:anchorId="22B28865" wp14:editId="3627571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1AA41" w14:textId="77777777" w:rsidR="004F0021" w:rsidRDefault="00377BAD">
                          <w:pPr>
                            <w:pStyle w:val="aa"/>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28865" id="_x0000_t202" coordsize="21600,21600" o:spt="202" path="m,l,21600r21600,l21600,xe">
              <v:stroke joinstyle="miter"/>
              <v:path gradientshapeok="t" o:connecttype="rect"/>
            </v:shapetype>
            <v:shape id="文本框 8"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37E1AA41" w14:textId="77777777" w:rsidR="004F0021" w:rsidRDefault="00377BAD">
                    <w:pPr>
                      <w:pStyle w:val="aa"/>
                    </w:pPr>
                    <w:r>
                      <w:t xml:space="preserve">— </w:t>
                    </w:r>
                    <w:r>
                      <w:fldChar w:fldCharType="begin"/>
                    </w:r>
                    <w:r>
                      <w:instrText xml:space="preserve"> PAGE  \* MERGEFORMAT </w:instrText>
                    </w:r>
                    <w:r>
                      <w:fldChar w:fldCharType="separate"/>
                    </w:r>
                    <w:r>
                      <w:t>16</w:t>
                    </w:r>
                    <w:r>
                      <w:fldChar w:fldCharType="end"/>
                    </w:r>
                    <w:r>
                      <w:t xml:space="preserve"> —</w:t>
                    </w:r>
                  </w:p>
                </w:txbxContent>
              </v:textbox>
              <w10:wrap anchorx="margin"/>
            </v:shape>
          </w:pict>
        </mc:Fallback>
      </mc:AlternateContent>
    </w: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FF5E" w14:textId="77777777" w:rsidR="004F0021" w:rsidRDefault="00377BAD">
    <w:pPr>
      <w:pStyle w:val="aa"/>
      <w:jc w:val="center"/>
    </w:pPr>
    <w:r>
      <w:rPr>
        <w:noProof/>
      </w:rPr>
      <mc:AlternateContent>
        <mc:Choice Requires="wps">
          <w:drawing>
            <wp:anchor distT="0" distB="0" distL="114300" distR="114300" simplePos="0" relativeHeight="251662336" behindDoc="0" locked="0" layoutInCell="1" allowOverlap="1" wp14:anchorId="1E45FE3B" wp14:editId="7E36D939">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E3B1B" w14:textId="77777777" w:rsidR="004F0021" w:rsidRDefault="00377BAD">
                          <w:pPr>
                            <w:pStyle w:val="aa"/>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45FE3B" id="_x0000_t202" coordsize="21600,21600" o:spt="202" path="m,l,21600r21600,l21600,xe">
              <v:stroke joinstyle="miter"/>
              <v:path gradientshapeok="t" o:connecttype="rect"/>
            </v:shapetype>
            <v:shape id="文本框 11"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14:paraId="1E9E3B1B" w14:textId="77777777" w:rsidR="004F0021" w:rsidRDefault="00377BAD">
                    <w:pPr>
                      <w:pStyle w:val="aa"/>
                    </w:pPr>
                    <w:r>
                      <w:t xml:space="preserve">— </w:t>
                    </w:r>
                    <w:r>
                      <w:fldChar w:fldCharType="begin"/>
                    </w:r>
                    <w:r>
                      <w:instrText xml:space="preserve"> PAGE  \* MERGEFORMAT </w:instrText>
                    </w:r>
                    <w:r>
                      <w:fldChar w:fldCharType="separate"/>
                    </w:r>
                    <w:r>
                      <w:t>31</w:t>
                    </w:r>
                    <w:r>
                      <w:fldChar w:fldCharType="end"/>
                    </w:r>
                    <w:r>
                      <w:t xml:space="preserve"> —</w:t>
                    </w:r>
                  </w:p>
                </w:txbxContent>
              </v:textbox>
              <w10:wrap anchorx="margin"/>
            </v:shape>
          </w:pict>
        </mc:Fallback>
      </mc:AlternateContent>
    </w:r>
  </w:p>
  <w:p w14:paraId="12BF9A8F" w14:textId="77777777" w:rsidR="004F0021" w:rsidRDefault="004F0021">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B9E6" w14:textId="77777777" w:rsidR="008A74E9" w:rsidRDefault="008A74E9">
      <w:r>
        <w:separator/>
      </w:r>
    </w:p>
  </w:footnote>
  <w:footnote w:type="continuationSeparator" w:id="0">
    <w:p w14:paraId="28708039" w14:textId="77777777" w:rsidR="008A74E9" w:rsidRDefault="008A7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0D49" w14:textId="77777777" w:rsidR="004F0021" w:rsidRDefault="00377BAD">
    <w:pPr>
      <w:pStyle w:val="ab"/>
      <w:pBdr>
        <w:bottom w:val="none" w:sz="0" w:space="0" w:color="auto"/>
      </w:pBdr>
    </w:pPr>
    <w:r>
      <w:rPr>
        <w:noProof/>
      </w:rPr>
      <mc:AlternateContent>
        <mc:Choice Requires="wps">
          <w:drawing>
            <wp:anchor distT="0" distB="0" distL="114300" distR="114300" simplePos="0" relativeHeight="251660288" behindDoc="0" locked="0" layoutInCell="0" allowOverlap="1" wp14:anchorId="1DF73AC8" wp14:editId="3096C28E">
              <wp:simplePos x="0" y="0"/>
              <wp:positionH relativeFrom="page">
                <wp:posOffset>-20955</wp:posOffset>
              </wp:positionH>
              <wp:positionV relativeFrom="page">
                <wp:posOffset>3332480</wp:posOffset>
              </wp:positionV>
              <wp:extent cx="762000" cy="895350"/>
              <wp:effectExtent l="0" t="0" r="0" b="0"/>
              <wp:wrapNone/>
              <wp:docPr id="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2FA18865" w14:textId="77777777" w:rsidR="004F0021" w:rsidRDefault="00377BAD">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w14:anchorId="1DF73AC8" id="矩形 3" o:spid="_x0000_s1030" style="position:absolute;left:0;text-align:left;margin-left:-1.65pt;margin-top:262.4pt;width:60pt;height:7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14:paraId="2FA18865" w14:textId="77777777" w:rsidR="004F0021" w:rsidRDefault="00377BAD">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BBCA" w14:textId="77777777" w:rsidR="004F0021" w:rsidRDefault="004F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3YzYwMDJlMWRkMzQwZDVmMzc4YjlmYmU3OTU3ZDIifQ=="/>
  </w:docVars>
  <w:rsids>
    <w:rsidRoot w:val="00396F2A"/>
    <w:rsid w:val="000055FF"/>
    <w:rsid w:val="00005AAF"/>
    <w:rsid w:val="000078D9"/>
    <w:rsid w:val="00047480"/>
    <w:rsid w:val="00047A66"/>
    <w:rsid w:val="00055875"/>
    <w:rsid w:val="00061619"/>
    <w:rsid w:val="000710E0"/>
    <w:rsid w:val="0007283B"/>
    <w:rsid w:val="00074088"/>
    <w:rsid w:val="0007792E"/>
    <w:rsid w:val="00077B18"/>
    <w:rsid w:val="000A0FEA"/>
    <w:rsid w:val="000C5D36"/>
    <w:rsid w:val="000F542C"/>
    <w:rsid w:val="000F72E7"/>
    <w:rsid w:val="00104FB6"/>
    <w:rsid w:val="001117A8"/>
    <w:rsid w:val="0011201C"/>
    <w:rsid w:val="00113D7F"/>
    <w:rsid w:val="001256E3"/>
    <w:rsid w:val="00135F08"/>
    <w:rsid w:val="001401B7"/>
    <w:rsid w:val="0016304D"/>
    <w:rsid w:val="00163666"/>
    <w:rsid w:val="001769EF"/>
    <w:rsid w:val="001802F6"/>
    <w:rsid w:val="00194104"/>
    <w:rsid w:val="00196247"/>
    <w:rsid w:val="001D126C"/>
    <w:rsid w:val="001D54D3"/>
    <w:rsid w:val="001F5D4C"/>
    <w:rsid w:val="00204A06"/>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00FC"/>
    <w:rsid w:val="002E4C3C"/>
    <w:rsid w:val="002E4F69"/>
    <w:rsid w:val="002F19CB"/>
    <w:rsid w:val="0031347C"/>
    <w:rsid w:val="00315D5A"/>
    <w:rsid w:val="00327A34"/>
    <w:rsid w:val="00345116"/>
    <w:rsid w:val="00351689"/>
    <w:rsid w:val="00370C95"/>
    <w:rsid w:val="00371A6C"/>
    <w:rsid w:val="00377BAD"/>
    <w:rsid w:val="00384377"/>
    <w:rsid w:val="003875DF"/>
    <w:rsid w:val="00387718"/>
    <w:rsid w:val="00391215"/>
    <w:rsid w:val="00396385"/>
    <w:rsid w:val="00396F2A"/>
    <w:rsid w:val="003B487F"/>
    <w:rsid w:val="003C7B60"/>
    <w:rsid w:val="003E1AC5"/>
    <w:rsid w:val="003E21F2"/>
    <w:rsid w:val="003E6E1E"/>
    <w:rsid w:val="00401558"/>
    <w:rsid w:val="00402400"/>
    <w:rsid w:val="00404C1B"/>
    <w:rsid w:val="00421562"/>
    <w:rsid w:val="004223C6"/>
    <w:rsid w:val="00426048"/>
    <w:rsid w:val="00450884"/>
    <w:rsid w:val="004523A5"/>
    <w:rsid w:val="004650B1"/>
    <w:rsid w:val="0046530D"/>
    <w:rsid w:val="00475AE2"/>
    <w:rsid w:val="00477537"/>
    <w:rsid w:val="00477EF0"/>
    <w:rsid w:val="004A338A"/>
    <w:rsid w:val="004A4849"/>
    <w:rsid w:val="004B0CAD"/>
    <w:rsid w:val="004C0546"/>
    <w:rsid w:val="004E541C"/>
    <w:rsid w:val="004E6C6B"/>
    <w:rsid w:val="004F0021"/>
    <w:rsid w:val="004F3CDA"/>
    <w:rsid w:val="005005FF"/>
    <w:rsid w:val="00502B79"/>
    <w:rsid w:val="005060C0"/>
    <w:rsid w:val="0051119A"/>
    <w:rsid w:val="00516B5E"/>
    <w:rsid w:val="00530CB6"/>
    <w:rsid w:val="005409C2"/>
    <w:rsid w:val="00541959"/>
    <w:rsid w:val="00550F0D"/>
    <w:rsid w:val="00553A10"/>
    <w:rsid w:val="005639F1"/>
    <w:rsid w:val="005703D9"/>
    <w:rsid w:val="0057540E"/>
    <w:rsid w:val="005757B7"/>
    <w:rsid w:val="005778B9"/>
    <w:rsid w:val="005B0C12"/>
    <w:rsid w:val="005C7255"/>
    <w:rsid w:val="005D7AD6"/>
    <w:rsid w:val="005E7543"/>
    <w:rsid w:val="005F06E6"/>
    <w:rsid w:val="006138A7"/>
    <w:rsid w:val="006379ED"/>
    <w:rsid w:val="00650348"/>
    <w:rsid w:val="0065537A"/>
    <w:rsid w:val="00664304"/>
    <w:rsid w:val="0068439E"/>
    <w:rsid w:val="00687BF5"/>
    <w:rsid w:val="006A7A69"/>
    <w:rsid w:val="006F3596"/>
    <w:rsid w:val="006F526C"/>
    <w:rsid w:val="006F7CC9"/>
    <w:rsid w:val="0070401C"/>
    <w:rsid w:val="00710E51"/>
    <w:rsid w:val="00714EB3"/>
    <w:rsid w:val="00727298"/>
    <w:rsid w:val="00740C94"/>
    <w:rsid w:val="00756351"/>
    <w:rsid w:val="00763EB7"/>
    <w:rsid w:val="0078001E"/>
    <w:rsid w:val="00782DF5"/>
    <w:rsid w:val="00787BAD"/>
    <w:rsid w:val="00794364"/>
    <w:rsid w:val="007A227B"/>
    <w:rsid w:val="007A6498"/>
    <w:rsid w:val="007B0929"/>
    <w:rsid w:val="007B1E2F"/>
    <w:rsid w:val="007B466E"/>
    <w:rsid w:val="007D2883"/>
    <w:rsid w:val="007D3D73"/>
    <w:rsid w:val="007E1B22"/>
    <w:rsid w:val="007E2EF7"/>
    <w:rsid w:val="007E3769"/>
    <w:rsid w:val="007E6C39"/>
    <w:rsid w:val="0080172C"/>
    <w:rsid w:val="00805EF9"/>
    <w:rsid w:val="00812401"/>
    <w:rsid w:val="00815D72"/>
    <w:rsid w:val="00823AC8"/>
    <w:rsid w:val="00846678"/>
    <w:rsid w:val="008726FA"/>
    <w:rsid w:val="008737A6"/>
    <w:rsid w:val="008865D4"/>
    <w:rsid w:val="008A74E9"/>
    <w:rsid w:val="008B5A1C"/>
    <w:rsid w:val="009250AB"/>
    <w:rsid w:val="00930514"/>
    <w:rsid w:val="00932207"/>
    <w:rsid w:val="00933A1A"/>
    <w:rsid w:val="0093725C"/>
    <w:rsid w:val="00943B14"/>
    <w:rsid w:val="009450ED"/>
    <w:rsid w:val="00945FB0"/>
    <w:rsid w:val="00950BD0"/>
    <w:rsid w:val="009519C6"/>
    <w:rsid w:val="009621CD"/>
    <w:rsid w:val="00973685"/>
    <w:rsid w:val="00975B0E"/>
    <w:rsid w:val="00990FB7"/>
    <w:rsid w:val="00991589"/>
    <w:rsid w:val="009A7C34"/>
    <w:rsid w:val="009A7C9A"/>
    <w:rsid w:val="009B4EF4"/>
    <w:rsid w:val="009B69FE"/>
    <w:rsid w:val="009D13D0"/>
    <w:rsid w:val="009D29A3"/>
    <w:rsid w:val="009F1186"/>
    <w:rsid w:val="009F4879"/>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3B6E"/>
    <w:rsid w:val="00A6493A"/>
    <w:rsid w:val="00A66661"/>
    <w:rsid w:val="00A9659C"/>
    <w:rsid w:val="00A97FEA"/>
    <w:rsid w:val="00AD7A67"/>
    <w:rsid w:val="00AE5234"/>
    <w:rsid w:val="00AF1D8A"/>
    <w:rsid w:val="00AF6C25"/>
    <w:rsid w:val="00B11C69"/>
    <w:rsid w:val="00B258E5"/>
    <w:rsid w:val="00B50CD6"/>
    <w:rsid w:val="00B55E8B"/>
    <w:rsid w:val="00B7238C"/>
    <w:rsid w:val="00B96017"/>
    <w:rsid w:val="00BE01A8"/>
    <w:rsid w:val="00BE0D51"/>
    <w:rsid w:val="00BE188E"/>
    <w:rsid w:val="00BF2386"/>
    <w:rsid w:val="00BF3AAE"/>
    <w:rsid w:val="00BF52BD"/>
    <w:rsid w:val="00BF7A87"/>
    <w:rsid w:val="00C00125"/>
    <w:rsid w:val="00C00C91"/>
    <w:rsid w:val="00C01DB6"/>
    <w:rsid w:val="00C20334"/>
    <w:rsid w:val="00C22AD3"/>
    <w:rsid w:val="00C603FA"/>
    <w:rsid w:val="00C61582"/>
    <w:rsid w:val="00C71339"/>
    <w:rsid w:val="00C72132"/>
    <w:rsid w:val="00C74C28"/>
    <w:rsid w:val="00C77E5C"/>
    <w:rsid w:val="00C87624"/>
    <w:rsid w:val="00C92ED0"/>
    <w:rsid w:val="00C938FF"/>
    <w:rsid w:val="00CA79EC"/>
    <w:rsid w:val="00CC0072"/>
    <w:rsid w:val="00CD02C0"/>
    <w:rsid w:val="00CD6171"/>
    <w:rsid w:val="00CE48B5"/>
    <w:rsid w:val="00CE51E8"/>
    <w:rsid w:val="00CE62B0"/>
    <w:rsid w:val="00D324FF"/>
    <w:rsid w:val="00D50ED3"/>
    <w:rsid w:val="00D52022"/>
    <w:rsid w:val="00D614BC"/>
    <w:rsid w:val="00D63058"/>
    <w:rsid w:val="00D6332F"/>
    <w:rsid w:val="00D70072"/>
    <w:rsid w:val="00D70AE3"/>
    <w:rsid w:val="00D97E58"/>
    <w:rsid w:val="00DA0958"/>
    <w:rsid w:val="00DA1F42"/>
    <w:rsid w:val="00DD463C"/>
    <w:rsid w:val="00E30DC5"/>
    <w:rsid w:val="00E35BFA"/>
    <w:rsid w:val="00E62BA3"/>
    <w:rsid w:val="00E76834"/>
    <w:rsid w:val="00E80357"/>
    <w:rsid w:val="00E80B5F"/>
    <w:rsid w:val="00E83E0D"/>
    <w:rsid w:val="00E87C42"/>
    <w:rsid w:val="00E9288A"/>
    <w:rsid w:val="00E9362E"/>
    <w:rsid w:val="00E93794"/>
    <w:rsid w:val="00EA37BD"/>
    <w:rsid w:val="00EB5602"/>
    <w:rsid w:val="00EC5412"/>
    <w:rsid w:val="00EC7C27"/>
    <w:rsid w:val="00EF079A"/>
    <w:rsid w:val="00F1278B"/>
    <w:rsid w:val="00F22480"/>
    <w:rsid w:val="00F24A99"/>
    <w:rsid w:val="00F364B8"/>
    <w:rsid w:val="00F37D50"/>
    <w:rsid w:val="00F508BE"/>
    <w:rsid w:val="00F53620"/>
    <w:rsid w:val="00F804B3"/>
    <w:rsid w:val="00F86244"/>
    <w:rsid w:val="00F8642C"/>
    <w:rsid w:val="00F9056A"/>
    <w:rsid w:val="00F9505B"/>
    <w:rsid w:val="00FA0F59"/>
    <w:rsid w:val="00FB28E8"/>
    <w:rsid w:val="00FC357D"/>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D8A97B"/>
  <w15:docId w15:val="{95C4A820-E874-40B4-B855-3DB3E5BC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ind w:leftChars="1200" w:left="2520"/>
    </w:pPr>
  </w:style>
  <w:style w:type="paragraph" w:styleId="a3">
    <w:name w:val="table of authorities"/>
    <w:basedOn w:val="a"/>
    <w:next w:val="a"/>
    <w:qFormat/>
    <w:pPr>
      <w:ind w:leftChars="200" w:left="420"/>
    </w:pPr>
    <w:rPr>
      <w:rFonts w:ascii="Times New Roman" w:eastAsia="宋体" w:hAnsi="Times New Roman" w:cs="Times New Roman"/>
      <w:szCs w:val="24"/>
    </w:rPr>
  </w:style>
  <w:style w:type="paragraph" w:styleId="a4">
    <w:name w:val="annotation text"/>
    <w:basedOn w:val="a"/>
    <w:link w:val="12"/>
    <w:qFormat/>
    <w:pPr>
      <w:jc w:val="left"/>
    </w:pPr>
    <w:rPr>
      <w:szCs w:val="24"/>
    </w:rPr>
  </w:style>
  <w:style w:type="paragraph" w:styleId="a5">
    <w:name w:val="Body Text"/>
    <w:basedOn w:val="a"/>
    <w:link w:val="a6"/>
    <w:qFormat/>
    <w:pPr>
      <w:ind w:left="101"/>
    </w:pPr>
    <w:rPr>
      <w:rFonts w:ascii="宋体" w:eastAsia="宋体" w:hAnsi="宋体" w:cs="Times New Roman"/>
      <w:sz w:val="28"/>
      <w:szCs w:val="28"/>
    </w:rPr>
  </w:style>
  <w:style w:type="paragraph" w:styleId="a7">
    <w:name w:val="Body Text Indent"/>
    <w:basedOn w:val="a"/>
    <w:link w:val="13"/>
    <w:qFormat/>
    <w:pPr>
      <w:ind w:left="720"/>
    </w:pPr>
    <w:rPr>
      <w:rFonts w:eastAsia="宋体"/>
      <w:szCs w:val="24"/>
    </w:rPr>
  </w:style>
  <w:style w:type="paragraph" w:styleId="TOC5">
    <w:name w:val="toc 5"/>
    <w:basedOn w:val="a"/>
    <w:next w:val="a"/>
    <w:unhideWhenUsed/>
    <w:qFormat/>
    <w:pPr>
      <w:ind w:leftChars="800" w:left="1680"/>
    </w:pPr>
  </w:style>
  <w:style w:type="paragraph" w:styleId="TOC3">
    <w:name w:val="toc 3"/>
    <w:basedOn w:val="a"/>
    <w:next w:val="a"/>
    <w:unhideWhenUsed/>
    <w:qFormat/>
    <w:pPr>
      <w:ind w:leftChars="400" w:left="840"/>
    </w:pPr>
  </w:style>
  <w:style w:type="paragraph" w:styleId="a8">
    <w:name w:val="Plain Text"/>
    <w:basedOn w:val="a"/>
    <w:link w:val="14"/>
    <w:qFormat/>
    <w:rPr>
      <w:rFonts w:ascii="宋体" w:eastAsia="宋体" w:hAnsi="Courier New"/>
      <w:szCs w:val="21"/>
    </w:rPr>
  </w:style>
  <w:style w:type="paragraph" w:styleId="TOC8">
    <w:name w:val="toc 8"/>
    <w:basedOn w:val="a"/>
    <w:next w:val="a"/>
    <w:unhideWhenUsed/>
    <w:qFormat/>
    <w:pPr>
      <w:ind w:leftChars="1400" w:left="2940"/>
    </w:pPr>
  </w:style>
  <w:style w:type="paragraph" w:styleId="a9">
    <w:name w:val="Balloon Text"/>
    <w:basedOn w:val="a"/>
    <w:link w:val="15"/>
    <w:qFormat/>
    <w:rPr>
      <w:rFonts w:eastAsia="宋体"/>
      <w:sz w:val="18"/>
      <w:szCs w:val="18"/>
    </w:rPr>
  </w:style>
  <w:style w:type="paragraph" w:styleId="aa">
    <w:name w:val="footer"/>
    <w:basedOn w:val="a"/>
    <w:link w:val="16"/>
    <w:qFormat/>
    <w:pPr>
      <w:tabs>
        <w:tab w:val="center" w:pos="4153"/>
        <w:tab w:val="right" w:pos="8306"/>
      </w:tabs>
      <w:snapToGrid w:val="0"/>
      <w:jc w:val="left"/>
    </w:pPr>
    <w:rPr>
      <w:rFonts w:eastAsia="宋体"/>
      <w:sz w:val="18"/>
      <w:szCs w:val="18"/>
    </w:rPr>
  </w:style>
  <w:style w:type="paragraph" w:styleId="ab">
    <w:name w:val="header"/>
    <w:basedOn w:val="a"/>
    <w:link w:val="17"/>
    <w:qFormat/>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nhideWhenUsed/>
    <w:qFormat/>
    <w:pPr>
      <w:ind w:leftChars="600" w:left="1260"/>
    </w:pPr>
  </w:style>
  <w:style w:type="paragraph" w:styleId="ac">
    <w:name w:val="Subtitle"/>
    <w:basedOn w:val="a"/>
    <w:next w:val="a"/>
    <w:link w:val="ad"/>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6">
    <w:name w:val="toc 6"/>
    <w:basedOn w:val="a"/>
    <w:next w:val="a"/>
    <w:unhideWhenUsed/>
    <w:qFormat/>
    <w:pPr>
      <w:ind w:leftChars="1000" w:left="2100"/>
    </w:pPr>
  </w:style>
  <w:style w:type="paragraph" w:styleId="TOC2">
    <w:name w:val="toc 2"/>
    <w:basedOn w:val="a"/>
    <w:next w:val="a"/>
    <w:qFormat/>
    <w:pPr>
      <w:ind w:leftChars="200" w:left="420"/>
    </w:pPr>
    <w:rPr>
      <w:rFonts w:ascii="Times New Roman" w:eastAsia="宋体" w:hAnsi="Times New Roman" w:cs="Times New Roman"/>
      <w:szCs w:val="24"/>
    </w:rPr>
  </w:style>
  <w:style w:type="paragraph" w:styleId="TOC9">
    <w:name w:val="toc 9"/>
    <w:basedOn w:val="a"/>
    <w:next w:val="a"/>
    <w:unhideWhenUsed/>
    <w:qFormat/>
    <w:pPr>
      <w:ind w:leftChars="1600" w:left="336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18"/>
    <w:qFormat/>
    <w:pPr>
      <w:spacing w:before="240" w:after="60"/>
      <w:jc w:val="center"/>
      <w:outlineLvl w:val="0"/>
    </w:pPr>
    <w:rPr>
      <w:rFonts w:ascii="Cambria" w:eastAsia="宋体" w:hAnsi="Cambria"/>
      <w:b/>
      <w:bCs/>
      <w:sz w:val="32"/>
      <w:szCs w:val="32"/>
    </w:rPr>
  </w:style>
  <w:style w:type="paragraph" w:styleId="af0">
    <w:name w:val="annotation subject"/>
    <w:basedOn w:val="a4"/>
    <w:next w:val="a4"/>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basedOn w:val="a0"/>
    <w:qFormat/>
    <w:rPr>
      <w:i/>
    </w:rPr>
  </w:style>
  <w:style w:type="character" w:styleId="af5">
    <w:name w:val="Hyperlink"/>
    <w:uiPriority w:val="99"/>
    <w:qFormat/>
    <w:rPr>
      <w:color w:val="0063C8"/>
      <w:u w:val="none"/>
    </w:rPr>
  </w:style>
  <w:style w:type="character" w:styleId="af6">
    <w:name w:val="annotation reference"/>
    <w:qFormat/>
    <w:rPr>
      <w:sz w:val="21"/>
      <w:szCs w:val="21"/>
    </w:rPr>
  </w:style>
  <w:style w:type="paragraph" w:customStyle="1" w:styleId="19">
    <w:name w:val="样式1"/>
    <w:basedOn w:val="af7"/>
    <w:link w:val="1a"/>
    <w:qFormat/>
    <w:pPr>
      <w:jc w:val="right"/>
    </w:pPr>
    <w:rPr>
      <w:b w:val="0"/>
      <w:sz w:val="21"/>
    </w:rPr>
  </w:style>
  <w:style w:type="paragraph" w:customStyle="1" w:styleId="af7">
    <w:name w:val="章节标题"/>
    <w:basedOn w:val="a"/>
    <w:link w:val="Char"/>
    <w:qFormat/>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0">
    <w:name w:val="中等深浅网格 21"/>
    <w:basedOn w:val="a1"/>
    <w:qFormat/>
    <w:rPr>
      <w:rFonts w:ascii="Calibri" w:hAnsi="Calibri"/>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1">
    <w:name w:val="标题 1 字符1"/>
    <w:basedOn w:val="a0"/>
    <w:link w:val="10"/>
    <w:qFormat/>
    <w:rPr>
      <w:rFonts w:ascii="Times New Roman" w:eastAsia="宋体" w:hAnsi="Times New Roman" w:cs="Times New Roman"/>
      <w:b/>
      <w:bCs/>
      <w:kern w:val="44"/>
      <w:sz w:val="44"/>
      <w:szCs w:val="44"/>
    </w:rPr>
  </w:style>
  <w:style w:type="character" w:customStyle="1" w:styleId="21">
    <w:name w:val="标题 2 字符1"/>
    <w:basedOn w:val="a0"/>
    <w:link w:val="2"/>
    <w:qFormat/>
    <w:rPr>
      <w:rFonts w:ascii="宋体" w:eastAsia="宋体" w:hAnsi="宋体" w:cs="宋体"/>
      <w:b/>
      <w:bCs/>
      <w:sz w:val="36"/>
      <w:szCs w:val="36"/>
    </w:rPr>
  </w:style>
  <w:style w:type="character" w:customStyle="1" w:styleId="30">
    <w:name w:val="标题 3 字符"/>
    <w:basedOn w:val="a0"/>
    <w:link w:val="3"/>
    <w:qFormat/>
    <w:rPr>
      <w:rFonts w:ascii="Times New Roman" w:eastAsia="宋体" w:hAnsi="Times New Roman" w:cs="Times New Roman"/>
      <w:b/>
      <w:sz w:val="32"/>
      <w:szCs w:val="24"/>
    </w:rPr>
  </w:style>
  <w:style w:type="character" w:customStyle="1" w:styleId="apple-style-span">
    <w:name w:val="apple-style-span"/>
    <w:basedOn w:val="a0"/>
    <w:qFormat/>
  </w:style>
  <w:style w:type="character" w:customStyle="1" w:styleId="font51">
    <w:name w:val="font51"/>
    <w:qFormat/>
    <w:rPr>
      <w:rFonts w:ascii="宋体" w:eastAsia="宋体" w:hAnsi="宋体" w:cs="宋体" w:hint="eastAsia"/>
      <w:color w:val="000000"/>
      <w:sz w:val="21"/>
      <w:szCs w:val="21"/>
      <w:u w:val="none"/>
    </w:rPr>
  </w:style>
  <w:style w:type="character" w:customStyle="1" w:styleId="1CharChar">
    <w:name w:val="标题1 Char Char"/>
    <w:link w:val="1b"/>
    <w:qFormat/>
    <w:rPr>
      <w:rFonts w:eastAsia="宋体"/>
      <w:b/>
      <w:color w:val="000000"/>
      <w:sz w:val="24"/>
      <w:u w:color="000000"/>
    </w:rPr>
  </w:style>
  <w:style w:type="paragraph" w:customStyle="1" w:styleId="1b">
    <w:name w:val="标题1"/>
    <w:basedOn w:val="a3"/>
    <w:link w:val="1CharChar"/>
    <w:qFormat/>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Pr>
      <w:rFonts w:ascii="Cambria" w:eastAsia="宋体" w:hAnsi="Cambria"/>
      <w:b/>
      <w:bCs/>
      <w:kern w:val="2"/>
      <w:sz w:val="32"/>
      <w:szCs w:val="32"/>
      <w:lang w:bidi="ar-SA"/>
    </w:rPr>
  </w:style>
  <w:style w:type="character" w:customStyle="1" w:styleId="13">
    <w:name w:val="正文文本缩进 字符1"/>
    <w:link w:val="a7"/>
    <w:qFormat/>
    <w:rPr>
      <w:rFonts w:eastAsia="宋体"/>
      <w:szCs w:val="24"/>
    </w:rPr>
  </w:style>
  <w:style w:type="character" w:customStyle="1" w:styleId="16">
    <w:name w:val="页脚 字符1"/>
    <w:link w:val="aa"/>
    <w:qFormat/>
    <w:rPr>
      <w:rFonts w:eastAsia="宋体"/>
      <w:sz w:val="18"/>
      <w:szCs w:val="18"/>
    </w:rPr>
  </w:style>
  <w:style w:type="character" w:customStyle="1" w:styleId="14">
    <w:name w:val="纯文本 字符1"/>
    <w:link w:val="a8"/>
    <w:qFormat/>
    <w:rPr>
      <w:rFonts w:ascii="宋体" w:eastAsia="宋体" w:hAnsi="Courier New"/>
      <w:szCs w:val="21"/>
    </w:rPr>
  </w:style>
  <w:style w:type="character" w:customStyle="1" w:styleId="CharChar">
    <w:name w:val="正文 + 宋体 Char Char"/>
    <w:link w:val="af8"/>
    <w:qFormat/>
    <w:rPr>
      <w:rFonts w:ascii="宋体" w:eastAsia="宋体" w:hAnsi="宋体"/>
      <w:szCs w:val="21"/>
    </w:rPr>
  </w:style>
  <w:style w:type="paragraph" w:customStyle="1" w:styleId="af8">
    <w:name w:val="正文 + 宋体"/>
    <w:basedOn w:val="a"/>
    <w:link w:val="CharChar"/>
    <w:qFormat/>
    <w:pPr>
      <w:snapToGrid w:val="0"/>
      <w:ind w:firstLineChars="200" w:firstLine="420"/>
    </w:pPr>
    <w:rPr>
      <w:rFonts w:ascii="宋体" w:eastAsia="宋体" w:hAnsi="宋体"/>
      <w:szCs w:val="21"/>
    </w:rPr>
  </w:style>
  <w:style w:type="character" w:customStyle="1" w:styleId="15">
    <w:name w:val="批注框文本 字符1"/>
    <w:link w:val="a9"/>
    <w:qFormat/>
    <w:rPr>
      <w:rFonts w:eastAsia="宋体"/>
      <w:sz w:val="18"/>
      <w:szCs w:val="18"/>
    </w:rPr>
  </w:style>
  <w:style w:type="character" w:customStyle="1" w:styleId="font21">
    <w:name w:val="font21"/>
    <w:qFormat/>
    <w:rPr>
      <w:rFonts w:ascii="宋体" w:eastAsia="宋体" w:hAnsi="宋体" w:cs="宋体" w:hint="eastAsia"/>
      <w:color w:val="FF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Char0">
    <w:name w:val="大纲正文 Char Char"/>
    <w:link w:val="af9"/>
    <w:qFormat/>
    <w:rPr>
      <w:rFonts w:eastAsia="宋体"/>
      <w:color w:val="000000"/>
      <w:u w:color="000000"/>
    </w:rPr>
  </w:style>
  <w:style w:type="paragraph" w:customStyle="1" w:styleId="af9">
    <w:name w:val="大纲正文"/>
    <w:basedOn w:val="a"/>
    <w:link w:val="CharChar0"/>
    <w:qFormat/>
    <w:pPr>
      <w:snapToGrid w:val="0"/>
      <w:ind w:firstLineChars="200" w:firstLine="200"/>
      <w:textAlignment w:val="baseline"/>
    </w:pPr>
    <w:rPr>
      <w:rFonts w:eastAsia="宋体"/>
      <w:color w:val="000000"/>
      <w:u w:color="000000"/>
    </w:rPr>
  </w:style>
  <w:style w:type="character" w:customStyle="1" w:styleId="2Char">
    <w:name w:val="中等深浅网格 2 Char"/>
    <w:qFormat/>
    <w:rPr>
      <w:rFonts w:ascii="Calibri" w:hAnsi="Calibri"/>
      <w:sz w:val="22"/>
      <w:szCs w:val="22"/>
      <w:lang w:val="en-US" w:eastAsia="zh-CN" w:bidi="ar-SA"/>
    </w:rPr>
  </w:style>
  <w:style w:type="character" w:customStyle="1" w:styleId="12">
    <w:name w:val="批注文字 字符1"/>
    <w:link w:val="a4"/>
    <w:qFormat/>
    <w:rPr>
      <w:szCs w:val="24"/>
    </w:rPr>
  </w:style>
  <w:style w:type="character" w:customStyle="1" w:styleId="18">
    <w:name w:val="标题 字符1"/>
    <w:link w:val="af"/>
    <w:qFormat/>
    <w:rPr>
      <w:rFonts w:ascii="Cambria" w:eastAsia="宋体" w:hAnsi="Cambria"/>
      <w:b/>
      <w:bCs/>
      <w:sz w:val="32"/>
      <w:szCs w:val="32"/>
    </w:rPr>
  </w:style>
  <w:style w:type="character" w:customStyle="1" w:styleId="17">
    <w:name w:val="页眉 字符1"/>
    <w:link w:val="ab"/>
    <w:qFormat/>
    <w:rPr>
      <w:rFonts w:eastAsia="宋体"/>
      <w:sz w:val="18"/>
      <w:szCs w:val="18"/>
    </w:rPr>
  </w:style>
  <w:style w:type="character" w:customStyle="1" w:styleId="font01">
    <w:name w:val="font01"/>
    <w:qFormat/>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Pr>
      <w:rFonts w:ascii="Times New Roman" w:eastAsia="宋体" w:hAnsi="Times New Roman" w:cs="Times New Roman"/>
      <w:szCs w:val="24"/>
    </w:rPr>
  </w:style>
  <w:style w:type="character" w:customStyle="1" w:styleId="HTML0">
    <w:name w:val="HTML 预设格式 字符"/>
    <w:basedOn w:val="a0"/>
    <w:link w:val="HTML"/>
    <w:uiPriority w:val="99"/>
    <w:qFormat/>
    <w:rPr>
      <w:rFonts w:ascii="Wingdings 3" w:eastAsia="Wingdings 3" w:hAnsi="Wingdings 3" w:cs="Times New Roman"/>
      <w:kern w:val="0"/>
      <w:sz w:val="24"/>
      <w:szCs w:val="24"/>
    </w:rPr>
  </w:style>
  <w:style w:type="character" w:customStyle="1" w:styleId="Char1">
    <w:name w:val="批注文字 Char1"/>
    <w:basedOn w:val="a0"/>
    <w:uiPriority w:val="99"/>
    <w:semiHidden/>
    <w:qFormat/>
  </w:style>
  <w:style w:type="character" w:customStyle="1" w:styleId="a6">
    <w:name w:val="正文文本 字符"/>
    <w:basedOn w:val="a0"/>
    <w:link w:val="a5"/>
    <w:uiPriority w:val="1"/>
    <w:qFormat/>
    <w:rPr>
      <w:rFonts w:ascii="宋体" w:eastAsia="宋体" w:hAnsi="宋体" w:cs="Times New Roman"/>
      <w:sz w:val="28"/>
      <w:szCs w:val="28"/>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11">
    <w:name w:val="正文文本缩进 Char1"/>
    <w:basedOn w:val="a0"/>
    <w:uiPriority w:val="99"/>
    <w:semiHidden/>
    <w:qFormat/>
  </w:style>
  <w:style w:type="paragraph" w:customStyle="1" w:styleId="WPSOffice1">
    <w:name w:val="WPSOffice手动目录 1"/>
    <w:qFormat/>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TOC10">
    <w:name w:val="TOC 标题1"/>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2">
    <w:name w:val="页脚 Char1"/>
    <w:basedOn w:val="a0"/>
    <w:uiPriority w:val="99"/>
    <w:semiHidden/>
    <w:qFormat/>
    <w:rPr>
      <w:sz w:val="18"/>
      <w:szCs w:val="18"/>
    </w:rPr>
  </w:style>
  <w:style w:type="paragraph" w:customStyle="1" w:styleId="TOC20">
    <w:name w:val="TOC 标题2"/>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眉 Char1"/>
    <w:basedOn w:val="a0"/>
    <w:uiPriority w:val="99"/>
    <w:semiHidden/>
    <w:qFormat/>
    <w:rPr>
      <w:sz w:val="18"/>
      <w:szCs w:val="18"/>
    </w:rPr>
  </w:style>
  <w:style w:type="character" w:customStyle="1" w:styleId="Char14">
    <w:name w:val="批注框文本 Char1"/>
    <w:basedOn w:val="a0"/>
    <w:uiPriority w:val="99"/>
    <w:semiHidden/>
    <w:qFormat/>
    <w:rPr>
      <w:sz w:val="18"/>
      <w:szCs w:val="18"/>
    </w:rPr>
  </w:style>
  <w:style w:type="paragraph" w:customStyle="1" w:styleId="Afa">
    <w:name w:val="正文 A"/>
    <w:qFormat/>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c">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5">
    <w:name w:val="标题 Char1"/>
    <w:basedOn w:val="a0"/>
    <w:uiPriority w:val="10"/>
    <w:qFormat/>
    <w:rPr>
      <w:rFonts w:asciiTheme="majorHAnsi" w:eastAsia="宋体" w:hAnsiTheme="majorHAnsi" w:cstheme="majorBidi"/>
      <w:b/>
      <w:bCs/>
      <w:sz w:val="32"/>
      <w:szCs w:val="32"/>
    </w:rPr>
  </w:style>
  <w:style w:type="character" w:customStyle="1" w:styleId="af1">
    <w:name w:val="批注主题 字符"/>
    <w:basedOn w:val="Char1"/>
    <w:link w:val="af0"/>
    <w:qFormat/>
    <w:rPr>
      <w:b/>
      <w:bCs/>
      <w:szCs w:val="24"/>
    </w:rPr>
  </w:style>
  <w:style w:type="paragraph" w:customStyle="1" w:styleId="afb">
    <w:name w:val="人才培养方案名称"/>
    <w:basedOn w:val="af"/>
    <w:link w:val="Char0"/>
    <w:qFormat/>
    <w:pPr>
      <w:spacing w:line="360" w:lineRule="auto"/>
    </w:pPr>
  </w:style>
  <w:style w:type="character" w:customStyle="1" w:styleId="Char0">
    <w:name w:val="人才培养方案名称 Char"/>
    <w:basedOn w:val="18"/>
    <w:link w:val="afb"/>
    <w:qFormat/>
    <w:rPr>
      <w:rFonts w:ascii="Cambria" w:eastAsia="宋体" w:hAnsi="Cambria"/>
      <w:b/>
      <w:bCs/>
      <w:sz w:val="32"/>
      <w:szCs w:val="32"/>
    </w:rPr>
  </w:style>
  <w:style w:type="paragraph" w:customStyle="1" w:styleId="afc">
    <w:name w:val="一级标题"/>
    <w:basedOn w:val="a"/>
    <w:link w:val="Char2"/>
    <w:qFormat/>
    <w:pPr>
      <w:snapToGrid w:val="0"/>
      <w:spacing w:line="360" w:lineRule="auto"/>
      <w:jc w:val="left"/>
      <w:outlineLvl w:val="0"/>
    </w:pPr>
    <w:rPr>
      <w:rFonts w:ascii="宋体" w:eastAsia="宋体" w:hAnsi="宋体"/>
      <w:b/>
      <w:sz w:val="24"/>
    </w:rPr>
  </w:style>
  <w:style w:type="character" w:customStyle="1" w:styleId="Char">
    <w:name w:val="章节标题 Char"/>
    <w:basedOn w:val="a0"/>
    <w:link w:val="af7"/>
    <w:qFormat/>
    <w:rPr>
      <w:rFonts w:ascii="宋体" w:eastAsia="宋体" w:hAnsi="宋体" w:cs="宋体"/>
      <w:b/>
      <w:color w:val="000000"/>
      <w:sz w:val="28"/>
      <w:szCs w:val="28"/>
    </w:rPr>
  </w:style>
  <w:style w:type="paragraph" w:customStyle="1" w:styleId="afd">
    <w:name w:val="二级标题"/>
    <w:basedOn w:val="a"/>
    <w:link w:val="Char3"/>
    <w:qFormat/>
    <w:pPr>
      <w:snapToGrid w:val="0"/>
      <w:spacing w:line="360" w:lineRule="auto"/>
      <w:outlineLvl w:val="1"/>
    </w:pPr>
    <w:rPr>
      <w:rFonts w:ascii="宋体" w:eastAsia="宋体" w:hAnsi="宋体"/>
      <w:b/>
      <w:szCs w:val="21"/>
    </w:rPr>
  </w:style>
  <w:style w:type="character" w:customStyle="1" w:styleId="Char2">
    <w:name w:val="一级标题 Char"/>
    <w:basedOn w:val="a0"/>
    <w:link w:val="afc"/>
    <w:qFormat/>
    <w:rPr>
      <w:rFonts w:ascii="宋体" w:eastAsia="宋体" w:hAnsi="宋体"/>
      <w:b/>
      <w:sz w:val="24"/>
    </w:rPr>
  </w:style>
  <w:style w:type="paragraph" w:customStyle="1" w:styleId="afe">
    <w:name w:val="一级表格标题"/>
    <w:basedOn w:val="afc"/>
    <w:link w:val="Char4"/>
    <w:qFormat/>
    <w:pPr>
      <w:jc w:val="center"/>
      <w:outlineLvl w:val="9"/>
    </w:pPr>
  </w:style>
  <w:style w:type="character" w:customStyle="1" w:styleId="Char3">
    <w:name w:val="二级标题 Char"/>
    <w:basedOn w:val="a0"/>
    <w:link w:val="afd"/>
    <w:qFormat/>
    <w:rPr>
      <w:rFonts w:ascii="宋体" w:eastAsia="宋体" w:hAnsi="宋体"/>
      <w:b/>
      <w:szCs w:val="21"/>
    </w:rPr>
  </w:style>
  <w:style w:type="character" w:customStyle="1" w:styleId="1d">
    <w:name w:val="无间隔 字符1"/>
    <w:link w:val="aff"/>
    <w:qFormat/>
    <w:rPr>
      <w:rFonts w:ascii="Calibri" w:hAnsi="Calibri"/>
      <w:sz w:val="22"/>
    </w:rPr>
  </w:style>
  <w:style w:type="paragraph" w:styleId="aff">
    <w:name w:val="No Spacing"/>
    <w:link w:val="1d"/>
    <w:qFormat/>
    <w:rPr>
      <w:rFonts w:ascii="Calibri" w:eastAsiaTheme="minorEastAsia" w:hAnsi="Calibri" w:cstheme="minorBidi"/>
      <w:kern w:val="2"/>
      <w:sz w:val="22"/>
      <w:szCs w:val="22"/>
    </w:rPr>
  </w:style>
  <w:style w:type="character" w:customStyle="1" w:styleId="Char4">
    <w:name w:val="一级表格标题 Char"/>
    <w:basedOn w:val="Char2"/>
    <w:link w:val="afe"/>
    <w:qFormat/>
    <w:rPr>
      <w:rFonts w:ascii="宋体" w:eastAsia="宋体" w:hAnsi="宋体"/>
      <w:b/>
      <w:sz w:val="24"/>
    </w:rPr>
  </w:style>
  <w:style w:type="paragraph" w:styleId="aff0">
    <w:name w:val="List Paragraph"/>
    <w:basedOn w:val="a"/>
    <w:uiPriority w:val="34"/>
    <w:qFormat/>
    <w:pPr>
      <w:ind w:firstLineChars="200" w:firstLine="420"/>
    </w:pPr>
    <w:rPr>
      <w:rFonts w:ascii="Times New Roman" w:eastAsia="宋体" w:hAnsi="Times New Roman" w:cs="Times New Roman"/>
      <w:szCs w:val="24"/>
    </w:rPr>
  </w:style>
  <w:style w:type="paragraph" w:customStyle="1" w:styleId="aff1">
    <w:name w:val="二级表格标题"/>
    <w:basedOn w:val="afd"/>
    <w:link w:val="Char5"/>
    <w:qFormat/>
    <w:pPr>
      <w:jc w:val="center"/>
    </w:pPr>
  </w:style>
  <w:style w:type="character" w:customStyle="1" w:styleId="Char5">
    <w:name w:val="二级表格标题 Char"/>
    <w:basedOn w:val="Char3"/>
    <w:link w:val="aff1"/>
    <w:qFormat/>
    <w:rPr>
      <w:rFonts w:ascii="宋体" w:eastAsia="宋体" w:hAnsi="宋体"/>
      <w:b/>
      <w:szCs w:val="21"/>
    </w:rPr>
  </w:style>
  <w:style w:type="paragraph" w:customStyle="1" w:styleId="TOC30">
    <w:name w:val="TOC 标题3"/>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pPr>
      <w:spacing w:line="360" w:lineRule="auto"/>
      <w:jc w:val="center"/>
    </w:pPr>
    <w:rPr>
      <w:rFonts w:ascii="宋体" w:eastAsia="黑体" w:hAnsi="宋体"/>
    </w:rPr>
  </w:style>
  <w:style w:type="paragraph" w:customStyle="1" w:styleId="TOC31">
    <w:name w:val="TOC 标题31"/>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e"/>
    <w:uiPriority w:val="99"/>
    <w:unhideWhenUsed/>
    <w:qFormat/>
    <w:rPr>
      <w:rFonts w:ascii="宋体" w:eastAsia="宋体" w:hAnsi="宋体"/>
      <w:spacing w:val="-10"/>
      <w:sz w:val="30"/>
      <w:shd w:val="clear" w:color="auto" w:fill="FFFFFF"/>
    </w:rPr>
  </w:style>
  <w:style w:type="character" w:customStyle="1" w:styleId="1e">
    <w:name w:val="标题 #1_"/>
    <w:basedOn w:val="a0"/>
    <w:link w:val="1f"/>
    <w:uiPriority w:val="99"/>
    <w:unhideWhenUsed/>
    <w:qFormat/>
    <w:rPr>
      <w:rFonts w:ascii="宋体" w:eastAsia="宋体" w:hAnsi="宋体"/>
      <w:spacing w:val="-10"/>
      <w:sz w:val="30"/>
      <w:shd w:val="clear" w:color="auto" w:fill="FFFFFF"/>
    </w:rPr>
  </w:style>
  <w:style w:type="paragraph" w:customStyle="1" w:styleId="1f">
    <w:name w:val="标题 #1"/>
    <w:basedOn w:val="a"/>
    <w:link w:val="1e"/>
    <w:uiPriority w:val="99"/>
    <w:unhideWhenUsed/>
    <w:qFormat/>
    <w:pPr>
      <w:shd w:val="clear" w:color="auto" w:fill="FFFFFF"/>
      <w:spacing w:after="1320" w:line="240" w:lineRule="atLeast"/>
      <w:outlineLvl w:val="0"/>
    </w:pPr>
    <w:rPr>
      <w:rFonts w:ascii="宋体" w:eastAsia="宋体" w:hAnsi="宋体" w:hint="eastAsia"/>
      <w:spacing w:val="-10"/>
      <w:sz w:val="30"/>
    </w:rPr>
  </w:style>
  <w:style w:type="paragraph" w:customStyle="1" w:styleId="TOC40">
    <w:name w:val="TOC 标题4"/>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0">
    <w:name w:val="TOC 标题5"/>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pPr>
      <w:numPr>
        <w:numId w:val="0"/>
      </w:numPr>
      <w:jc w:val="center"/>
    </w:pPr>
    <w:rPr>
      <w:rFonts w:ascii="Calibri" w:hAnsi="Calibri" w:cs="宋体"/>
      <w:bCs/>
      <w:sz w:val="28"/>
      <w:szCs w:val="20"/>
    </w:rPr>
  </w:style>
  <w:style w:type="paragraph" w:customStyle="1" w:styleId="1">
    <w:name w:val="目录1"/>
    <w:basedOn w:val="a"/>
    <w:next w:val="10"/>
    <w:qFormat/>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ad">
    <w:name w:val="副标题 字符"/>
    <w:basedOn w:val="a0"/>
    <w:link w:val="ac"/>
    <w:uiPriority w:val="11"/>
    <w:qFormat/>
    <w:rPr>
      <w:rFonts w:asciiTheme="majorHAnsi" w:eastAsia="宋体" w:hAnsiTheme="majorHAnsi" w:cstheme="majorBidi"/>
      <w:b/>
      <w:bCs/>
      <w:kern w:val="28"/>
      <w:sz w:val="32"/>
      <w:szCs w:val="32"/>
    </w:rPr>
  </w:style>
  <w:style w:type="character" w:customStyle="1" w:styleId="CharChar61">
    <w:name w:val="Char Char61"/>
    <w:qFormat/>
    <w:rPr>
      <w:rFonts w:ascii="Cambria" w:eastAsia="宋体" w:hAnsi="Cambria"/>
      <w:b/>
      <w:bCs/>
      <w:kern w:val="2"/>
      <w:sz w:val="32"/>
      <w:szCs w:val="32"/>
      <w:lang w:bidi="ar-SA"/>
    </w:rPr>
  </w:style>
  <w:style w:type="paragraph" w:customStyle="1" w:styleId="TOC60">
    <w:name w:val="TOC 标题6"/>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0">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Char62">
    <w:name w:val="Char Char62"/>
    <w:qFormat/>
    <w:rPr>
      <w:rFonts w:ascii="Cambria" w:eastAsia="宋体" w:hAnsi="Cambria"/>
      <w:b/>
      <w:bCs/>
      <w:kern w:val="2"/>
      <w:sz w:val="32"/>
      <w:szCs w:val="32"/>
      <w:lang w:bidi="ar-SA"/>
    </w:rPr>
  </w:style>
  <w:style w:type="paragraph" w:customStyle="1" w:styleId="31">
    <w:name w:val="列出段落3"/>
    <w:basedOn w:val="a"/>
    <w:uiPriority w:val="34"/>
    <w:qFormat/>
    <w:pPr>
      <w:ind w:firstLineChars="200" w:firstLine="420"/>
    </w:pPr>
    <w:rPr>
      <w:rFonts w:ascii="Times New Roman" w:eastAsia="宋体" w:hAnsi="Times New Roman" w:cs="Times New Roman"/>
      <w:szCs w:val="24"/>
    </w:rPr>
  </w:style>
  <w:style w:type="paragraph" w:customStyle="1" w:styleId="TOC70">
    <w:name w:val="TOC 标题7"/>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2">
    <w:name w:val="正文文本缩进 字符"/>
    <w:qFormat/>
    <w:rPr>
      <w:rFonts w:eastAsia="宋体"/>
      <w:kern w:val="2"/>
      <w:sz w:val="21"/>
      <w:szCs w:val="24"/>
      <w:lang w:bidi="ar-SA"/>
    </w:rPr>
  </w:style>
  <w:style w:type="character" w:customStyle="1" w:styleId="aff3">
    <w:name w:val="页眉 字符"/>
    <w:qFormat/>
    <w:rPr>
      <w:rFonts w:eastAsia="宋体"/>
      <w:kern w:val="2"/>
      <w:sz w:val="18"/>
      <w:szCs w:val="18"/>
      <w:lang w:bidi="ar-SA"/>
    </w:rPr>
  </w:style>
  <w:style w:type="character" w:customStyle="1" w:styleId="aff4">
    <w:name w:val="页脚 字符"/>
    <w:uiPriority w:val="99"/>
    <w:qFormat/>
    <w:rPr>
      <w:rFonts w:eastAsia="宋体"/>
      <w:kern w:val="2"/>
      <w:sz w:val="18"/>
      <w:szCs w:val="18"/>
      <w:lang w:bidi="ar-SA"/>
    </w:rPr>
  </w:style>
  <w:style w:type="character" w:customStyle="1" w:styleId="aff5">
    <w:name w:val="无间隔 字符"/>
    <w:qFormat/>
    <w:rPr>
      <w:rFonts w:ascii="Calibri" w:hAnsi="Calibri"/>
      <w:sz w:val="22"/>
      <w:szCs w:val="22"/>
      <w:lang w:val="en-US" w:eastAsia="zh-CN" w:bidi="ar-SA"/>
    </w:rPr>
  </w:style>
  <w:style w:type="character" w:customStyle="1" w:styleId="aff6">
    <w:name w:val="批注框文本 字符"/>
    <w:qFormat/>
    <w:rPr>
      <w:rFonts w:eastAsia="宋体"/>
      <w:kern w:val="2"/>
      <w:sz w:val="18"/>
      <w:szCs w:val="18"/>
      <w:lang w:val="en-US" w:eastAsia="zh-CN" w:bidi="ar-SA"/>
    </w:rPr>
  </w:style>
  <w:style w:type="character" w:customStyle="1" w:styleId="22">
    <w:name w:val="标题 2 字符"/>
    <w:qFormat/>
    <w:rPr>
      <w:rFonts w:ascii="宋体" w:eastAsia="宋体" w:hAnsi="宋体" w:cs="宋体"/>
      <w:b/>
      <w:bCs/>
      <w:sz w:val="36"/>
      <w:szCs w:val="36"/>
      <w:lang w:val="en-US" w:eastAsia="zh-CN" w:bidi="ar-SA"/>
    </w:rPr>
  </w:style>
  <w:style w:type="character" w:customStyle="1" w:styleId="1f0">
    <w:name w:val="标题 1 字符"/>
    <w:qFormat/>
    <w:rPr>
      <w:rFonts w:eastAsia="宋体"/>
      <w:b/>
      <w:bCs/>
      <w:kern w:val="44"/>
      <w:sz w:val="44"/>
      <w:szCs w:val="44"/>
      <w:lang w:bidi="ar-SA"/>
    </w:rPr>
  </w:style>
  <w:style w:type="character" w:customStyle="1" w:styleId="aff7">
    <w:name w:val="批注文字 字符"/>
    <w:qFormat/>
    <w:rPr>
      <w:kern w:val="2"/>
      <w:sz w:val="21"/>
      <w:szCs w:val="24"/>
    </w:rPr>
  </w:style>
  <w:style w:type="character" w:customStyle="1" w:styleId="aff8">
    <w:name w:val="标题 字符"/>
    <w:qFormat/>
    <w:rPr>
      <w:rFonts w:ascii="Cambria" w:eastAsia="宋体" w:hAnsi="Cambria"/>
      <w:b/>
      <w:bCs/>
      <w:kern w:val="2"/>
      <w:sz w:val="32"/>
      <w:szCs w:val="32"/>
      <w:lang w:bidi="ar-SA"/>
    </w:rPr>
  </w:style>
  <w:style w:type="character" w:customStyle="1" w:styleId="aff9">
    <w:name w:val="纯文本 字符"/>
    <w:qFormat/>
    <w:rPr>
      <w:rFonts w:ascii="宋体" w:eastAsia="宋体" w:hAnsi="Courier New"/>
      <w:kern w:val="2"/>
      <w:sz w:val="21"/>
      <w:szCs w:val="21"/>
      <w:lang w:bidi="ar-SA"/>
    </w:rPr>
  </w:style>
  <w:style w:type="paragraph" w:customStyle="1" w:styleId="TOC80">
    <w:name w:val="TOC 标题8"/>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a">
    <w:name w:val="样式1 字符"/>
    <w:basedOn w:val="Char"/>
    <w:link w:val="19"/>
    <w:qFormat/>
    <w:rPr>
      <w:rFonts w:ascii="宋体" w:eastAsia="宋体" w:hAnsi="宋体" w:cs="宋体"/>
      <w:b w:val="0"/>
      <w:color w:val="000000"/>
      <w:sz w:val="28"/>
      <w:szCs w:val="28"/>
    </w:rPr>
  </w:style>
  <w:style w:type="character" w:customStyle="1" w:styleId="Char16">
    <w:name w:val="无间隔 Char1"/>
    <w:qFormat/>
    <w:rPr>
      <w:rFonts w:ascii="Calibri" w:hAnsi="Calibri"/>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27</Pages>
  <Words>3051</Words>
  <Characters>17394</Characters>
  <Application>Microsoft Office Word</Application>
  <DocSecurity>0</DocSecurity>
  <Lines>144</Lines>
  <Paragraphs>40</Paragraphs>
  <ScaleCrop>false</ScaleCrop>
  <Company>Microsoft</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Administrator</cp:lastModifiedBy>
  <cp:revision>49</cp:revision>
  <cp:lastPrinted>2022-04-27T08:54:00Z</cp:lastPrinted>
  <dcterms:created xsi:type="dcterms:W3CDTF">2022-11-03T00:26:00Z</dcterms:created>
  <dcterms:modified xsi:type="dcterms:W3CDTF">2022-11-09T08:17:00Z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