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adjustRightInd w:val="0"/>
        <w:snapToGrid w:val="0"/>
        <w:spacing w:line="560" w:lineRule="exact"/>
        <w:jc w:val="center"/>
        <w:outlineLvl w:val="0"/>
        <w:rPr>
          <w:rFonts w:ascii="宋体"/>
          <w:b/>
          <w:sz w:val="48"/>
          <w:szCs w:val="48"/>
        </w:rPr>
      </w:pPr>
      <w:r>
        <w:pict>
          <v:shape id="_x0000_s1028" o:spid="_x0000_s1028" o:spt="75" type="#_x0000_t75" style="position:absolute;left:0pt;margin-left:-10.8pt;margin-top:6.2pt;height:38.45pt;width:55.1pt;mso-wrap-distance-left:9pt;mso-wrap-distance-right:9pt;z-index:-251655168;mso-width-relative:page;mso-height-relative:page;" filled="f" o:preferrelative="t" stroked="f" coordsize="21600,21600" wrapcoords="21592 -2 0 0 0 21600 21592 21602 8 21602 21600 21600 21600 0 8 -2 21592 -2">
            <v:path/>
            <v:fill on="f" focussize="0,0"/>
            <v:stroke on="f"/>
            <v:imagedata r:id="rId7" o:title=""/>
            <o:lock v:ext="edit" aspectratio="t"/>
            <w10:wrap type="tight"/>
          </v:shape>
        </w:pict>
      </w:r>
      <w:r>
        <w:rPr>
          <w:sz w:val="21"/>
        </w:rPr>
        <w:pict>
          <v:shape id="_x0000_s1029" o:spid="_x0000_s1029" o:spt="202" type="#_x0000_t202" style="position:absolute;left:0pt;margin-left:-12.4pt;margin-top:7.55pt;height:58pt;width:338.25pt;z-index:251662336;mso-width-relative:page;mso-height-relative:page;" filled="f" stroked="f" coordsize="21600,21600">
            <v:path/>
            <v:fill on="f" focussize="0,0"/>
            <v:stroke on="f"/>
            <v:imagedata o:title=""/>
            <o:lock v:ext="edit" aspectratio="f"/>
            <v:textbox>
              <w:txbxContent>
                <w:p>
                  <w:pPr>
                    <w:rPr>
                      <w:rFonts w:hint="eastAsia" w:eastAsia="宋体"/>
                      <w:sz w:val="32"/>
                      <w:szCs w:val="32"/>
                      <w:lang w:val="en-US" w:eastAsia="zh-CN"/>
                    </w:rPr>
                  </w:pPr>
                  <w:r>
                    <w:rPr>
                      <w:rFonts w:hint="eastAsia"/>
                      <w:sz w:val="32"/>
                      <w:szCs w:val="32"/>
                      <w:lang w:val="en-US" w:eastAsia="zh-CN"/>
                    </w:rPr>
                    <w:t>鄂尔多斯生态环境职业学院</w:t>
                  </w:r>
                </w:p>
              </w:txbxContent>
            </v:textbox>
          </v:shape>
        </w:pict>
      </w:r>
      <w:r>
        <w:t xml:space="preserve">   </w:t>
      </w:r>
    </w:p>
    <w:p>
      <w:pPr>
        <w:adjustRightInd w:val="0"/>
        <w:snapToGrid w:val="0"/>
        <w:spacing w:line="560" w:lineRule="exact"/>
        <w:outlineLvl w:val="0"/>
        <w:rPr>
          <w:rFonts w:ascii="宋体"/>
          <w:b/>
          <w:sz w:val="48"/>
          <w:szCs w:val="48"/>
        </w:rPr>
      </w:pPr>
    </w:p>
    <w:p>
      <w:pPr>
        <w:jc w:val="center"/>
        <w:rPr>
          <w:b/>
          <w:sz w:val="84"/>
          <w:szCs w:val="84"/>
        </w:rPr>
      </w:pPr>
    </w:p>
    <w:p>
      <w:pPr>
        <w:keepNext w:val="0"/>
        <w:keepLines w:val="0"/>
        <w:pageBreakBefore w:val="0"/>
        <w:widowControl w:val="0"/>
        <w:kinsoku/>
        <w:wordWrap/>
        <w:overflowPunct/>
        <w:topLinePunct w:val="0"/>
        <w:autoSpaceDE/>
        <w:autoSpaceDN/>
        <w:bidi w:val="0"/>
        <w:adjustRightInd/>
        <w:snapToGrid/>
        <w:spacing w:line="1180" w:lineRule="exact"/>
        <w:jc w:val="center"/>
        <w:textAlignment w:val="auto"/>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202</w:t>
      </w:r>
      <w:r>
        <w:rPr>
          <w:rFonts w:hint="eastAsia" w:ascii="方正小标宋简体" w:hAnsi="方正小标宋简体" w:eastAsia="方正小标宋简体" w:cs="方正小标宋简体"/>
          <w:b w:val="0"/>
          <w:bCs/>
          <w:sz w:val="72"/>
          <w:szCs w:val="72"/>
          <w:lang w:val="en-US" w:eastAsia="zh-CN"/>
        </w:rPr>
        <w:t>3</w:t>
      </w:r>
      <w:r>
        <w:rPr>
          <w:rFonts w:hint="eastAsia" w:ascii="方正小标宋简体" w:hAnsi="方正小标宋简体" w:eastAsia="方正小标宋简体" w:cs="方正小标宋简体"/>
          <w:b w:val="0"/>
          <w:bCs/>
          <w:sz w:val="72"/>
          <w:szCs w:val="72"/>
        </w:rPr>
        <w:t>年毕业生就业</w:t>
      </w:r>
    </w:p>
    <w:p>
      <w:pPr>
        <w:keepNext w:val="0"/>
        <w:keepLines w:val="0"/>
        <w:pageBreakBefore w:val="0"/>
        <w:widowControl w:val="0"/>
        <w:kinsoku/>
        <w:wordWrap/>
        <w:overflowPunct/>
        <w:topLinePunct w:val="0"/>
        <w:autoSpaceDE/>
        <w:autoSpaceDN/>
        <w:bidi w:val="0"/>
        <w:adjustRightInd/>
        <w:snapToGrid/>
        <w:spacing w:line="1180" w:lineRule="exact"/>
        <w:jc w:val="center"/>
        <w:textAlignment w:val="auto"/>
        <w:rPr>
          <w:rFonts w:hint="eastAsia" w:ascii="方正小标宋简体" w:hAnsi="方正小标宋简体" w:eastAsia="方正小标宋简体" w:cs="方正小标宋简体"/>
          <w:b w:val="0"/>
          <w:bCs/>
          <w:kern w:val="0"/>
          <w:sz w:val="72"/>
          <w:szCs w:val="72"/>
        </w:rPr>
      </w:pPr>
      <w:r>
        <w:rPr>
          <w:rFonts w:hint="eastAsia" w:ascii="方正小标宋简体" w:hAnsi="方正小标宋简体" w:eastAsia="方正小标宋简体" w:cs="方正小标宋简体"/>
          <w:b w:val="0"/>
          <w:bCs/>
          <w:sz w:val="72"/>
          <w:szCs w:val="72"/>
        </w:rPr>
        <w:t>质量年度报告</w:t>
      </w:r>
    </w:p>
    <w:p>
      <w:pPr>
        <w:keepNext w:val="0"/>
        <w:keepLines w:val="0"/>
        <w:pageBreakBefore w:val="0"/>
        <w:widowControl w:val="0"/>
        <w:kinsoku/>
        <w:wordWrap/>
        <w:overflowPunct/>
        <w:topLinePunct w:val="0"/>
        <w:autoSpaceDE/>
        <w:autoSpaceDN/>
        <w:bidi w:val="0"/>
        <w:adjustRightInd w:val="0"/>
        <w:snapToGrid w:val="0"/>
        <w:spacing w:line="1120" w:lineRule="exact"/>
        <w:jc w:val="center"/>
        <w:textAlignment w:val="auto"/>
        <w:outlineLvl w:val="0"/>
        <w:rPr>
          <w:rFonts w:ascii="宋体" w:cs="宋体"/>
          <w:b/>
          <w:kern w:val="0"/>
          <w:sz w:val="84"/>
          <w:szCs w:val="84"/>
        </w:rPr>
      </w:pPr>
    </w:p>
    <w:p>
      <w:pPr>
        <w:adjustRightInd w:val="0"/>
        <w:snapToGrid w:val="0"/>
        <w:spacing w:line="560" w:lineRule="exact"/>
        <w:jc w:val="center"/>
        <w:outlineLvl w:val="0"/>
        <w:rPr>
          <w:rFonts w:ascii="宋体" w:cs="宋体"/>
          <w:b/>
          <w:kern w:val="0"/>
          <w:sz w:val="44"/>
          <w:szCs w:val="44"/>
        </w:rPr>
      </w:pPr>
    </w:p>
    <w:p>
      <w:pPr>
        <w:adjustRightInd w:val="0"/>
        <w:snapToGrid w:val="0"/>
        <w:spacing w:line="560" w:lineRule="exact"/>
        <w:jc w:val="center"/>
        <w:outlineLvl w:val="0"/>
        <w:rPr>
          <w:rFonts w:ascii="宋体" w:cs="宋体"/>
          <w:b/>
          <w:kern w:val="0"/>
          <w:sz w:val="44"/>
          <w:szCs w:val="44"/>
        </w:rPr>
      </w:pPr>
    </w:p>
    <w:p>
      <w:pPr>
        <w:adjustRightInd w:val="0"/>
        <w:snapToGrid w:val="0"/>
        <w:spacing w:line="560" w:lineRule="exact"/>
        <w:jc w:val="center"/>
        <w:outlineLvl w:val="0"/>
        <w:rPr>
          <w:rFonts w:ascii="宋体" w:cs="宋体"/>
          <w:b/>
          <w:kern w:val="0"/>
          <w:sz w:val="44"/>
          <w:szCs w:val="44"/>
        </w:rPr>
      </w:pPr>
    </w:p>
    <w:p>
      <w:pPr>
        <w:adjustRightInd w:val="0"/>
        <w:snapToGrid w:val="0"/>
        <w:spacing w:line="560" w:lineRule="exact"/>
        <w:jc w:val="center"/>
        <w:outlineLvl w:val="0"/>
        <w:rPr>
          <w:rFonts w:ascii="宋体" w:cs="宋体"/>
          <w:b/>
          <w:kern w:val="0"/>
          <w:sz w:val="44"/>
          <w:szCs w:val="44"/>
        </w:rPr>
      </w:pPr>
    </w:p>
    <w:p>
      <w:pPr>
        <w:adjustRightInd w:val="0"/>
        <w:snapToGrid w:val="0"/>
        <w:spacing w:line="560" w:lineRule="exact"/>
        <w:jc w:val="center"/>
        <w:outlineLvl w:val="0"/>
        <w:rPr>
          <w:rFonts w:ascii="宋体" w:cs="宋体"/>
          <w:b/>
          <w:kern w:val="0"/>
          <w:sz w:val="44"/>
          <w:szCs w:val="44"/>
        </w:rPr>
      </w:pPr>
    </w:p>
    <w:p>
      <w:pPr>
        <w:adjustRightInd w:val="0"/>
        <w:snapToGrid w:val="0"/>
        <w:spacing w:line="560" w:lineRule="exact"/>
        <w:jc w:val="center"/>
        <w:outlineLvl w:val="0"/>
        <w:rPr>
          <w:rFonts w:ascii="宋体" w:cs="宋体"/>
          <w:b/>
          <w:kern w:val="0"/>
          <w:sz w:val="44"/>
          <w:szCs w:val="44"/>
        </w:rPr>
      </w:pPr>
    </w:p>
    <w:p>
      <w:pPr>
        <w:adjustRightInd w:val="0"/>
        <w:snapToGrid w:val="0"/>
        <w:spacing w:line="560" w:lineRule="exact"/>
        <w:jc w:val="center"/>
        <w:outlineLvl w:val="0"/>
        <w:rPr>
          <w:rFonts w:ascii="宋体" w:cs="宋体"/>
          <w:b/>
          <w:kern w:val="0"/>
          <w:sz w:val="44"/>
          <w:szCs w:val="44"/>
        </w:rPr>
      </w:pPr>
    </w:p>
    <w:p>
      <w:pPr>
        <w:adjustRightInd w:val="0"/>
        <w:snapToGrid w:val="0"/>
        <w:spacing w:line="560" w:lineRule="exact"/>
        <w:jc w:val="center"/>
        <w:outlineLvl w:val="0"/>
        <w:rPr>
          <w:rFonts w:ascii="宋体" w:cs="宋体"/>
          <w:b/>
          <w:kern w:val="0"/>
          <w:sz w:val="44"/>
          <w:szCs w:val="44"/>
        </w:rPr>
      </w:pPr>
    </w:p>
    <w:p>
      <w:pPr>
        <w:adjustRightInd w:val="0"/>
        <w:snapToGrid w:val="0"/>
        <w:spacing w:line="560" w:lineRule="exact"/>
        <w:jc w:val="center"/>
        <w:outlineLvl w:val="0"/>
        <w:rPr>
          <w:rFonts w:ascii="宋体" w:cs="宋体"/>
          <w:b/>
          <w:kern w:val="0"/>
          <w:sz w:val="44"/>
          <w:szCs w:val="44"/>
        </w:rPr>
      </w:pPr>
    </w:p>
    <w:p>
      <w:pPr>
        <w:adjustRightInd w:val="0"/>
        <w:snapToGrid w:val="0"/>
        <w:spacing w:line="560" w:lineRule="exact"/>
        <w:jc w:val="center"/>
        <w:outlineLvl w:val="0"/>
        <w:rPr>
          <w:rFonts w:ascii="宋体" w:cs="宋体"/>
          <w:b/>
          <w:kern w:val="0"/>
          <w:sz w:val="44"/>
          <w:szCs w:val="44"/>
        </w:rPr>
      </w:pPr>
    </w:p>
    <w:p>
      <w:pPr>
        <w:adjustRightInd w:val="0"/>
        <w:snapToGrid w:val="0"/>
        <w:spacing w:line="560" w:lineRule="exact"/>
        <w:jc w:val="center"/>
        <w:outlineLvl w:val="0"/>
        <w:rPr>
          <w:rFonts w:hint="eastAsia" w:ascii="宋体" w:eastAsia="宋体" w:cs="宋体"/>
          <w:b w:val="0"/>
          <w:bCs/>
          <w:kern w:val="0"/>
          <w:sz w:val="44"/>
          <w:szCs w:val="44"/>
          <w:lang w:val="en-US" w:eastAsia="zh-CN"/>
        </w:rPr>
      </w:pPr>
      <w:r>
        <w:rPr>
          <w:rFonts w:hint="eastAsia" w:ascii="宋体" w:cs="宋体"/>
          <w:b w:val="0"/>
          <w:bCs/>
          <w:kern w:val="0"/>
          <w:sz w:val="44"/>
          <w:szCs w:val="44"/>
          <w:lang w:val="en-US" w:eastAsia="zh-CN"/>
        </w:rPr>
        <w:t>鄂尔多斯生态环境职业学院</w:t>
      </w:r>
    </w:p>
    <w:p>
      <w:pPr>
        <w:jc w:val="center"/>
        <w:rPr>
          <w:rFonts w:hint="eastAsia" w:ascii="宋体" w:cs="宋体"/>
          <w:b w:val="0"/>
          <w:bCs/>
          <w:kern w:val="0"/>
          <w:sz w:val="44"/>
          <w:szCs w:val="44"/>
          <w:lang w:val="en-US" w:eastAsia="zh-CN"/>
        </w:rPr>
      </w:pPr>
      <w:r>
        <w:rPr>
          <w:rFonts w:hint="eastAsia" w:ascii="宋体" w:cs="宋体"/>
          <w:b w:val="0"/>
          <w:bCs/>
          <w:kern w:val="0"/>
          <w:sz w:val="44"/>
          <w:szCs w:val="44"/>
          <w:lang w:val="en-US" w:eastAsia="zh-CN"/>
        </w:rPr>
        <w:t>2023年10月</w:t>
      </w:r>
    </w:p>
    <w:p>
      <w:pPr>
        <w:adjustRightInd w:val="0"/>
        <w:snapToGrid w:val="0"/>
        <w:spacing w:line="560" w:lineRule="exact"/>
        <w:outlineLvl w:val="0"/>
        <w:rPr>
          <w:rFonts w:ascii="宋体" w:cs="宋体"/>
          <w:b/>
          <w:kern w:val="0"/>
          <w:sz w:val="44"/>
          <w:szCs w:val="44"/>
        </w:rPr>
        <w:sectPr>
          <w:footerReference r:id="rId3" w:type="even"/>
          <w:pgSz w:w="11906" w:h="16838"/>
          <w:pgMar w:top="1440" w:right="1800" w:bottom="1440" w:left="1800" w:header="851" w:footer="992" w:gutter="0"/>
          <w:pgNumType w:fmt="decimal" w:start="1"/>
          <w:cols w:space="425" w:num="1"/>
          <w:docGrid w:type="lines" w:linePitch="312" w:charSpace="0"/>
        </w:sectPr>
      </w:pPr>
    </w:p>
    <w:p>
      <w:pPr>
        <w:pStyle w:val="35"/>
        <w:jc w:val="center"/>
      </w:pPr>
      <w:r>
        <w:rPr>
          <w:rFonts w:hint="eastAsia"/>
          <w:lang w:val="zh-CN"/>
        </w:rPr>
        <w:t>目</w:t>
      </w:r>
      <w:r>
        <w:rPr>
          <w:lang w:val="zh-CN"/>
        </w:rPr>
        <w:t xml:space="preserve">    </w:t>
      </w:r>
      <w:r>
        <w:rPr>
          <w:rFonts w:hint="eastAsia"/>
          <w:lang w:val="zh-CN"/>
        </w:rPr>
        <w:t>录</w:t>
      </w:r>
    </w:p>
    <w:p>
      <w:pPr>
        <w:pStyle w:val="12"/>
        <w:keepNext w:val="0"/>
        <w:keepLines w:val="0"/>
        <w:pageBreakBefore w:val="0"/>
        <w:widowControl w:val="0"/>
        <w:kinsoku/>
        <w:wordWrap/>
        <w:overflowPunct/>
        <w:topLinePunct w:val="0"/>
        <w:autoSpaceDE/>
        <w:autoSpaceDN/>
        <w:bidi w:val="0"/>
        <w:adjustRightInd/>
        <w:snapToGrid/>
        <w:spacing w:line="380" w:lineRule="exact"/>
        <w:textAlignment w:val="auto"/>
        <w:rPr>
          <w:rFonts w:ascii="Calibri" w:hAnsi="Calibri"/>
          <w:sz w:val="21"/>
        </w:rPr>
      </w:pPr>
      <w:r>
        <w:fldChar w:fldCharType="begin"/>
      </w:r>
      <w:r>
        <w:instrText xml:space="preserve"> TOC \o "1-3" \h \z \u </w:instrText>
      </w:r>
      <w:r>
        <w:fldChar w:fldCharType="separate"/>
      </w:r>
      <w:r>
        <w:fldChar w:fldCharType="begin"/>
      </w:r>
      <w:r>
        <w:instrText xml:space="preserve"> HYPERLINK \l "_Toc18913760" </w:instrText>
      </w:r>
      <w:r>
        <w:fldChar w:fldCharType="separate"/>
      </w:r>
      <w:r>
        <w:rPr>
          <w:rStyle w:val="21"/>
          <w:rFonts w:hint="eastAsia" w:ascii="Times New Roman" w:hAnsi="Times New Roman"/>
          <w:kern w:val="0"/>
          <w:sz w:val="22"/>
        </w:rPr>
        <w:t>学院概况</w:t>
      </w:r>
      <w:r>
        <w:rPr>
          <w:rStyle w:val="21"/>
          <w:rFonts w:ascii="Times New Roman" w:hAnsi="Times New Roman"/>
          <w:kern w:val="0"/>
          <w:sz w:val="22"/>
        </w:rPr>
        <w:tab/>
      </w:r>
      <w:r>
        <w:rPr>
          <w:rStyle w:val="21"/>
          <w:rFonts w:ascii="Times New Roman" w:hAnsi="Times New Roman"/>
          <w:kern w:val="0"/>
          <w:sz w:val="22"/>
        </w:rPr>
        <w:fldChar w:fldCharType="begin"/>
      </w:r>
      <w:r>
        <w:rPr>
          <w:rStyle w:val="21"/>
          <w:rFonts w:ascii="Times New Roman" w:hAnsi="Times New Roman"/>
          <w:kern w:val="0"/>
          <w:sz w:val="22"/>
        </w:rPr>
        <w:instrText xml:space="preserve"> PAGEREF _Toc18913760 \h </w:instrText>
      </w:r>
      <w:r>
        <w:rPr>
          <w:rStyle w:val="21"/>
          <w:rFonts w:ascii="Times New Roman" w:hAnsi="Times New Roman"/>
          <w:kern w:val="0"/>
          <w:sz w:val="22"/>
        </w:rPr>
        <w:fldChar w:fldCharType="separate"/>
      </w:r>
      <w:r>
        <w:rPr>
          <w:rStyle w:val="21"/>
          <w:rFonts w:ascii="Times New Roman" w:hAnsi="Times New Roman"/>
          <w:kern w:val="0"/>
          <w:sz w:val="22"/>
        </w:rPr>
        <w:t>1</w:t>
      </w:r>
      <w:r>
        <w:rPr>
          <w:rStyle w:val="21"/>
          <w:rFonts w:ascii="Times New Roman" w:hAnsi="Times New Roman"/>
          <w:kern w:val="0"/>
          <w:sz w:val="22"/>
        </w:rPr>
        <w:fldChar w:fldCharType="end"/>
      </w:r>
      <w:r>
        <w:rPr>
          <w:rStyle w:val="21"/>
          <w:rFonts w:ascii="Times New Roman" w:hAnsi="Times New Roman"/>
          <w:kern w:val="0"/>
          <w:sz w:val="22"/>
        </w:rPr>
        <w:fldChar w:fldCharType="end"/>
      </w:r>
    </w:p>
    <w:p>
      <w:pPr>
        <w:pStyle w:val="12"/>
        <w:keepNext w:val="0"/>
        <w:keepLines w:val="0"/>
        <w:pageBreakBefore w:val="0"/>
        <w:widowControl w:val="0"/>
        <w:kinsoku/>
        <w:wordWrap/>
        <w:overflowPunct/>
        <w:topLinePunct w:val="0"/>
        <w:autoSpaceDE/>
        <w:autoSpaceDN/>
        <w:bidi w:val="0"/>
        <w:adjustRightInd/>
        <w:snapToGrid/>
        <w:spacing w:line="380" w:lineRule="exact"/>
        <w:textAlignment w:val="auto"/>
        <w:rPr>
          <w:rFonts w:ascii="Calibri" w:hAnsi="Calibri"/>
          <w:sz w:val="21"/>
        </w:rPr>
      </w:pPr>
      <w:r>
        <w:fldChar w:fldCharType="begin"/>
      </w:r>
      <w:r>
        <w:instrText xml:space="preserve"> HYPERLINK \l "_Toc18913761" </w:instrText>
      </w:r>
      <w:r>
        <w:fldChar w:fldCharType="separate"/>
      </w:r>
      <w:r>
        <w:rPr>
          <w:rStyle w:val="21"/>
          <w:rFonts w:hint="eastAsia"/>
        </w:rPr>
        <w:t>第一部分</w:t>
      </w:r>
      <w:r>
        <w:rPr>
          <w:rStyle w:val="21"/>
        </w:rPr>
        <w:t xml:space="preserve">  </w:t>
      </w:r>
      <w:r>
        <w:rPr>
          <w:rStyle w:val="21"/>
          <w:rFonts w:hint="eastAsia"/>
        </w:rPr>
        <w:t>毕业生就业分布概述</w:t>
      </w:r>
      <w:r>
        <w:rPr>
          <w:rStyle w:val="21"/>
          <w:rFonts w:ascii="Times New Roman" w:hAnsi="Times New Roman"/>
          <w:kern w:val="0"/>
          <w:sz w:val="22"/>
        </w:rPr>
        <w:tab/>
      </w:r>
      <w:r>
        <w:rPr>
          <w:rStyle w:val="21"/>
          <w:rFonts w:hint="eastAsia" w:ascii="Times New Roman" w:hAnsi="Times New Roman" w:eastAsia="宋体" w:cs="Times New Roman"/>
          <w:kern w:val="0"/>
          <w:sz w:val="22"/>
          <w:szCs w:val="22"/>
          <w:lang w:val="en-US" w:eastAsia="zh-CN" w:bidi="ar-SA"/>
        </w:rPr>
        <w:t>4</w:t>
      </w:r>
      <w:r>
        <w:fldChar w:fldCharType="end"/>
      </w:r>
    </w:p>
    <w:p>
      <w:pPr>
        <w:pStyle w:val="8"/>
        <w:keepNext w:val="0"/>
        <w:keepLines w:val="0"/>
        <w:pageBreakBefore w:val="0"/>
        <w:tabs>
          <w:tab w:val="right" w:leader="dot" w:pos="8302"/>
        </w:tabs>
        <w:kinsoku/>
        <w:wordWrap/>
        <w:overflowPunct/>
        <w:topLinePunct w:val="0"/>
        <w:autoSpaceDE/>
        <w:autoSpaceDN/>
        <w:bidi w:val="0"/>
        <w:adjustRightInd/>
        <w:snapToGrid/>
        <w:spacing w:line="320" w:lineRule="exact"/>
        <w:textAlignment w:val="auto"/>
        <w:rPr>
          <w:rStyle w:val="21"/>
        </w:rPr>
      </w:pPr>
      <w:r>
        <w:fldChar w:fldCharType="begin"/>
      </w:r>
      <w:r>
        <w:instrText xml:space="preserve"> HYPERLINK \l "_Toc18913762" </w:instrText>
      </w:r>
      <w:r>
        <w:fldChar w:fldCharType="separate"/>
      </w:r>
      <w:r>
        <w:rPr>
          <w:rStyle w:val="21"/>
          <w:rFonts w:hint="eastAsia"/>
        </w:rPr>
        <w:t>一、专业分布及就业率统计</w:t>
      </w:r>
      <w:r>
        <w:rPr>
          <w:rStyle w:val="21"/>
        </w:rPr>
        <w:tab/>
      </w:r>
      <w:r>
        <w:rPr>
          <w:rStyle w:val="21"/>
          <w:rFonts w:hint="eastAsia"/>
          <w:lang w:val="en-US" w:eastAsia="zh-CN"/>
        </w:rPr>
        <w:t>4</w:t>
      </w:r>
      <w:r>
        <w:rPr>
          <w:rStyle w:val="21"/>
        </w:rPr>
        <w:fldChar w:fldCharType="end"/>
      </w:r>
    </w:p>
    <w:p>
      <w:pPr>
        <w:pStyle w:val="8"/>
        <w:keepNext w:val="0"/>
        <w:keepLines w:val="0"/>
        <w:pageBreakBefore w:val="0"/>
        <w:tabs>
          <w:tab w:val="right" w:leader="dot" w:pos="8302"/>
        </w:tabs>
        <w:kinsoku/>
        <w:wordWrap/>
        <w:overflowPunct/>
        <w:topLinePunct w:val="0"/>
        <w:autoSpaceDE/>
        <w:autoSpaceDN/>
        <w:bidi w:val="0"/>
        <w:adjustRightInd/>
        <w:snapToGrid/>
        <w:spacing w:line="320" w:lineRule="exact"/>
        <w:textAlignment w:val="auto"/>
        <w:rPr>
          <w:rStyle w:val="21"/>
        </w:rPr>
      </w:pPr>
      <w:r>
        <w:fldChar w:fldCharType="begin"/>
      </w:r>
      <w:r>
        <w:instrText xml:space="preserve"> HYPERLINK \l "_Toc18913763" </w:instrText>
      </w:r>
      <w:r>
        <w:fldChar w:fldCharType="separate"/>
      </w:r>
      <w:r>
        <w:rPr>
          <w:rStyle w:val="21"/>
          <w:rFonts w:hint="eastAsia"/>
        </w:rPr>
        <w:t>二、毕业生就业行业与就业单位分布</w:t>
      </w:r>
      <w:r>
        <w:rPr>
          <w:rStyle w:val="21"/>
        </w:rPr>
        <w:tab/>
      </w:r>
      <w:r>
        <w:rPr>
          <w:rStyle w:val="21"/>
          <w:rFonts w:hint="eastAsia"/>
          <w:lang w:val="en-US" w:eastAsia="zh-CN"/>
        </w:rPr>
        <w:t>5</w:t>
      </w:r>
      <w:r>
        <w:rPr>
          <w:rStyle w:val="21"/>
        </w:rPr>
        <w:fldChar w:fldCharType="end"/>
      </w:r>
    </w:p>
    <w:p>
      <w:pPr>
        <w:pStyle w:val="8"/>
        <w:keepNext w:val="0"/>
        <w:keepLines w:val="0"/>
        <w:pageBreakBefore w:val="0"/>
        <w:tabs>
          <w:tab w:val="right" w:leader="dot" w:pos="8302"/>
        </w:tabs>
        <w:kinsoku/>
        <w:wordWrap/>
        <w:overflowPunct/>
        <w:topLinePunct w:val="0"/>
        <w:autoSpaceDE/>
        <w:autoSpaceDN/>
        <w:bidi w:val="0"/>
        <w:adjustRightInd/>
        <w:snapToGrid/>
        <w:spacing w:line="320" w:lineRule="exact"/>
        <w:textAlignment w:val="auto"/>
        <w:rPr>
          <w:rStyle w:val="21"/>
        </w:rPr>
      </w:pPr>
      <w:r>
        <w:fldChar w:fldCharType="begin"/>
      </w:r>
      <w:r>
        <w:instrText xml:space="preserve"> HYPERLINK \l "_Toc18913764" </w:instrText>
      </w:r>
      <w:r>
        <w:fldChar w:fldCharType="separate"/>
      </w:r>
      <w:r>
        <w:rPr>
          <w:rStyle w:val="21"/>
          <w:rFonts w:hint="eastAsia"/>
        </w:rPr>
        <w:t>三、毕业生就业单位类型分布</w:t>
      </w:r>
      <w:r>
        <w:rPr>
          <w:rStyle w:val="21"/>
        </w:rPr>
        <w:tab/>
      </w:r>
      <w:r>
        <w:rPr>
          <w:rStyle w:val="21"/>
        </w:rPr>
        <w:t>.</w:t>
      </w:r>
      <w:r>
        <w:rPr>
          <w:rStyle w:val="21"/>
        </w:rPr>
        <w:fldChar w:fldCharType="begin"/>
      </w:r>
      <w:r>
        <w:rPr>
          <w:rStyle w:val="21"/>
        </w:rPr>
        <w:instrText xml:space="preserve"> PAGEREF _Toc18913764 \h </w:instrText>
      </w:r>
      <w:r>
        <w:rPr>
          <w:rStyle w:val="21"/>
        </w:rPr>
        <w:fldChar w:fldCharType="separate"/>
      </w:r>
      <w:r>
        <w:rPr>
          <w:rStyle w:val="21"/>
        </w:rPr>
        <w:t>1</w:t>
      </w:r>
      <w:r>
        <w:rPr>
          <w:rStyle w:val="21"/>
          <w:rFonts w:hint="eastAsia"/>
          <w:lang w:val="en-US" w:eastAsia="zh-CN"/>
        </w:rPr>
        <w:t>3</w:t>
      </w:r>
      <w:r>
        <w:rPr>
          <w:rStyle w:val="21"/>
        </w:rPr>
        <w:fldChar w:fldCharType="end"/>
      </w:r>
      <w:r>
        <w:rPr>
          <w:rStyle w:val="21"/>
        </w:rPr>
        <w:fldChar w:fldCharType="end"/>
      </w:r>
    </w:p>
    <w:p>
      <w:pPr>
        <w:pStyle w:val="8"/>
        <w:keepNext w:val="0"/>
        <w:keepLines w:val="0"/>
        <w:pageBreakBefore w:val="0"/>
        <w:tabs>
          <w:tab w:val="right" w:leader="dot" w:pos="8302"/>
        </w:tabs>
        <w:kinsoku/>
        <w:wordWrap/>
        <w:overflowPunct/>
        <w:topLinePunct w:val="0"/>
        <w:autoSpaceDE/>
        <w:autoSpaceDN/>
        <w:bidi w:val="0"/>
        <w:adjustRightInd/>
        <w:snapToGrid/>
        <w:spacing w:line="320" w:lineRule="exact"/>
        <w:textAlignment w:val="auto"/>
        <w:rPr>
          <w:rStyle w:val="21"/>
        </w:rPr>
      </w:pPr>
      <w:r>
        <w:fldChar w:fldCharType="begin"/>
      </w:r>
      <w:r>
        <w:instrText xml:space="preserve"> HYPERLINK \l "_Toc18913765" </w:instrText>
      </w:r>
      <w:r>
        <w:fldChar w:fldCharType="separate"/>
      </w:r>
      <w:r>
        <w:rPr>
          <w:rStyle w:val="21"/>
          <w:rFonts w:hint="eastAsia"/>
        </w:rPr>
        <w:t>四、毕业生就业地域分布</w:t>
      </w:r>
      <w:r>
        <w:rPr>
          <w:rStyle w:val="21"/>
        </w:rPr>
        <w:tab/>
      </w:r>
      <w:r>
        <w:rPr>
          <w:rStyle w:val="21"/>
        </w:rPr>
        <w:fldChar w:fldCharType="begin"/>
      </w:r>
      <w:r>
        <w:rPr>
          <w:rStyle w:val="21"/>
        </w:rPr>
        <w:instrText xml:space="preserve"> PAGEREF _Toc18913765 \h </w:instrText>
      </w:r>
      <w:r>
        <w:rPr>
          <w:rStyle w:val="21"/>
        </w:rPr>
        <w:fldChar w:fldCharType="separate"/>
      </w:r>
      <w:r>
        <w:rPr>
          <w:rStyle w:val="21"/>
        </w:rPr>
        <w:t>1</w:t>
      </w:r>
      <w:r>
        <w:rPr>
          <w:rStyle w:val="21"/>
          <w:rFonts w:hint="eastAsia"/>
          <w:lang w:val="en-US" w:eastAsia="zh-CN"/>
        </w:rPr>
        <w:t>4</w:t>
      </w:r>
      <w:r>
        <w:rPr>
          <w:rStyle w:val="21"/>
        </w:rPr>
        <w:fldChar w:fldCharType="end"/>
      </w:r>
      <w:r>
        <w:rPr>
          <w:rStyle w:val="21"/>
        </w:rPr>
        <w:fldChar w:fldCharType="end"/>
      </w:r>
    </w:p>
    <w:p>
      <w:pPr>
        <w:pStyle w:val="8"/>
        <w:keepNext w:val="0"/>
        <w:keepLines w:val="0"/>
        <w:pageBreakBefore w:val="0"/>
        <w:tabs>
          <w:tab w:val="right" w:leader="dot" w:pos="8302"/>
        </w:tabs>
        <w:kinsoku/>
        <w:wordWrap/>
        <w:overflowPunct/>
        <w:topLinePunct w:val="0"/>
        <w:autoSpaceDE/>
        <w:autoSpaceDN/>
        <w:bidi w:val="0"/>
        <w:adjustRightInd/>
        <w:snapToGrid/>
        <w:spacing w:line="320" w:lineRule="exact"/>
        <w:ind w:left="0"/>
        <w:textAlignment w:val="auto"/>
        <w:rPr>
          <w:rStyle w:val="21"/>
        </w:rPr>
      </w:pPr>
      <w:r>
        <w:fldChar w:fldCharType="begin"/>
      </w:r>
      <w:r>
        <w:instrText xml:space="preserve"> HYPERLINK \l "_Toc18913766" </w:instrText>
      </w:r>
      <w:r>
        <w:fldChar w:fldCharType="separate"/>
      </w:r>
      <w:r>
        <w:rPr>
          <w:rStyle w:val="21"/>
          <w:rFonts w:hint="eastAsia"/>
        </w:rPr>
        <w:t>第二部分</w:t>
      </w:r>
      <w:r>
        <w:rPr>
          <w:rStyle w:val="21"/>
        </w:rPr>
        <w:t xml:space="preserve"> </w:t>
      </w:r>
      <w:r>
        <w:rPr>
          <w:rStyle w:val="21"/>
          <w:rFonts w:hint="eastAsia"/>
        </w:rPr>
        <w:t>毕业生招聘会开展情况</w:t>
      </w:r>
      <w:r>
        <w:rPr>
          <w:rStyle w:val="21"/>
          <w:rFonts w:hint="eastAsia"/>
          <w:lang w:val="en-US" w:eastAsia="zh-CN"/>
        </w:rPr>
        <w:t>及满意度调查</w:t>
      </w:r>
      <w:r>
        <w:rPr>
          <w:rStyle w:val="21"/>
        </w:rPr>
        <w:tab/>
      </w:r>
      <w:r>
        <w:rPr>
          <w:rStyle w:val="21"/>
        </w:rPr>
        <w:fldChar w:fldCharType="begin"/>
      </w:r>
      <w:r>
        <w:rPr>
          <w:rStyle w:val="21"/>
        </w:rPr>
        <w:instrText xml:space="preserve"> PAGEREF _Toc18913766 \h </w:instrText>
      </w:r>
      <w:r>
        <w:rPr>
          <w:rStyle w:val="21"/>
        </w:rPr>
        <w:fldChar w:fldCharType="separate"/>
      </w:r>
      <w:r>
        <w:rPr>
          <w:rStyle w:val="21"/>
        </w:rPr>
        <w:t>1</w:t>
      </w:r>
      <w:r>
        <w:rPr>
          <w:rStyle w:val="21"/>
          <w:rFonts w:hint="eastAsia"/>
          <w:lang w:val="en-US" w:eastAsia="zh-CN"/>
        </w:rPr>
        <w:t>5</w:t>
      </w:r>
      <w:r>
        <w:rPr>
          <w:rStyle w:val="21"/>
        </w:rPr>
        <w:fldChar w:fldCharType="end"/>
      </w:r>
      <w:r>
        <w:rPr>
          <w:rStyle w:val="21"/>
        </w:rPr>
        <w:fldChar w:fldCharType="end"/>
      </w:r>
    </w:p>
    <w:p>
      <w:pPr>
        <w:pStyle w:val="8"/>
        <w:keepNext w:val="0"/>
        <w:keepLines w:val="0"/>
        <w:pageBreakBefore w:val="0"/>
        <w:tabs>
          <w:tab w:val="right" w:leader="dot" w:pos="8302"/>
        </w:tabs>
        <w:kinsoku/>
        <w:wordWrap/>
        <w:overflowPunct/>
        <w:topLinePunct w:val="0"/>
        <w:autoSpaceDE/>
        <w:autoSpaceDN/>
        <w:bidi w:val="0"/>
        <w:adjustRightInd/>
        <w:snapToGrid/>
        <w:spacing w:line="320" w:lineRule="exact"/>
        <w:textAlignment w:val="auto"/>
        <w:rPr>
          <w:rStyle w:val="21"/>
        </w:rPr>
      </w:pPr>
      <w:r>
        <w:fldChar w:fldCharType="begin"/>
      </w:r>
      <w:r>
        <w:instrText xml:space="preserve"> HYPERLINK \l "_Toc18913767" </w:instrText>
      </w:r>
      <w:r>
        <w:fldChar w:fldCharType="separate"/>
      </w:r>
      <w:r>
        <w:rPr>
          <w:rStyle w:val="21"/>
          <w:rFonts w:hint="eastAsia"/>
        </w:rPr>
        <w:t>一、招聘活动情况</w:t>
      </w:r>
      <w:r>
        <w:rPr>
          <w:rStyle w:val="21"/>
        </w:rPr>
        <w:tab/>
      </w:r>
      <w:r>
        <w:rPr>
          <w:rStyle w:val="21"/>
        </w:rPr>
        <w:fldChar w:fldCharType="begin"/>
      </w:r>
      <w:r>
        <w:rPr>
          <w:rStyle w:val="21"/>
        </w:rPr>
        <w:instrText xml:space="preserve"> PAGEREF _Toc18913767 \h </w:instrText>
      </w:r>
      <w:r>
        <w:rPr>
          <w:rStyle w:val="21"/>
        </w:rPr>
        <w:fldChar w:fldCharType="separate"/>
      </w:r>
      <w:r>
        <w:rPr>
          <w:rStyle w:val="21"/>
        </w:rPr>
        <w:t>1</w:t>
      </w:r>
      <w:r>
        <w:rPr>
          <w:rStyle w:val="21"/>
          <w:rFonts w:hint="eastAsia"/>
          <w:lang w:val="en-US" w:eastAsia="zh-CN"/>
        </w:rPr>
        <w:t>5</w:t>
      </w:r>
      <w:r>
        <w:rPr>
          <w:rStyle w:val="21"/>
        </w:rPr>
        <w:fldChar w:fldCharType="end"/>
      </w:r>
      <w:r>
        <w:rPr>
          <w:rStyle w:val="21"/>
        </w:rPr>
        <w:fldChar w:fldCharType="end"/>
      </w:r>
    </w:p>
    <w:p>
      <w:pPr>
        <w:pStyle w:val="8"/>
        <w:keepNext w:val="0"/>
        <w:keepLines w:val="0"/>
        <w:pageBreakBefore w:val="0"/>
        <w:tabs>
          <w:tab w:val="right" w:leader="dot" w:pos="8302"/>
        </w:tabs>
        <w:kinsoku/>
        <w:wordWrap/>
        <w:overflowPunct/>
        <w:topLinePunct w:val="0"/>
        <w:autoSpaceDE/>
        <w:autoSpaceDN/>
        <w:bidi w:val="0"/>
        <w:adjustRightInd/>
        <w:snapToGrid/>
        <w:spacing w:line="320" w:lineRule="exact"/>
        <w:textAlignment w:val="auto"/>
        <w:rPr>
          <w:rStyle w:val="21"/>
        </w:rPr>
      </w:pPr>
      <w:r>
        <w:fldChar w:fldCharType="begin"/>
      </w:r>
      <w:r>
        <w:instrText xml:space="preserve"> HYPERLINK \l "_Toc18913768" </w:instrText>
      </w:r>
      <w:r>
        <w:fldChar w:fldCharType="separate"/>
      </w:r>
      <w:r>
        <w:rPr>
          <w:rStyle w:val="21"/>
          <w:rFonts w:hint="eastAsia"/>
        </w:rPr>
        <w:t>二、招聘单位情况</w:t>
      </w:r>
      <w:r>
        <w:rPr>
          <w:rStyle w:val="21"/>
        </w:rPr>
        <w:tab/>
      </w:r>
      <w:r>
        <w:rPr>
          <w:rStyle w:val="21"/>
        </w:rPr>
        <w:fldChar w:fldCharType="begin"/>
      </w:r>
      <w:r>
        <w:rPr>
          <w:rStyle w:val="21"/>
        </w:rPr>
        <w:instrText xml:space="preserve"> PAGEREF _Toc18913768 \h </w:instrText>
      </w:r>
      <w:r>
        <w:rPr>
          <w:rStyle w:val="21"/>
        </w:rPr>
        <w:fldChar w:fldCharType="separate"/>
      </w:r>
      <w:r>
        <w:rPr>
          <w:rStyle w:val="21"/>
        </w:rPr>
        <w:t>1</w:t>
      </w:r>
      <w:r>
        <w:rPr>
          <w:rStyle w:val="21"/>
          <w:rFonts w:hint="eastAsia"/>
          <w:lang w:val="en-US" w:eastAsia="zh-CN"/>
        </w:rPr>
        <w:t>5</w:t>
      </w:r>
      <w:r>
        <w:rPr>
          <w:rStyle w:val="21"/>
        </w:rPr>
        <w:fldChar w:fldCharType="end"/>
      </w:r>
      <w:r>
        <w:rPr>
          <w:rStyle w:val="21"/>
        </w:rPr>
        <w:fldChar w:fldCharType="end"/>
      </w:r>
    </w:p>
    <w:p>
      <w:pPr>
        <w:pStyle w:val="8"/>
        <w:keepNext w:val="0"/>
        <w:keepLines w:val="0"/>
        <w:pageBreakBefore w:val="0"/>
        <w:tabs>
          <w:tab w:val="right" w:leader="dot" w:pos="8302"/>
        </w:tabs>
        <w:kinsoku/>
        <w:wordWrap/>
        <w:overflowPunct/>
        <w:topLinePunct w:val="0"/>
        <w:autoSpaceDE/>
        <w:autoSpaceDN/>
        <w:bidi w:val="0"/>
        <w:adjustRightInd/>
        <w:snapToGrid/>
        <w:spacing w:line="320" w:lineRule="exact"/>
        <w:textAlignment w:val="auto"/>
        <w:rPr>
          <w:rFonts w:hint="default" w:eastAsia="宋体"/>
          <w:lang w:val="en-US" w:eastAsia="zh-CN"/>
        </w:rPr>
      </w:pPr>
      <w:r>
        <w:rPr>
          <w:rFonts w:hint="eastAsia"/>
          <w:lang w:val="en-US" w:eastAsia="zh-CN"/>
        </w:rPr>
        <w:t>三、毕业生满意度调查</w:t>
      </w:r>
      <w:r>
        <w:rPr>
          <w:rStyle w:val="21"/>
        </w:rPr>
        <w:tab/>
      </w:r>
      <w:r>
        <w:rPr>
          <w:rStyle w:val="21"/>
          <w:rFonts w:hint="eastAsia"/>
          <w:lang w:val="en-US" w:eastAsia="zh-CN"/>
        </w:rPr>
        <w:t>17</w:t>
      </w:r>
    </w:p>
    <w:p>
      <w:pPr>
        <w:pStyle w:val="8"/>
        <w:keepNext w:val="0"/>
        <w:keepLines w:val="0"/>
        <w:pageBreakBefore w:val="0"/>
        <w:tabs>
          <w:tab w:val="right" w:leader="dot" w:pos="8302"/>
        </w:tabs>
        <w:kinsoku/>
        <w:wordWrap/>
        <w:overflowPunct/>
        <w:topLinePunct w:val="0"/>
        <w:autoSpaceDE/>
        <w:autoSpaceDN/>
        <w:bidi w:val="0"/>
        <w:adjustRightInd/>
        <w:snapToGrid/>
        <w:spacing w:line="320" w:lineRule="exact"/>
        <w:textAlignment w:val="auto"/>
        <w:rPr>
          <w:rStyle w:val="21"/>
          <w:rFonts w:hint="default" w:ascii="Times New Roman" w:hAnsi="Times New Roman" w:eastAsia="宋体"/>
          <w:lang w:val="en-US" w:eastAsia="zh-CN"/>
        </w:rPr>
      </w:pPr>
      <w:r>
        <w:rPr>
          <w:rFonts w:hint="eastAsia"/>
          <w:lang w:val="en-US" w:eastAsia="zh-CN"/>
        </w:rPr>
        <w:t>（一）毕业</w:t>
      </w:r>
      <w:r>
        <w:rPr>
          <w:rStyle w:val="21"/>
          <w:rFonts w:hint="eastAsia" w:ascii="Times New Roman" w:hAnsi="Times New Roman"/>
          <w:lang w:val="en-US" w:eastAsia="zh-CN"/>
        </w:rPr>
        <w:t>生对学校就业服务的满意度</w:t>
      </w:r>
      <w:r>
        <w:rPr>
          <w:rStyle w:val="21"/>
        </w:rPr>
        <w:tab/>
      </w:r>
      <w:r>
        <w:rPr>
          <w:rStyle w:val="21"/>
          <w:rFonts w:hint="eastAsia"/>
          <w:lang w:val="en-US" w:eastAsia="zh-CN"/>
        </w:rPr>
        <w:t>17</w:t>
      </w:r>
    </w:p>
    <w:p>
      <w:pPr>
        <w:pStyle w:val="8"/>
        <w:keepNext w:val="0"/>
        <w:keepLines w:val="0"/>
        <w:pageBreakBefore w:val="0"/>
        <w:tabs>
          <w:tab w:val="right" w:leader="dot" w:pos="8302"/>
        </w:tabs>
        <w:kinsoku/>
        <w:wordWrap/>
        <w:overflowPunct/>
        <w:topLinePunct w:val="0"/>
        <w:autoSpaceDE/>
        <w:autoSpaceDN/>
        <w:bidi w:val="0"/>
        <w:adjustRightInd/>
        <w:snapToGrid/>
        <w:spacing w:line="320" w:lineRule="exact"/>
        <w:ind w:left="0" w:firstLine="440" w:firstLineChars="200"/>
        <w:textAlignment w:val="auto"/>
        <w:rPr>
          <w:rStyle w:val="21"/>
          <w:rFonts w:hint="default" w:ascii="Times New Roman" w:hAnsi="Times New Roman" w:eastAsia="宋体"/>
          <w:lang w:val="en-US" w:eastAsia="zh-CN"/>
        </w:rPr>
      </w:pPr>
      <w:r>
        <w:rPr>
          <w:rStyle w:val="21"/>
          <w:rFonts w:hint="eastAsia" w:ascii="Times New Roman" w:hAnsi="Times New Roman"/>
          <w:lang w:val="en-US" w:eastAsia="zh-CN"/>
        </w:rPr>
        <w:t>（二）毕业生对自身个人因素的满意度</w:t>
      </w:r>
      <w:r>
        <w:rPr>
          <w:rStyle w:val="21"/>
        </w:rPr>
        <w:tab/>
      </w:r>
      <w:r>
        <w:rPr>
          <w:rStyle w:val="21"/>
          <w:rFonts w:hint="eastAsia"/>
          <w:lang w:val="en-US" w:eastAsia="zh-CN"/>
        </w:rPr>
        <w:t>18</w:t>
      </w:r>
    </w:p>
    <w:p>
      <w:pPr>
        <w:pStyle w:val="8"/>
        <w:keepNext w:val="0"/>
        <w:keepLines w:val="0"/>
        <w:pageBreakBefore w:val="0"/>
        <w:tabs>
          <w:tab w:val="right" w:leader="dot" w:pos="8302"/>
        </w:tabs>
        <w:kinsoku/>
        <w:wordWrap/>
        <w:overflowPunct/>
        <w:topLinePunct w:val="0"/>
        <w:autoSpaceDE/>
        <w:autoSpaceDN/>
        <w:bidi w:val="0"/>
        <w:adjustRightInd/>
        <w:snapToGrid/>
        <w:spacing w:line="320" w:lineRule="exact"/>
        <w:ind w:left="0" w:firstLine="440" w:firstLineChars="200"/>
        <w:textAlignment w:val="auto"/>
        <w:rPr>
          <w:rStyle w:val="21"/>
          <w:rFonts w:hint="default" w:ascii="Times New Roman" w:hAnsi="Times New Roman" w:eastAsia="宋体"/>
          <w:lang w:val="en-US" w:eastAsia="zh-CN"/>
        </w:rPr>
      </w:pPr>
      <w:r>
        <w:rPr>
          <w:rStyle w:val="21"/>
          <w:rFonts w:hint="eastAsia" w:ascii="Times New Roman" w:hAnsi="Times New Roman"/>
          <w:lang w:val="en-US" w:eastAsia="zh-CN"/>
        </w:rPr>
        <w:t>（三）毕业生对工作的满意度</w:t>
      </w:r>
      <w:r>
        <w:rPr>
          <w:rStyle w:val="21"/>
        </w:rPr>
        <w:tab/>
      </w:r>
      <w:r>
        <w:rPr>
          <w:rStyle w:val="21"/>
          <w:rFonts w:hint="eastAsia"/>
          <w:lang w:val="en-US" w:eastAsia="zh-CN"/>
        </w:rPr>
        <w:t>19</w:t>
      </w:r>
    </w:p>
    <w:p>
      <w:pPr>
        <w:pStyle w:val="8"/>
        <w:keepNext w:val="0"/>
        <w:keepLines w:val="0"/>
        <w:pageBreakBefore w:val="0"/>
        <w:tabs>
          <w:tab w:val="right" w:leader="dot" w:pos="8302"/>
        </w:tabs>
        <w:kinsoku/>
        <w:wordWrap/>
        <w:overflowPunct/>
        <w:topLinePunct w:val="0"/>
        <w:autoSpaceDE/>
        <w:autoSpaceDN/>
        <w:bidi w:val="0"/>
        <w:adjustRightInd/>
        <w:snapToGrid/>
        <w:spacing w:line="320" w:lineRule="exact"/>
        <w:ind w:left="0"/>
        <w:textAlignment w:val="auto"/>
        <w:rPr>
          <w:rStyle w:val="21"/>
          <w:rFonts w:hint="eastAsia" w:eastAsia="宋体"/>
          <w:lang w:val="en-US" w:eastAsia="zh-CN"/>
        </w:rPr>
      </w:pPr>
      <w:r>
        <w:fldChar w:fldCharType="begin"/>
      </w:r>
      <w:r>
        <w:instrText xml:space="preserve"> HYPERLINK \l "_Toc18913769" </w:instrText>
      </w:r>
      <w:r>
        <w:fldChar w:fldCharType="separate"/>
      </w:r>
      <w:r>
        <w:rPr>
          <w:rStyle w:val="21"/>
          <w:rFonts w:hint="eastAsia"/>
        </w:rPr>
        <w:t>第三部分</w:t>
      </w:r>
      <w:r>
        <w:rPr>
          <w:rStyle w:val="21"/>
        </w:rPr>
        <w:t xml:space="preserve"> </w:t>
      </w:r>
      <w:r>
        <w:rPr>
          <w:rStyle w:val="21"/>
          <w:rFonts w:hint="eastAsia"/>
        </w:rPr>
        <w:t>就业形势分析与就业工作推进措施</w:t>
      </w:r>
      <w:r>
        <w:rPr>
          <w:rStyle w:val="21"/>
        </w:rPr>
        <w:tab/>
      </w:r>
      <w:r>
        <w:rPr>
          <w:rStyle w:val="21"/>
        </w:rPr>
        <w:t>.</w:t>
      </w:r>
      <w:r>
        <w:rPr>
          <w:rStyle w:val="21"/>
          <w:rFonts w:hint="eastAsia"/>
          <w:lang w:val="en-US" w:eastAsia="zh-CN"/>
        </w:rPr>
        <w:t>2</w:t>
      </w:r>
      <w:r>
        <w:rPr>
          <w:rStyle w:val="21"/>
        </w:rPr>
        <w:fldChar w:fldCharType="end"/>
      </w:r>
      <w:r>
        <w:rPr>
          <w:rStyle w:val="21"/>
          <w:rFonts w:hint="eastAsia"/>
          <w:lang w:val="en-US" w:eastAsia="zh-CN"/>
        </w:rPr>
        <w:t>0</w:t>
      </w:r>
    </w:p>
    <w:p>
      <w:pPr>
        <w:pStyle w:val="8"/>
        <w:keepNext w:val="0"/>
        <w:keepLines w:val="0"/>
        <w:pageBreakBefore w:val="0"/>
        <w:tabs>
          <w:tab w:val="right" w:leader="dot" w:pos="8302"/>
        </w:tabs>
        <w:kinsoku/>
        <w:wordWrap/>
        <w:overflowPunct/>
        <w:topLinePunct w:val="0"/>
        <w:autoSpaceDE/>
        <w:autoSpaceDN/>
        <w:bidi w:val="0"/>
        <w:adjustRightInd/>
        <w:snapToGrid/>
        <w:spacing w:line="320" w:lineRule="exact"/>
        <w:textAlignment w:val="auto"/>
        <w:rPr>
          <w:rStyle w:val="21"/>
          <w:rFonts w:hint="eastAsia" w:eastAsia="宋体"/>
          <w:lang w:val="en-US" w:eastAsia="zh-CN"/>
        </w:rPr>
      </w:pPr>
      <w:r>
        <w:fldChar w:fldCharType="begin"/>
      </w:r>
      <w:r>
        <w:instrText xml:space="preserve"> HYPERLINK \l "_Toc18913770" </w:instrText>
      </w:r>
      <w:r>
        <w:fldChar w:fldCharType="separate"/>
      </w:r>
      <w:r>
        <w:rPr>
          <w:rStyle w:val="21"/>
          <w:rFonts w:hint="eastAsia"/>
        </w:rPr>
        <w:t>一、就业形势分析</w:t>
      </w:r>
      <w:r>
        <w:rPr>
          <w:rStyle w:val="21"/>
        </w:rPr>
        <w:tab/>
      </w:r>
      <w:r>
        <w:rPr>
          <w:rStyle w:val="21"/>
          <w:rFonts w:hint="eastAsia"/>
          <w:lang w:val="en-US" w:eastAsia="zh-CN"/>
        </w:rPr>
        <w:t>2</w:t>
      </w:r>
      <w:r>
        <w:rPr>
          <w:rStyle w:val="21"/>
        </w:rPr>
        <w:fldChar w:fldCharType="end"/>
      </w:r>
      <w:r>
        <w:rPr>
          <w:rStyle w:val="21"/>
          <w:rFonts w:hint="eastAsia"/>
          <w:lang w:val="en-US" w:eastAsia="zh-CN"/>
        </w:rPr>
        <w:t>0</w:t>
      </w:r>
    </w:p>
    <w:p>
      <w:pPr>
        <w:pStyle w:val="8"/>
        <w:keepNext w:val="0"/>
        <w:keepLines w:val="0"/>
        <w:pageBreakBefore w:val="0"/>
        <w:tabs>
          <w:tab w:val="right" w:leader="dot" w:pos="8302"/>
        </w:tabs>
        <w:kinsoku/>
        <w:wordWrap/>
        <w:overflowPunct/>
        <w:topLinePunct w:val="0"/>
        <w:autoSpaceDE/>
        <w:autoSpaceDN/>
        <w:bidi w:val="0"/>
        <w:adjustRightInd/>
        <w:snapToGrid/>
        <w:spacing w:line="320" w:lineRule="exact"/>
        <w:textAlignment w:val="auto"/>
        <w:rPr>
          <w:rStyle w:val="21"/>
          <w:rFonts w:hint="eastAsia" w:eastAsia="宋体"/>
          <w:lang w:val="en-US" w:eastAsia="zh-CN"/>
        </w:rPr>
      </w:pPr>
      <w:r>
        <w:fldChar w:fldCharType="begin"/>
      </w:r>
      <w:r>
        <w:instrText xml:space="preserve"> HYPERLINK \l "_Toc18913771" </w:instrText>
      </w:r>
      <w:r>
        <w:fldChar w:fldCharType="separate"/>
      </w:r>
      <w:r>
        <w:rPr>
          <w:rStyle w:val="21"/>
          <w:rFonts w:hint="eastAsia"/>
        </w:rPr>
        <w:t>二、政府推进就业创业工作措施</w:t>
      </w:r>
      <w:r>
        <w:rPr>
          <w:rStyle w:val="21"/>
        </w:rPr>
        <w:tab/>
      </w:r>
      <w:r>
        <w:rPr>
          <w:rStyle w:val="21"/>
          <w:rFonts w:hint="eastAsia"/>
          <w:lang w:val="en-US" w:eastAsia="zh-CN"/>
        </w:rPr>
        <w:t>2</w:t>
      </w:r>
      <w:r>
        <w:rPr>
          <w:rStyle w:val="21"/>
        </w:rPr>
        <w:fldChar w:fldCharType="end"/>
      </w:r>
      <w:r>
        <w:rPr>
          <w:rStyle w:val="21"/>
          <w:rFonts w:hint="eastAsia"/>
          <w:lang w:val="en-US" w:eastAsia="zh-CN"/>
        </w:rPr>
        <w:t>1</w:t>
      </w:r>
    </w:p>
    <w:p>
      <w:pPr>
        <w:pStyle w:val="8"/>
        <w:keepNext w:val="0"/>
        <w:keepLines w:val="0"/>
        <w:pageBreakBefore w:val="0"/>
        <w:tabs>
          <w:tab w:val="right" w:leader="dot" w:pos="8302"/>
        </w:tabs>
        <w:kinsoku/>
        <w:wordWrap/>
        <w:overflowPunct/>
        <w:topLinePunct w:val="0"/>
        <w:autoSpaceDE/>
        <w:autoSpaceDN/>
        <w:bidi w:val="0"/>
        <w:adjustRightInd/>
        <w:snapToGrid/>
        <w:spacing w:line="320" w:lineRule="exact"/>
        <w:textAlignment w:val="auto"/>
        <w:rPr>
          <w:rStyle w:val="21"/>
          <w:rFonts w:hint="eastAsia" w:eastAsia="宋体"/>
          <w:lang w:val="en-US" w:eastAsia="zh-CN"/>
        </w:rPr>
      </w:pPr>
      <w:r>
        <w:fldChar w:fldCharType="begin"/>
      </w:r>
      <w:r>
        <w:instrText xml:space="preserve"> HYPERLINK \l "_Toc18913773" </w:instrText>
      </w:r>
      <w:r>
        <w:fldChar w:fldCharType="separate"/>
      </w:r>
      <w:r>
        <w:rPr>
          <w:rStyle w:val="21"/>
          <w:rFonts w:hint="eastAsia"/>
        </w:rPr>
        <w:t>三、学院推进就业创业工作主要举措</w:t>
      </w:r>
      <w:r>
        <w:rPr>
          <w:rStyle w:val="21"/>
        </w:rPr>
        <w:tab/>
      </w:r>
      <w:r>
        <w:rPr>
          <w:rStyle w:val="21"/>
          <w:rFonts w:hint="eastAsia"/>
          <w:lang w:val="en-US" w:eastAsia="zh-CN"/>
        </w:rPr>
        <w:t>2</w:t>
      </w:r>
      <w:r>
        <w:rPr>
          <w:rStyle w:val="21"/>
        </w:rPr>
        <w:fldChar w:fldCharType="end"/>
      </w:r>
      <w:r>
        <w:rPr>
          <w:rStyle w:val="21"/>
          <w:rFonts w:hint="eastAsia"/>
          <w:lang w:val="en-US" w:eastAsia="zh-CN"/>
        </w:rPr>
        <w:t>1</w:t>
      </w:r>
    </w:p>
    <w:p>
      <w:pPr>
        <w:pStyle w:val="8"/>
        <w:keepNext w:val="0"/>
        <w:keepLines w:val="0"/>
        <w:pageBreakBefore w:val="0"/>
        <w:tabs>
          <w:tab w:val="right" w:leader="dot" w:pos="8302"/>
        </w:tabs>
        <w:kinsoku/>
        <w:wordWrap/>
        <w:overflowPunct/>
        <w:topLinePunct w:val="0"/>
        <w:autoSpaceDE/>
        <w:autoSpaceDN/>
        <w:bidi w:val="0"/>
        <w:adjustRightInd/>
        <w:snapToGrid/>
        <w:spacing w:line="320" w:lineRule="exact"/>
        <w:textAlignment w:val="auto"/>
        <w:rPr>
          <w:rFonts w:hint="eastAsia" w:eastAsia="宋体"/>
          <w:kern w:val="2"/>
          <w:sz w:val="21"/>
          <w:lang w:val="en-US" w:eastAsia="zh-CN"/>
        </w:rPr>
      </w:pPr>
      <w:r>
        <w:fldChar w:fldCharType="begin"/>
      </w:r>
      <w:r>
        <w:instrText xml:space="preserve"> HYPERLINK \l "_Toc18913774" </w:instrText>
      </w:r>
      <w:r>
        <w:fldChar w:fldCharType="separate"/>
      </w:r>
      <w:r>
        <w:rPr>
          <w:rStyle w:val="21"/>
          <w:rFonts w:hint="eastAsia"/>
        </w:rPr>
        <w:t>（一）深入开展校企合作</w:t>
      </w:r>
      <w:r>
        <w:tab/>
      </w:r>
      <w:r>
        <w:rPr>
          <w:rFonts w:hint="eastAsia"/>
          <w:lang w:val="en-US" w:eastAsia="zh-CN"/>
        </w:rPr>
        <w:t>2</w:t>
      </w:r>
      <w:r>
        <w:fldChar w:fldCharType="end"/>
      </w:r>
      <w:r>
        <w:rPr>
          <w:rFonts w:hint="eastAsia"/>
          <w:lang w:val="en-US" w:eastAsia="zh-CN"/>
        </w:rPr>
        <w:t>1</w:t>
      </w:r>
    </w:p>
    <w:p>
      <w:pPr>
        <w:pStyle w:val="8"/>
        <w:keepNext w:val="0"/>
        <w:keepLines w:val="0"/>
        <w:pageBreakBefore w:val="0"/>
        <w:tabs>
          <w:tab w:val="right" w:leader="dot" w:pos="8302"/>
        </w:tabs>
        <w:kinsoku/>
        <w:wordWrap/>
        <w:overflowPunct/>
        <w:topLinePunct w:val="0"/>
        <w:autoSpaceDE/>
        <w:autoSpaceDN/>
        <w:bidi w:val="0"/>
        <w:adjustRightInd/>
        <w:snapToGrid/>
        <w:spacing w:line="320" w:lineRule="exact"/>
        <w:textAlignment w:val="auto"/>
        <w:rPr>
          <w:rStyle w:val="21"/>
          <w:rFonts w:hint="eastAsia" w:eastAsia="宋体"/>
          <w:lang w:val="en-US" w:eastAsia="zh-CN"/>
        </w:rPr>
      </w:pPr>
      <w:r>
        <w:fldChar w:fldCharType="begin"/>
      </w:r>
      <w:r>
        <w:instrText xml:space="preserve"> HYPERLINK \l "_Toc18913775" </w:instrText>
      </w:r>
      <w:r>
        <w:fldChar w:fldCharType="separate"/>
      </w:r>
      <w:r>
        <w:rPr>
          <w:rStyle w:val="21"/>
          <w:rFonts w:hint="eastAsia"/>
        </w:rPr>
        <w:t>（二）加强就业创业工作组织领导</w:t>
      </w:r>
      <w:r>
        <w:rPr>
          <w:rStyle w:val="21"/>
        </w:rPr>
        <w:t>..............................................................................</w:t>
      </w:r>
      <w:r>
        <w:rPr>
          <w:rStyle w:val="21"/>
          <w:rFonts w:hint="eastAsia"/>
          <w:lang w:val="en-US" w:eastAsia="zh-CN"/>
        </w:rPr>
        <w:t>2</w:t>
      </w:r>
      <w:r>
        <w:rPr>
          <w:rStyle w:val="21"/>
        </w:rPr>
        <w:fldChar w:fldCharType="end"/>
      </w:r>
      <w:r>
        <w:rPr>
          <w:rStyle w:val="21"/>
          <w:rFonts w:hint="eastAsia"/>
          <w:lang w:val="en-US" w:eastAsia="zh-CN"/>
        </w:rPr>
        <w:t>3</w:t>
      </w:r>
    </w:p>
    <w:p>
      <w:pPr>
        <w:pStyle w:val="8"/>
        <w:keepNext w:val="0"/>
        <w:keepLines w:val="0"/>
        <w:pageBreakBefore w:val="0"/>
        <w:tabs>
          <w:tab w:val="right" w:leader="dot" w:pos="8302"/>
        </w:tabs>
        <w:kinsoku/>
        <w:wordWrap/>
        <w:overflowPunct/>
        <w:topLinePunct w:val="0"/>
        <w:autoSpaceDE/>
        <w:autoSpaceDN/>
        <w:bidi w:val="0"/>
        <w:adjustRightInd/>
        <w:snapToGrid/>
        <w:spacing w:line="320" w:lineRule="exact"/>
        <w:textAlignment w:val="auto"/>
        <w:rPr>
          <w:rFonts w:hint="eastAsia" w:eastAsia="宋体"/>
          <w:color w:val="0000FF"/>
          <w:u w:val="single"/>
          <w:lang w:val="en-US" w:eastAsia="zh-CN"/>
        </w:rPr>
      </w:pPr>
      <w:r>
        <w:fldChar w:fldCharType="begin"/>
      </w:r>
      <w:r>
        <w:instrText xml:space="preserve"> HYPERLINK \l "_Toc18913775" </w:instrText>
      </w:r>
      <w:r>
        <w:fldChar w:fldCharType="separate"/>
      </w:r>
      <w:r>
        <w:rPr>
          <w:rStyle w:val="21"/>
          <w:rFonts w:hint="eastAsia"/>
        </w:rPr>
        <w:t>（三）</w:t>
      </w:r>
      <w:r>
        <w:rPr>
          <w:rFonts w:hint="eastAsia"/>
        </w:rPr>
        <w:t>深入开展访企拓岗</w:t>
      </w:r>
      <w:r>
        <w:rPr>
          <w:rStyle w:val="21"/>
        </w:rPr>
        <w:t>..............................................................................................</w:t>
      </w:r>
      <w:r>
        <w:rPr>
          <w:rFonts w:hint="eastAsia"/>
          <w:lang w:val="en-US" w:eastAsia="zh-CN"/>
        </w:rPr>
        <w:t>2</w:t>
      </w:r>
      <w:r>
        <w:fldChar w:fldCharType="end"/>
      </w:r>
      <w:r>
        <w:rPr>
          <w:rFonts w:hint="eastAsia"/>
          <w:lang w:val="en-US" w:eastAsia="zh-CN"/>
        </w:rPr>
        <w:t>4</w:t>
      </w:r>
    </w:p>
    <w:p>
      <w:pPr>
        <w:pStyle w:val="8"/>
        <w:keepNext w:val="0"/>
        <w:keepLines w:val="0"/>
        <w:pageBreakBefore w:val="0"/>
        <w:tabs>
          <w:tab w:val="right" w:leader="dot" w:pos="8302"/>
        </w:tabs>
        <w:kinsoku/>
        <w:wordWrap/>
        <w:overflowPunct/>
        <w:topLinePunct w:val="0"/>
        <w:autoSpaceDE/>
        <w:autoSpaceDN/>
        <w:bidi w:val="0"/>
        <w:adjustRightInd/>
        <w:snapToGrid/>
        <w:spacing w:line="320" w:lineRule="exact"/>
        <w:textAlignment w:val="auto"/>
        <w:rPr>
          <w:rFonts w:hint="eastAsia" w:eastAsia="宋体"/>
          <w:kern w:val="2"/>
          <w:sz w:val="21"/>
          <w:lang w:val="en-US" w:eastAsia="zh-CN"/>
        </w:rPr>
      </w:pPr>
      <w:r>
        <w:fldChar w:fldCharType="begin"/>
      </w:r>
      <w:r>
        <w:instrText xml:space="preserve"> HYPERLINK \l "_Toc18913776" </w:instrText>
      </w:r>
      <w:r>
        <w:fldChar w:fldCharType="separate"/>
      </w:r>
      <w:r>
        <w:rPr>
          <w:rStyle w:val="21"/>
          <w:rFonts w:hint="eastAsia"/>
        </w:rPr>
        <w:t>（四）加大毕业生就业创业培训力度</w:t>
      </w:r>
      <w:r>
        <w:tab/>
      </w:r>
      <w:r>
        <w:rPr>
          <w:rFonts w:hint="eastAsia"/>
          <w:lang w:val="en-US" w:eastAsia="zh-CN"/>
        </w:rPr>
        <w:t>2</w:t>
      </w:r>
      <w:r>
        <w:fldChar w:fldCharType="end"/>
      </w:r>
      <w:r>
        <w:rPr>
          <w:rFonts w:hint="eastAsia"/>
          <w:lang w:val="en-US" w:eastAsia="zh-CN"/>
        </w:rPr>
        <w:t>4</w:t>
      </w:r>
    </w:p>
    <w:p>
      <w:pPr>
        <w:pStyle w:val="8"/>
        <w:keepNext w:val="0"/>
        <w:keepLines w:val="0"/>
        <w:pageBreakBefore w:val="0"/>
        <w:tabs>
          <w:tab w:val="right" w:leader="dot" w:pos="8302"/>
        </w:tabs>
        <w:kinsoku/>
        <w:wordWrap/>
        <w:overflowPunct/>
        <w:topLinePunct w:val="0"/>
        <w:autoSpaceDE/>
        <w:autoSpaceDN/>
        <w:bidi w:val="0"/>
        <w:adjustRightInd/>
        <w:snapToGrid/>
        <w:spacing w:line="320" w:lineRule="exact"/>
        <w:textAlignment w:val="auto"/>
        <w:rPr>
          <w:kern w:val="2"/>
          <w:sz w:val="21"/>
        </w:rPr>
      </w:pPr>
      <w:r>
        <w:fldChar w:fldCharType="begin"/>
      </w:r>
      <w:r>
        <w:instrText xml:space="preserve"> HYPERLINK \l "_Toc18913777" </w:instrText>
      </w:r>
      <w:r>
        <w:fldChar w:fldCharType="separate"/>
      </w:r>
      <w:r>
        <w:rPr>
          <w:rStyle w:val="21"/>
          <w:rFonts w:hint="eastAsia"/>
        </w:rPr>
        <w:t>（五）对困难学生进行重点帮扶</w:t>
      </w:r>
      <w:r>
        <w:tab/>
      </w:r>
      <w:r>
        <w:t>2</w:t>
      </w:r>
      <w:r>
        <w:rPr>
          <w:rFonts w:hint="eastAsia"/>
          <w:lang w:val="en-US" w:eastAsia="zh-CN"/>
        </w:rPr>
        <w:t>6</w:t>
      </w:r>
      <w:r>
        <w:fldChar w:fldCharType="end"/>
      </w:r>
    </w:p>
    <w:p>
      <w:pPr>
        <w:pStyle w:val="8"/>
        <w:keepNext w:val="0"/>
        <w:keepLines w:val="0"/>
        <w:pageBreakBefore w:val="0"/>
        <w:tabs>
          <w:tab w:val="right" w:leader="dot" w:pos="8302"/>
        </w:tabs>
        <w:kinsoku/>
        <w:wordWrap/>
        <w:overflowPunct/>
        <w:topLinePunct w:val="0"/>
        <w:autoSpaceDE/>
        <w:autoSpaceDN/>
        <w:bidi w:val="0"/>
        <w:adjustRightInd/>
        <w:snapToGrid/>
        <w:spacing w:line="320" w:lineRule="exact"/>
        <w:textAlignment w:val="auto"/>
      </w:pPr>
      <w:r>
        <w:fldChar w:fldCharType="begin"/>
      </w:r>
      <w:r>
        <w:instrText xml:space="preserve"> HYPERLINK \l "_Toc18913778" </w:instrText>
      </w:r>
      <w:r>
        <w:fldChar w:fldCharType="separate"/>
      </w:r>
      <w:r>
        <w:rPr>
          <w:rFonts w:hint="eastAsia"/>
        </w:rPr>
        <w:t>（六）</w:t>
      </w:r>
      <w:r>
        <w:rPr>
          <w:rStyle w:val="21"/>
          <w:rFonts w:hint="eastAsia"/>
        </w:rPr>
        <w:t>积极开展线上线下招聘会</w:t>
      </w:r>
      <w:r>
        <w:tab/>
      </w:r>
      <w:r>
        <w:t>2</w:t>
      </w:r>
      <w:r>
        <w:rPr>
          <w:rFonts w:hint="eastAsia"/>
          <w:lang w:val="en-US" w:eastAsia="zh-CN"/>
        </w:rPr>
        <w:t>6</w:t>
      </w:r>
      <w:r>
        <w:fldChar w:fldCharType="end"/>
      </w:r>
    </w:p>
    <w:p>
      <w:pPr>
        <w:pStyle w:val="8"/>
        <w:keepNext w:val="0"/>
        <w:keepLines w:val="0"/>
        <w:pageBreakBefore w:val="0"/>
        <w:tabs>
          <w:tab w:val="right" w:leader="dot" w:pos="8302"/>
        </w:tabs>
        <w:kinsoku/>
        <w:wordWrap/>
        <w:overflowPunct/>
        <w:topLinePunct w:val="0"/>
        <w:autoSpaceDE/>
        <w:autoSpaceDN/>
        <w:bidi w:val="0"/>
        <w:adjustRightInd/>
        <w:snapToGrid/>
        <w:spacing w:line="320" w:lineRule="exact"/>
        <w:textAlignment w:val="auto"/>
        <w:rPr>
          <w:rFonts w:hint="eastAsia" w:eastAsia="宋体"/>
          <w:lang w:eastAsia="zh-CN"/>
        </w:rPr>
      </w:pPr>
      <w:r>
        <w:rPr>
          <w:rFonts w:hint="eastAsia"/>
        </w:rPr>
        <w:t>（七）做好就业统计工作</w:t>
      </w:r>
      <w:r>
        <w:t>.............................................................................................</w:t>
      </w:r>
      <w:r>
        <w:tab/>
      </w:r>
      <w:r>
        <w:t>2</w:t>
      </w:r>
      <w:r>
        <w:rPr>
          <w:rFonts w:hint="eastAsia"/>
          <w:lang w:val="en-US" w:eastAsia="zh-CN"/>
        </w:rPr>
        <w:t>6</w:t>
      </w:r>
    </w:p>
    <w:p>
      <w:pPr>
        <w:pStyle w:val="8"/>
        <w:keepNext w:val="0"/>
        <w:keepLines w:val="0"/>
        <w:pageBreakBefore w:val="0"/>
        <w:tabs>
          <w:tab w:val="right" w:leader="dot" w:pos="8302"/>
        </w:tabs>
        <w:kinsoku/>
        <w:wordWrap/>
        <w:overflowPunct/>
        <w:topLinePunct w:val="0"/>
        <w:autoSpaceDE/>
        <w:autoSpaceDN/>
        <w:bidi w:val="0"/>
        <w:adjustRightInd/>
        <w:snapToGrid/>
        <w:spacing w:line="320" w:lineRule="exact"/>
        <w:textAlignment w:val="auto"/>
        <w:rPr>
          <w:rFonts w:hint="eastAsia" w:eastAsia="宋体"/>
          <w:lang w:eastAsia="zh-CN"/>
        </w:rPr>
      </w:pPr>
      <w:r>
        <w:rPr>
          <w:rFonts w:hint="eastAsia"/>
        </w:rPr>
        <w:t>（八）积极推进创新创业工作</w:t>
      </w:r>
      <w:r>
        <w:t>.......................................................................................2</w:t>
      </w:r>
      <w:r>
        <w:rPr>
          <w:rFonts w:hint="eastAsia"/>
          <w:lang w:val="en-US" w:eastAsia="zh-CN"/>
        </w:rPr>
        <w:t>6</w:t>
      </w:r>
    </w:p>
    <w:p>
      <w:pPr>
        <w:pStyle w:val="8"/>
        <w:keepNext w:val="0"/>
        <w:keepLines w:val="0"/>
        <w:pageBreakBefore w:val="0"/>
        <w:tabs>
          <w:tab w:val="right" w:leader="dot" w:pos="8302"/>
        </w:tabs>
        <w:kinsoku/>
        <w:wordWrap/>
        <w:overflowPunct/>
        <w:topLinePunct w:val="0"/>
        <w:autoSpaceDE/>
        <w:autoSpaceDN/>
        <w:bidi w:val="0"/>
        <w:adjustRightInd/>
        <w:snapToGrid/>
        <w:spacing w:line="320" w:lineRule="exact"/>
        <w:textAlignment w:val="auto"/>
        <w:rPr>
          <w:rFonts w:hint="eastAsia" w:eastAsia="宋体"/>
          <w:lang w:eastAsia="zh-CN"/>
        </w:rPr>
      </w:pPr>
      <w:r>
        <w:rPr>
          <w:rFonts w:hint="eastAsia"/>
        </w:rPr>
        <w:t>四、下一步就业创业工作思路</w:t>
      </w:r>
      <w:r>
        <w:t>......................................................................................2</w:t>
      </w:r>
      <w:r>
        <w:rPr>
          <w:rFonts w:hint="eastAsia"/>
          <w:lang w:val="en-US" w:eastAsia="zh-CN"/>
        </w:rPr>
        <w:t>8</w:t>
      </w:r>
    </w:p>
    <w:p>
      <w:pPr>
        <w:pStyle w:val="8"/>
        <w:keepNext w:val="0"/>
        <w:keepLines w:val="0"/>
        <w:pageBreakBefore w:val="0"/>
        <w:tabs>
          <w:tab w:val="right" w:leader="dot" w:pos="8302"/>
        </w:tabs>
        <w:kinsoku/>
        <w:wordWrap/>
        <w:overflowPunct/>
        <w:topLinePunct w:val="0"/>
        <w:autoSpaceDE/>
        <w:autoSpaceDN/>
        <w:bidi w:val="0"/>
        <w:adjustRightInd/>
        <w:snapToGrid/>
        <w:spacing w:line="320" w:lineRule="exact"/>
        <w:textAlignment w:val="auto"/>
        <w:rPr>
          <w:rFonts w:hint="eastAsia" w:eastAsia="宋体"/>
          <w:lang w:eastAsia="zh-CN"/>
        </w:rPr>
      </w:pPr>
      <w:r>
        <w:fldChar w:fldCharType="end"/>
      </w:r>
      <w:r>
        <w:rPr>
          <w:rFonts w:hint="eastAsia"/>
          <w:b w:val="0"/>
          <w:bCs w:val="0"/>
          <w:lang w:eastAsia="zh-CN"/>
        </w:rPr>
        <w:t>（</w:t>
      </w:r>
      <w:r>
        <w:rPr>
          <w:rFonts w:hint="eastAsia"/>
          <w:b w:val="0"/>
          <w:bCs w:val="0"/>
          <w:lang w:val="en-US" w:eastAsia="zh-CN"/>
        </w:rPr>
        <w:t>一</w:t>
      </w:r>
      <w:r>
        <w:rPr>
          <w:rFonts w:hint="eastAsia"/>
          <w:b w:val="0"/>
          <w:bCs w:val="0"/>
          <w:lang w:eastAsia="zh-CN"/>
        </w:rPr>
        <w:t>）</w:t>
      </w:r>
      <w:r>
        <w:rPr>
          <w:rFonts w:hint="eastAsia"/>
          <w:lang w:eastAsia="zh-CN"/>
        </w:rPr>
        <w:t>深入落实访企拓岗</w:t>
      </w:r>
      <w:r>
        <w:t>............................................................................................</w:t>
      </w:r>
      <w:r>
        <w:rPr>
          <w:rFonts w:hint="eastAsia"/>
          <w:lang w:val="en-US" w:eastAsia="zh-CN"/>
        </w:rPr>
        <w:t>.</w:t>
      </w:r>
      <w:r>
        <w:t>.2</w:t>
      </w:r>
      <w:r>
        <w:rPr>
          <w:rFonts w:hint="eastAsia"/>
          <w:lang w:val="en-US" w:eastAsia="zh-CN"/>
        </w:rPr>
        <w:t>8</w:t>
      </w:r>
    </w:p>
    <w:p>
      <w:pPr>
        <w:pStyle w:val="8"/>
        <w:keepNext w:val="0"/>
        <w:keepLines w:val="0"/>
        <w:pageBreakBefore w:val="0"/>
        <w:numPr>
          <w:ilvl w:val="0"/>
          <w:numId w:val="0"/>
        </w:numPr>
        <w:tabs>
          <w:tab w:val="right" w:leader="dot" w:pos="8302"/>
        </w:tabs>
        <w:kinsoku/>
        <w:wordWrap/>
        <w:overflowPunct/>
        <w:topLinePunct w:val="0"/>
        <w:autoSpaceDE/>
        <w:autoSpaceDN/>
        <w:bidi w:val="0"/>
        <w:adjustRightInd/>
        <w:snapToGrid/>
        <w:spacing w:line="320" w:lineRule="exact"/>
        <w:ind w:firstLine="440" w:firstLineChars="200"/>
        <w:textAlignment w:val="auto"/>
        <w:rPr>
          <w:rFonts w:hint="eastAsia" w:eastAsia="宋体"/>
          <w:lang w:eastAsia="zh-CN"/>
        </w:rPr>
      </w:pPr>
      <w:r>
        <w:rPr>
          <w:rFonts w:hint="eastAsia"/>
          <w:lang w:eastAsia="zh-CN"/>
        </w:rPr>
        <w:t>（</w:t>
      </w:r>
      <w:r>
        <w:rPr>
          <w:rFonts w:hint="eastAsia"/>
          <w:lang w:val="en-US" w:eastAsia="zh-CN"/>
        </w:rPr>
        <w:t>二</w:t>
      </w:r>
      <w:r>
        <w:rPr>
          <w:rFonts w:hint="eastAsia"/>
          <w:lang w:eastAsia="zh-CN"/>
        </w:rPr>
        <w:t>）</w:t>
      </w:r>
      <w:r>
        <w:rPr>
          <w:rFonts w:hint="eastAsia"/>
        </w:rPr>
        <w:t>加强内部协同合</w:t>
      </w:r>
      <w:r>
        <w:rPr>
          <w:rFonts w:hint="eastAsia"/>
          <w:lang w:val="en-US" w:eastAsia="zh-CN"/>
        </w:rPr>
        <w:t>作</w:t>
      </w:r>
      <w:r>
        <w:t>............................................................................................</w:t>
      </w:r>
      <w:r>
        <w:rPr>
          <w:rFonts w:hint="eastAsia"/>
          <w:lang w:val="en-US" w:eastAsia="zh-CN"/>
        </w:rPr>
        <w:t>..</w:t>
      </w:r>
      <w:r>
        <w:t>2</w:t>
      </w:r>
      <w:r>
        <w:rPr>
          <w:rFonts w:hint="eastAsia"/>
          <w:lang w:val="en-US" w:eastAsia="zh-CN"/>
        </w:rPr>
        <w:t>8</w:t>
      </w:r>
    </w:p>
    <w:p>
      <w:pPr>
        <w:pStyle w:val="8"/>
        <w:keepNext w:val="0"/>
        <w:keepLines w:val="0"/>
        <w:pageBreakBefore w:val="0"/>
        <w:numPr>
          <w:ilvl w:val="0"/>
          <w:numId w:val="0"/>
        </w:numPr>
        <w:tabs>
          <w:tab w:val="right" w:leader="dot" w:pos="8302"/>
        </w:tabs>
        <w:kinsoku/>
        <w:wordWrap/>
        <w:overflowPunct/>
        <w:topLinePunct w:val="0"/>
        <w:autoSpaceDE/>
        <w:autoSpaceDN/>
        <w:bidi w:val="0"/>
        <w:adjustRightInd/>
        <w:snapToGrid/>
        <w:spacing w:line="320" w:lineRule="exact"/>
        <w:ind w:left="420" w:leftChars="0"/>
        <w:textAlignment w:val="auto"/>
        <w:rPr>
          <w:rFonts w:hint="eastAsia" w:eastAsia="宋体"/>
          <w:lang w:eastAsia="zh-CN"/>
        </w:rPr>
      </w:pPr>
      <w:r>
        <w:rPr>
          <w:rFonts w:hint="eastAsia"/>
          <w:lang w:eastAsia="zh-CN"/>
        </w:rPr>
        <w:t>（</w:t>
      </w:r>
      <w:r>
        <w:rPr>
          <w:rFonts w:hint="eastAsia"/>
          <w:lang w:val="en-US" w:eastAsia="zh-CN"/>
        </w:rPr>
        <w:t>三</w:t>
      </w:r>
      <w:r>
        <w:rPr>
          <w:rFonts w:hint="eastAsia"/>
          <w:lang w:eastAsia="zh-CN"/>
        </w:rPr>
        <w:t>）</w:t>
      </w:r>
      <w:r>
        <w:rPr>
          <w:rFonts w:hint="eastAsia"/>
        </w:rPr>
        <w:t>培养学生服务意识</w:t>
      </w:r>
      <w:r>
        <w:t>........................................................................................</w:t>
      </w:r>
      <w:r>
        <w:rPr>
          <w:rFonts w:hint="eastAsia"/>
          <w:lang w:val="en-US" w:eastAsia="zh-CN"/>
        </w:rPr>
        <w:t>.....</w:t>
      </w:r>
      <w:r>
        <w:t>.2</w:t>
      </w:r>
      <w:r>
        <w:rPr>
          <w:rFonts w:hint="eastAsia"/>
          <w:lang w:val="en-US" w:eastAsia="zh-CN"/>
        </w:rPr>
        <w:t>8</w:t>
      </w:r>
    </w:p>
    <w:p>
      <w:pPr>
        <w:pStyle w:val="8"/>
        <w:keepNext w:val="0"/>
        <w:keepLines w:val="0"/>
        <w:pageBreakBefore w:val="0"/>
        <w:numPr>
          <w:ilvl w:val="0"/>
          <w:numId w:val="0"/>
        </w:numPr>
        <w:tabs>
          <w:tab w:val="right" w:leader="dot" w:pos="8302"/>
        </w:tabs>
        <w:kinsoku/>
        <w:wordWrap/>
        <w:overflowPunct/>
        <w:topLinePunct w:val="0"/>
        <w:autoSpaceDE/>
        <w:autoSpaceDN/>
        <w:bidi w:val="0"/>
        <w:adjustRightInd/>
        <w:snapToGrid/>
        <w:spacing w:line="320" w:lineRule="exact"/>
        <w:ind w:left="420" w:leftChars="0"/>
        <w:textAlignment w:val="auto"/>
      </w:pPr>
      <w:r>
        <w:rPr>
          <w:rFonts w:hint="eastAsia"/>
          <w:lang w:eastAsia="zh-CN"/>
        </w:rPr>
        <w:t>（</w:t>
      </w:r>
      <w:r>
        <w:rPr>
          <w:rFonts w:hint="eastAsia"/>
          <w:lang w:val="en-US" w:eastAsia="zh-CN"/>
        </w:rPr>
        <w:t>四</w:t>
      </w:r>
      <w:r>
        <w:rPr>
          <w:rFonts w:hint="eastAsia"/>
          <w:lang w:eastAsia="zh-CN"/>
        </w:rPr>
        <w:t>）</w:t>
      </w:r>
      <w:r>
        <w:rPr>
          <w:rFonts w:hint="eastAsia"/>
        </w:rPr>
        <w:t>鼓励学生扎根基</w:t>
      </w:r>
      <w:r>
        <w:rPr>
          <w:rFonts w:hint="eastAsia"/>
          <w:lang w:val="en-US" w:eastAsia="zh-CN"/>
        </w:rPr>
        <w:t>层</w:t>
      </w:r>
      <w:r>
        <w:t>.......................................................................................</w:t>
      </w:r>
      <w:r>
        <w:rPr>
          <w:rFonts w:hint="eastAsia"/>
          <w:lang w:val="en-US" w:eastAsia="zh-CN"/>
        </w:rPr>
        <w:t>.......</w:t>
      </w:r>
      <w:r>
        <w:t>2</w:t>
      </w:r>
      <w:r>
        <w:rPr>
          <w:rFonts w:hint="eastAsia"/>
          <w:lang w:val="en-US" w:eastAsia="zh-CN"/>
        </w:rPr>
        <w:t>9</w:t>
      </w:r>
    </w:p>
    <w:p>
      <w:pPr>
        <w:pStyle w:val="8"/>
        <w:keepNext w:val="0"/>
        <w:keepLines w:val="0"/>
        <w:pageBreakBefore w:val="0"/>
        <w:numPr>
          <w:ilvl w:val="0"/>
          <w:numId w:val="0"/>
        </w:numPr>
        <w:tabs>
          <w:tab w:val="right" w:leader="dot" w:pos="8302"/>
        </w:tabs>
        <w:kinsoku/>
        <w:wordWrap/>
        <w:overflowPunct/>
        <w:topLinePunct w:val="0"/>
        <w:autoSpaceDE/>
        <w:autoSpaceDN/>
        <w:bidi w:val="0"/>
        <w:adjustRightInd/>
        <w:snapToGrid/>
        <w:spacing w:line="320" w:lineRule="exact"/>
        <w:ind w:left="420" w:leftChars="0"/>
        <w:textAlignment w:val="auto"/>
        <w:rPr>
          <w:rFonts w:hint="eastAsia" w:eastAsia="宋体"/>
          <w:lang w:eastAsia="zh-CN"/>
        </w:rPr>
      </w:pPr>
      <w:r>
        <w:rPr>
          <w:rFonts w:hint="eastAsia"/>
          <w:lang w:eastAsia="zh-CN"/>
        </w:rPr>
        <w:t>（</w:t>
      </w:r>
      <w:r>
        <w:rPr>
          <w:rFonts w:hint="eastAsia"/>
          <w:lang w:val="en-US" w:eastAsia="zh-CN"/>
        </w:rPr>
        <w:t>五</w:t>
      </w:r>
      <w:r>
        <w:rPr>
          <w:rFonts w:hint="eastAsia"/>
          <w:lang w:eastAsia="zh-CN"/>
        </w:rPr>
        <w:t>）</w:t>
      </w:r>
      <w:r>
        <w:rPr>
          <w:rFonts w:hint="eastAsia"/>
        </w:rPr>
        <w:t>重视学生创业教</w:t>
      </w:r>
      <w:r>
        <w:rPr>
          <w:rFonts w:hint="eastAsia"/>
          <w:lang w:val="en-US" w:eastAsia="zh-CN"/>
        </w:rPr>
        <w:t>育</w:t>
      </w:r>
      <w:r>
        <w:t>.....................................................................................</w:t>
      </w:r>
      <w:r>
        <w:rPr>
          <w:rFonts w:hint="eastAsia"/>
          <w:lang w:val="en-US" w:eastAsia="zh-CN"/>
        </w:rPr>
        <w:t>........</w:t>
      </w:r>
      <w:r>
        <w:t>.2</w:t>
      </w:r>
      <w:r>
        <w:rPr>
          <w:rFonts w:hint="eastAsia"/>
          <w:lang w:val="en-US" w:eastAsia="zh-CN"/>
        </w:rPr>
        <w:t>9</w:t>
      </w:r>
    </w:p>
    <w:p>
      <w:pPr>
        <w:pStyle w:val="8"/>
        <w:keepNext w:val="0"/>
        <w:keepLines w:val="0"/>
        <w:pageBreakBefore w:val="0"/>
        <w:tabs>
          <w:tab w:val="right" w:leader="dot" w:pos="8302"/>
        </w:tabs>
        <w:kinsoku/>
        <w:wordWrap/>
        <w:overflowPunct/>
        <w:topLinePunct w:val="0"/>
        <w:autoSpaceDE/>
        <w:autoSpaceDN/>
        <w:bidi w:val="0"/>
        <w:adjustRightInd/>
        <w:snapToGrid/>
        <w:spacing w:line="320" w:lineRule="exact"/>
        <w:ind w:left="0" w:leftChars="0" w:firstLine="440" w:firstLineChars="200"/>
        <w:textAlignment w:val="auto"/>
        <w:rPr>
          <w:rFonts w:hint="default" w:ascii="Calibri" w:hAnsi="Calibri" w:eastAsia="宋体" w:cs="Times New Roman"/>
          <w:kern w:val="0"/>
          <w:sz w:val="22"/>
          <w:szCs w:val="22"/>
          <w:lang w:val="en-US" w:eastAsia="zh-CN" w:bidi="ar-SA"/>
        </w:rPr>
        <w:sectPr>
          <w:footerReference r:id="rId4" w:type="default"/>
          <w:pgSz w:w="11906" w:h="16838"/>
          <w:pgMar w:top="1134" w:right="1797" w:bottom="1134" w:left="1797" w:header="851" w:footer="992" w:gutter="0"/>
          <w:pgNumType w:fmt="decimal" w:start="0"/>
          <w:cols w:space="425" w:num="1"/>
          <w:docGrid w:type="lines" w:linePitch="312" w:charSpace="0"/>
        </w:sectPr>
      </w:pPr>
      <w:r>
        <w:rPr>
          <w:rFonts w:hint="eastAsia"/>
          <w:lang w:eastAsia="zh-CN"/>
        </w:rPr>
        <w:t>（</w:t>
      </w:r>
      <w:r>
        <w:rPr>
          <w:rFonts w:hint="eastAsia"/>
          <w:lang w:val="en-US" w:eastAsia="zh-CN"/>
        </w:rPr>
        <w:t>六</w:t>
      </w:r>
      <w:r>
        <w:rPr>
          <w:rFonts w:hint="eastAsia"/>
          <w:lang w:eastAsia="zh-CN"/>
        </w:rPr>
        <w:t>）</w:t>
      </w:r>
      <w:r>
        <w:rPr>
          <w:rFonts w:hint="eastAsia" w:ascii="Calibri" w:hAnsi="Calibri" w:eastAsia="宋体" w:cs="Times New Roman"/>
          <w:kern w:val="0"/>
          <w:sz w:val="22"/>
          <w:szCs w:val="22"/>
          <w:lang w:val="en-US" w:eastAsia="zh-CN" w:bidi="ar-SA"/>
        </w:rPr>
        <w:t>提升学生就业竞争力</w:t>
      </w:r>
      <w:r>
        <w:rPr>
          <w:rFonts w:hint="eastAsia" w:cs="Times New Roman"/>
          <w:kern w:val="0"/>
          <w:sz w:val="22"/>
          <w:szCs w:val="22"/>
          <w:lang w:val="en-US" w:eastAsia="zh-CN" w:bidi="ar-SA"/>
        </w:rPr>
        <w:t>..........................................................................................29</w:t>
      </w:r>
    </w:p>
    <w:p>
      <w:pPr>
        <w:keepNext w:val="0"/>
        <w:keepLines w:val="0"/>
        <w:pageBreakBefore w:val="0"/>
        <w:widowControl w:val="0"/>
        <w:kinsoku/>
        <w:wordWrap/>
        <w:overflowPunct/>
        <w:topLinePunct w:val="0"/>
        <w:autoSpaceDE/>
        <w:autoSpaceDN/>
        <w:bidi w:val="0"/>
        <w:adjustRightInd w:val="0"/>
        <w:snapToGrid w:val="0"/>
        <w:spacing w:before="157" w:beforeLines="50" w:line="560" w:lineRule="exact"/>
        <w:jc w:val="center"/>
        <w:textAlignment w:val="auto"/>
        <w:outlineLvl w:val="0"/>
        <w:rPr>
          <w:rFonts w:hint="eastAsia" w:ascii="宋体" w:eastAsia="方正小标宋简体"/>
          <w:b/>
          <w:bCs/>
          <w:color w:val="000000"/>
          <w:kern w:val="0"/>
          <w:sz w:val="44"/>
          <w:szCs w:val="44"/>
          <w:lang w:eastAsia="zh-CN"/>
        </w:rPr>
      </w:pPr>
      <w:bookmarkStart w:id="0" w:name="_Toc18913760"/>
      <w:r>
        <w:rPr>
          <w:rFonts w:hint="eastAsia" w:ascii="方正小标宋简体" w:hAnsi="方正小标宋简体" w:eastAsia="方正小标宋简体" w:cs="方正小标宋简体"/>
          <w:color w:val="auto"/>
          <w:kern w:val="36"/>
          <w:sz w:val="44"/>
          <w:szCs w:val="44"/>
        </w:rPr>
        <w:t>学院概况</w:t>
      </w:r>
      <w:bookmarkEnd w:id="0"/>
    </w:p>
    <w:p>
      <w:pPr>
        <w:keepNext w:val="0"/>
        <w:keepLines w:val="0"/>
        <w:pageBreakBefore w:val="0"/>
        <w:widowControl w:val="0"/>
        <w:kinsoku/>
        <w:wordWrap/>
        <w:overflowPunct/>
        <w:topLinePunct w:val="0"/>
        <w:autoSpaceDE/>
        <w:autoSpaceDN/>
        <w:bidi w:val="0"/>
        <w:spacing w:before="157" w:beforeLines="50"/>
        <w:ind w:left="0" w:leftChars="0" w:firstLine="640" w:firstLineChars="200"/>
        <w:jc w:val="both"/>
        <w:textAlignment w:val="auto"/>
        <w:rPr>
          <w:rFonts w:hint="eastAsia" w:ascii="仿宋_GB2312" w:hAnsi="仿宋_GB2312" w:eastAsia="仿宋_GB2312" w:cs="仿宋_GB2312"/>
          <w:kern w:val="44"/>
          <w:sz w:val="32"/>
          <w:szCs w:val="32"/>
          <w:lang w:eastAsia="zh-CN"/>
        </w:rPr>
      </w:pPr>
      <w:bookmarkStart w:id="1" w:name="_Toc407024165"/>
      <w:r>
        <w:rPr>
          <w:rFonts w:hint="eastAsia" w:ascii="仿宋_GB2312" w:hAnsi="仿宋_GB2312" w:eastAsia="仿宋_GB2312" w:cs="仿宋_GB2312"/>
          <w:kern w:val="44"/>
          <w:sz w:val="32"/>
          <w:szCs w:val="32"/>
          <w:lang w:eastAsia="zh-CN"/>
        </w:rPr>
        <w:t>鄂尔多斯生态环境职业学院</w:t>
      </w:r>
      <w:r>
        <w:rPr>
          <w:rFonts w:hint="eastAsia" w:ascii="仿宋_GB2312" w:hAnsi="仿宋_GB2312" w:eastAsia="仿宋_GB2312" w:cs="仿宋_GB2312"/>
          <w:kern w:val="44"/>
          <w:sz w:val="32"/>
          <w:szCs w:val="32"/>
          <w:lang w:val="en-US" w:eastAsia="zh-CN"/>
        </w:rPr>
        <w:t>是2014年经自治区批准、教育部备案成立</w:t>
      </w:r>
      <w:r>
        <w:rPr>
          <w:rFonts w:hint="eastAsia" w:ascii="仿宋_GB2312" w:hAnsi="仿宋_GB2312" w:eastAsia="仿宋_GB2312" w:cs="仿宋_GB2312"/>
          <w:kern w:val="44"/>
          <w:sz w:val="32"/>
          <w:szCs w:val="32"/>
          <w:lang w:eastAsia="zh-CN"/>
        </w:rPr>
        <w:t>的公办全日制普通高等职业院校。学院的基本定位</w:t>
      </w:r>
      <w:r>
        <w:rPr>
          <w:rFonts w:hint="eastAsia" w:ascii="仿宋_GB2312" w:hAnsi="仿宋_GB2312" w:eastAsia="仿宋_GB2312" w:cs="仿宋_GB2312"/>
          <w:kern w:val="44"/>
          <w:sz w:val="32"/>
          <w:szCs w:val="32"/>
          <w:lang w:val="en-US" w:eastAsia="zh-CN"/>
        </w:rPr>
        <w:t>是</w:t>
      </w:r>
      <w:r>
        <w:rPr>
          <w:rFonts w:hint="eastAsia" w:ascii="仿宋_GB2312" w:hAnsi="仿宋_GB2312" w:eastAsia="仿宋_GB2312" w:cs="仿宋_GB2312"/>
          <w:kern w:val="44"/>
          <w:sz w:val="32"/>
          <w:szCs w:val="32"/>
          <w:lang w:eastAsia="zh-CN"/>
        </w:rPr>
        <w:t>：立足当地、面向西部、服务全区，以全日制高等职业教育为主体，中等职业教育、成人继续教育和培训</w:t>
      </w:r>
      <w:r>
        <w:rPr>
          <w:rFonts w:hint="eastAsia" w:ascii="仿宋_GB2312" w:hAnsi="仿宋_GB2312" w:eastAsia="仿宋_GB2312" w:cs="仿宋_GB2312"/>
          <w:kern w:val="44"/>
          <w:sz w:val="32"/>
          <w:szCs w:val="32"/>
          <w:lang w:val="en-US" w:eastAsia="zh-CN"/>
        </w:rPr>
        <w:t>教育</w:t>
      </w:r>
      <w:r>
        <w:rPr>
          <w:rFonts w:hint="eastAsia" w:ascii="仿宋_GB2312" w:hAnsi="仿宋_GB2312" w:eastAsia="仿宋_GB2312" w:cs="仿宋_GB2312"/>
          <w:kern w:val="44"/>
          <w:sz w:val="32"/>
          <w:szCs w:val="32"/>
          <w:lang w:eastAsia="zh-CN"/>
        </w:rPr>
        <w:t>共同发展。学院</w:t>
      </w:r>
      <w:r>
        <w:rPr>
          <w:rFonts w:hint="eastAsia" w:ascii="仿宋_GB2312" w:hAnsi="仿宋_GB2312" w:eastAsia="仿宋_GB2312" w:cs="仿宋_GB2312"/>
          <w:kern w:val="44"/>
          <w:sz w:val="32"/>
          <w:szCs w:val="32"/>
          <w:lang w:val="en-US" w:eastAsia="zh-CN"/>
        </w:rPr>
        <w:t>坚持“修天地技能 塑绿色品格”的核心理念，秉持“品德立心 知识立身 技能立业”的校训，深入贯彻新时代党的教育方针，落实立德树人根本任务，坚持为党育人、为国育才，努力</w:t>
      </w:r>
      <w:r>
        <w:rPr>
          <w:rFonts w:hint="eastAsia" w:ascii="仿宋_GB2312" w:hAnsi="仿宋_GB2312" w:eastAsia="仿宋_GB2312" w:cs="仿宋_GB2312"/>
          <w:kern w:val="44"/>
          <w:sz w:val="32"/>
          <w:szCs w:val="32"/>
          <w:lang w:eastAsia="zh-CN"/>
        </w:rPr>
        <w:t>培养具有</w:t>
      </w:r>
      <w:r>
        <w:rPr>
          <w:rFonts w:hint="eastAsia" w:ascii="仿宋_GB2312" w:hAnsi="仿宋_GB2312" w:eastAsia="仿宋_GB2312" w:cs="仿宋_GB2312"/>
          <w:kern w:val="44"/>
          <w:sz w:val="32"/>
          <w:szCs w:val="32"/>
          <w:lang w:val="en-US" w:eastAsia="zh-CN"/>
        </w:rPr>
        <w:t>崇高职业理想和良好职业素养</w:t>
      </w:r>
      <w:r>
        <w:rPr>
          <w:rFonts w:hint="eastAsia" w:ascii="仿宋_GB2312" w:hAnsi="仿宋_GB2312" w:eastAsia="仿宋_GB2312" w:cs="仿宋_GB2312"/>
          <w:kern w:val="44"/>
          <w:sz w:val="32"/>
          <w:szCs w:val="32"/>
          <w:lang w:eastAsia="zh-CN"/>
        </w:rPr>
        <w:t>的</w:t>
      </w:r>
      <w:r>
        <w:rPr>
          <w:rFonts w:hint="eastAsia" w:ascii="仿宋_GB2312" w:hAnsi="仿宋_GB2312" w:eastAsia="仿宋_GB2312" w:cs="仿宋_GB2312"/>
          <w:kern w:val="44"/>
          <w:sz w:val="32"/>
          <w:szCs w:val="32"/>
          <w:lang w:val="en-US" w:eastAsia="zh-CN"/>
        </w:rPr>
        <w:t>现代化职业技能</w:t>
      </w:r>
      <w:r>
        <w:rPr>
          <w:rFonts w:hint="eastAsia" w:ascii="仿宋_GB2312" w:hAnsi="仿宋_GB2312" w:eastAsia="仿宋_GB2312" w:cs="仿宋_GB2312"/>
          <w:kern w:val="44"/>
          <w:sz w:val="32"/>
          <w:szCs w:val="32"/>
          <w:lang w:eastAsia="zh-CN"/>
        </w:rPr>
        <w:t>人才。</w:t>
      </w:r>
    </w:p>
    <w:p>
      <w:pPr>
        <w:ind w:left="0" w:leftChars="0" w:firstLine="640" w:firstLineChars="200"/>
        <w:jc w:val="both"/>
        <w:rPr>
          <w:rFonts w:hint="eastAsia" w:ascii="仿宋_GB2312" w:hAnsi="仿宋_GB2312" w:eastAsia="仿宋_GB2312" w:cs="仿宋_GB2312"/>
          <w:kern w:val="44"/>
          <w:sz w:val="32"/>
          <w:szCs w:val="32"/>
          <w:lang w:val="en-US" w:eastAsia="zh-CN"/>
        </w:rPr>
      </w:pPr>
      <w:r>
        <w:rPr>
          <w:rFonts w:hint="eastAsia" w:ascii="仿宋_GB2312" w:hAnsi="仿宋_GB2312" w:eastAsia="仿宋_GB2312" w:cs="仿宋_GB2312"/>
          <w:kern w:val="44"/>
          <w:sz w:val="32"/>
          <w:szCs w:val="32"/>
          <w:lang w:val="en-US" w:eastAsia="zh-CN"/>
        </w:rPr>
        <w:t>学院</w:t>
      </w:r>
      <w:r>
        <w:rPr>
          <w:rFonts w:hint="eastAsia" w:ascii="仿宋_GB2312" w:hAnsi="仿宋_GB2312" w:eastAsia="仿宋_GB2312" w:cs="仿宋_GB2312"/>
          <w:kern w:val="44"/>
          <w:sz w:val="32"/>
          <w:szCs w:val="32"/>
          <w:lang w:eastAsia="zh-CN"/>
        </w:rPr>
        <w:t>坐落在鄂尔多斯市城市核心区——康巴什区，</w:t>
      </w:r>
      <w:r>
        <w:rPr>
          <w:rFonts w:hint="eastAsia" w:ascii="仿宋_GB2312" w:hAnsi="仿宋_GB2312" w:eastAsia="仿宋_GB2312" w:cs="仿宋_GB2312"/>
          <w:kern w:val="44"/>
          <w:sz w:val="32"/>
          <w:szCs w:val="32"/>
          <w:lang w:val="en-US" w:eastAsia="zh-CN"/>
        </w:rPr>
        <w:t>学院</w:t>
      </w:r>
      <w:r>
        <w:rPr>
          <w:rFonts w:hint="eastAsia" w:ascii="仿宋_GB2312" w:hAnsi="仿宋_GB2312" w:eastAsia="仿宋_GB2312" w:cs="仿宋_GB2312"/>
          <w:kern w:val="44"/>
          <w:sz w:val="32"/>
          <w:szCs w:val="32"/>
          <w:lang w:eastAsia="zh-CN"/>
        </w:rPr>
        <w:t>布局合理、设施完善、环境优美</w:t>
      </w:r>
      <w:r>
        <w:rPr>
          <w:rFonts w:hint="eastAsia" w:ascii="仿宋_GB2312" w:hAnsi="仿宋_GB2312" w:eastAsia="仿宋_GB2312" w:cs="仿宋_GB2312"/>
          <w:kern w:val="44"/>
          <w:sz w:val="32"/>
          <w:szCs w:val="32"/>
          <w:lang w:val="en-US" w:eastAsia="zh-CN"/>
        </w:rPr>
        <w:t>，</w:t>
      </w:r>
      <w:r>
        <w:rPr>
          <w:rFonts w:hint="eastAsia" w:ascii="仿宋_GB2312" w:hAnsi="仿宋_GB2312" w:eastAsia="仿宋_GB2312" w:cs="仿宋_GB2312"/>
          <w:kern w:val="44"/>
          <w:sz w:val="32"/>
          <w:szCs w:val="32"/>
          <w:lang w:eastAsia="zh-CN"/>
        </w:rPr>
        <w:t>占地1100亩，建筑总面积17</w:t>
      </w:r>
      <w:r>
        <w:rPr>
          <w:rFonts w:hint="eastAsia" w:ascii="仿宋_GB2312" w:hAnsi="仿宋_GB2312" w:eastAsia="仿宋_GB2312" w:cs="仿宋_GB2312"/>
          <w:kern w:val="44"/>
          <w:sz w:val="32"/>
          <w:szCs w:val="32"/>
          <w:lang w:val="en-US" w:eastAsia="zh-CN"/>
        </w:rPr>
        <w:t>.3</w:t>
      </w:r>
      <w:r>
        <w:rPr>
          <w:rFonts w:hint="eastAsia" w:ascii="仿宋_GB2312" w:hAnsi="仿宋_GB2312" w:eastAsia="仿宋_GB2312" w:cs="仿宋_GB2312"/>
          <w:kern w:val="44"/>
          <w:sz w:val="32"/>
          <w:szCs w:val="32"/>
          <w:lang w:eastAsia="zh-CN"/>
        </w:rPr>
        <w:t>万平方米</w:t>
      </w:r>
      <w:r>
        <w:rPr>
          <w:rFonts w:hint="eastAsia" w:ascii="仿宋_GB2312" w:hAnsi="仿宋_GB2312" w:eastAsia="仿宋_GB2312" w:cs="仿宋_GB2312"/>
          <w:kern w:val="44"/>
          <w:sz w:val="32"/>
          <w:szCs w:val="32"/>
          <w:lang w:val="en-US" w:eastAsia="zh-CN"/>
        </w:rPr>
        <w:t>，</w:t>
      </w:r>
      <w:r>
        <w:rPr>
          <w:rFonts w:hint="eastAsia" w:ascii="仿宋_GB2312" w:hAnsi="仿宋_GB2312" w:eastAsia="仿宋_GB2312" w:cs="仿宋_GB2312"/>
          <w:kern w:val="44"/>
          <w:sz w:val="32"/>
          <w:szCs w:val="32"/>
          <w:lang w:eastAsia="zh-CN"/>
        </w:rPr>
        <w:t>由图文信息中心、教学楼、实训楼、体育馆、餐饮中心、师生公寓等22个单体建筑组成。学院</w:t>
      </w:r>
      <w:r>
        <w:rPr>
          <w:rFonts w:hint="eastAsia" w:ascii="仿宋_GB2312" w:hAnsi="仿宋_GB2312" w:eastAsia="仿宋_GB2312" w:cs="仿宋_GB2312"/>
          <w:kern w:val="44"/>
          <w:sz w:val="32"/>
          <w:szCs w:val="32"/>
          <w:lang w:val="en-US" w:eastAsia="zh-CN"/>
        </w:rPr>
        <w:t>建成校内实训基地6个、高标准实验室102个，</w:t>
      </w:r>
      <w:r>
        <w:rPr>
          <w:rFonts w:hint="eastAsia" w:ascii="仿宋_GB2312" w:hAnsi="仿宋_GB2312" w:eastAsia="仿宋_GB2312" w:cs="仿宋_GB2312"/>
          <w:kern w:val="44"/>
          <w:sz w:val="32"/>
          <w:szCs w:val="32"/>
          <w:lang w:eastAsia="zh-CN"/>
        </w:rPr>
        <w:t>馆藏图书</w:t>
      </w:r>
      <w:r>
        <w:rPr>
          <w:rFonts w:hint="eastAsia" w:ascii="仿宋_GB2312" w:hAnsi="仿宋_GB2312" w:eastAsia="仿宋_GB2312" w:cs="仿宋_GB2312"/>
          <w:kern w:val="44"/>
          <w:sz w:val="32"/>
          <w:szCs w:val="32"/>
          <w:lang w:val="en-US" w:eastAsia="zh-CN"/>
        </w:rPr>
        <w:t>37万余</w:t>
      </w:r>
      <w:r>
        <w:rPr>
          <w:rFonts w:hint="eastAsia" w:ascii="仿宋_GB2312" w:hAnsi="仿宋_GB2312" w:eastAsia="仿宋_GB2312" w:cs="仿宋_GB2312"/>
          <w:kern w:val="44"/>
          <w:sz w:val="32"/>
          <w:szCs w:val="32"/>
          <w:lang w:eastAsia="zh-CN"/>
        </w:rPr>
        <w:t>册</w:t>
      </w:r>
      <w:r>
        <w:rPr>
          <w:rFonts w:hint="eastAsia" w:ascii="仿宋_GB2312" w:hAnsi="仿宋_GB2312" w:eastAsia="仿宋_GB2312" w:cs="仿宋_GB2312"/>
          <w:kern w:val="44"/>
          <w:sz w:val="32"/>
          <w:szCs w:val="32"/>
          <w:lang w:val="en-US" w:eastAsia="zh-CN"/>
        </w:rPr>
        <w:t>。</w:t>
      </w:r>
    </w:p>
    <w:p>
      <w:pPr>
        <w:ind w:left="0" w:leftChars="0" w:firstLine="640" w:firstLineChars="200"/>
        <w:jc w:val="both"/>
        <w:rPr>
          <w:rFonts w:hint="eastAsia" w:ascii="仿宋_GB2312" w:hAnsi="仿宋_GB2312" w:eastAsia="仿宋_GB2312" w:cs="仿宋_GB2312"/>
          <w:kern w:val="44"/>
          <w:sz w:val="32"/>
          <w:szCs w:val="32"/>
          <w:lang w:val="en-US" w:eastAsia="zh-CN"/>
        </w:rPr>
      </w:pPr>
      <w:r>
        <w:rPr>
          <w:rFonts w:hint="eastAsia" w:ascii="仿宋_GB2312" w:hAnsi="仿宋_GB2312" w:eastAsia="仿宋_GB2312" w:cs="仿宋_GB2312"/>
          <w:kern w:val="44"/>
          <w:sz w:val="32"/>
          <w:szCs w:val="32"/>
          <w:lang w:val="en-US" w:eastAsia="zh-CN"/>
        </w:rPr>
        <w:t>学院</w:t>
      </w:r>
      <w:r>
        <w:rPr>
          <w:rFonts w:hint="eastAsia" w:ascii="仿宋_GB2312" w:hAnsi="仿宋_GB2312" w:eastAsia="仿宋_GB2312" w:cs="仿宋_GB2312"/>
          <w:kern w:val="44"/>
          <w:sz w:val="32"/>
          <w:szCs w:val="32"/>
          <w:lang w:eastAsia="zh-CN"/>
        </w:rPr>
        <w:t>设有生态工程、生物技术、机电工程、市政工程、经济管理5个系，开设环境工程技术、绿色食品生产与检验、园林技术、市政工程技术、动物医学</w:t>
      </w:r>
      <w:r>
        <w:rPr>
          <w:rFonts w:hint="eastAsia" w:ascii="仿宋_GB2312" w:hAnsi="仿宋_GB2312" w:eastAsia="仿宋_GB2312" w:cs="仿宋_GB2312"/>
          <w:kern w:val="44"/>
          <w:sz w:val="32"/>
          <w:szCs w:val="32"/>
          <w:lang w:val="en-US" w:eastAsia="zh-CN"/>
        </w:rPr>
        <w:t>等23个专业，其中，畜牧兽医专业为国家级示范专业，园林、机电专业为国家级实训项目投资基地和自治区级精品专业。同时，设有中职教育部、继续教育培训中心和职业技能鉴定所，现有全日制在校生6200余名。</w:t>
      </w:r>
    </w:p>
    <w:p>
      <w:pPr>
        <w:ind w:left="0" w:leftChars="0" w:firstLine="640" w:firstLineChars="200"/>
        <w:jc w:val="both"/>
        <w:rPr>
          <w:rFonts w:hint="eastAsia" w:ascii="仿宋_GB2312" w:hAnsi="仿宋_GB2312" w:eastAsia="仿宋_GB2312" w:cs="仿宋_GB2312"/>
          <w:kern w:val="44"/>
          <w:sz w:val="32"/>
          <w:szCs w:val="32"/>
          <w:lang w:val="en-US" w:eastAsia="zh-CN"/>
        </w:rPr>
      </w:pPr>
      <w:r>
        <w:rPr>
          <w:rFonts w:hint="eastAsia" w:ascii="仿宋_GB2312" w:hAnsi="仿宋_GB2312" w:eastAsia="仿宋_GB2312" w:cs="仿宋_GB2312"/>
          <w:kern w:val="44"/>
          <w:sz w:val="32"/>
          <w:szCs w:val="32"/>
          <w:lang w:val="en-US" w:eastAsia="zh-CN"/>
        </w:rPr>
        <w:t>学院师资力量雄厚，现有教职工353名，拥有博士7名、硕士124名，高级职称的教师115名，其中，正高级职称教师21人、副高级职称教师94人，既能胜任理论教学、又能指导学生实践的“双师型”教师91名，拥有自治区优秀教学团队1个，自治区草原英才1名、鄂尔多斯市“草原英才”2名、“鄂尔多斯英才”1名。2018年以来，组建教科研团队15支，50人次入选市级以上专家人才库。获批自治区自然科学基金项目、“科技兴蒙”等重点项目近88项，授权专利近180项，获奖30余项、3项成果转化、12项入选自治区成果库，在SCI、EI、核心期刊发表论文70余篇，主编参编教材论著40余部</w:t>
      </w:r>
      <w:bookmarkStart w:id="2" w:name="_Hlk134785159"/>
      <w:r>
        <w:rPr>
          <w:rFonts w:hint="eastAsia" w:ascii="仿宋_GB2312" w:hAnsi="仿宋_GB2312" w:eastAsia="仿宋_GB2312" w:cs="仿宋_GB2312"/>
          <w:kern w:val="44"/>
          <w:sz w:val="32"/>
          <w:szCs w:val="32"/>
          <w:lang w:val="en-US" w:eastAsia="zh-CN"/>
        </w:rPr>
        <w:t>。</w:t>
      </w:r>
      <w:bookmarkEnd w:id="2"/>
    </w:p>
    <w:p>
      <w:pPr>
        <w:ind w:left="0" w:leftChars="0" w:firstLine="640" w:firstLineChars="200"/>
        <w:jc w:val="both"/>
        <w:rPr>
          <w:rFonts w:hint="eastAsia" w:ascii="仿宋_GB2312" w:hAnsi="仿宋_GB2312" w:eastAsia="仿宋_GB2312" w:cs="仿宋_GB2312"/>
          <w:kern w:val="44"/>
          <w:sz w:val="32"/>
          <w:szCs w:val="32"/>
          <w:lang w:val="en-US" w:eastAsia="zh-CN"/>
        </w:rPr>
      </w:pPr>
      <w:r>
        <w:rPr>
          <w:rFonts w:hint="eastAsia" w:ascii="仿宋_GB2312" w:hAnsi="仿宋_GB2312" w:eastAsia="仿宋_GB2312" w:cs="仿宋_GB2312"/>
          <w:kern w:val="44"/>
          <w:sz w:val="32"/>
          <w:szCs w:val="32"/>
          <w:lang w:val="en-US" w:eastAsia="zh-CN"/>
        </w:rPr>
        <w:t>学院不断深化“校企合作、产教融合”，与鄂尔多斯集团、国能神东煤炭集团、奇瑞汽车集团、京东方集团、鄂尔多斯市中小企业联合会等188家企业和社会组织建立合作关系，参与订单培养合作企业26家，建设校外实训基地50处。近年来，学生就业率一直保持在90%以上。</w:t>
      </w:r>
    </w:p>
    <w:p>
      <w:pPr>
        <w:ind w:left="0" w:leftChars="0" w:firstLine="640" w:firstLineChars="200"/>
        <w:jc w:val="both"/>
        <w:rPr>
          <w:rFonts w:hint="eastAsia" w:ascii="仿宋_GB2312" w:hAnsi="仿宋_GB2312" w:eastAsia="仿宋_GB2312" w:cs="仿宋_GB2312"/>
          <w:kern w:val="44"/>
          <w:sz w:val="32"/>
          <w:szCs w:val="32"/>
          <w:lang w:val="en-US" w:eastAsia="zh-CN"/>
        </w:rPr>
      </w:pPr>
      <w:r>
        <w:rPr>
          <w:rFonts w:hint="eastAsia" w:ascii="仿宋_GB2312" w:hAnsi="仿宋_GB2312" w:eastAsia="仿宋_GB2312" w:cs="仿宋_GB2312"/>
          <w:kern w:val="44"/>
          <w:sz w:val="32"/>
          <w:szCs w:val="32"/>
          <w:lang w:val="en-US" w:eastAsia="zh-CN"/>
        </w:rPr>
        <w:t>近年来，学院获评全国环境教育示范学校、全国绿化模范单位、全国职业教育就业指导先进院校、自治区科普示范基地、自治区退役军人职业技能承训基地、鄂尔多斯市文明校园、鄂尔多斯市高校毕业生创业培训基地、鄂尔多斯市乡村振兴人才培训基地。2021年自治区人民政府批准成立鄂尔多斯技师学院，2023年成立鄂尔多斯退役军人乡村振兴学院。2023年5月，中国地质大学（武汉）内蒙古研究院落户我院。2023年9月，鄂尔多斯市生态环境司法保护教育培育基地在我院揭牌成立。</w:t>
      </w:r>
    </w:p>
    <w:p>
      <w:pPr>
        <w:ind w:left="0" w:leftChars="0" w:firstLine="640" w:firstLineChars="200"/>
        <w:jc w:val="both"/>
        <w:rPr>
          <w:rFonts w:hint="eastAsia" w:ascii="仿宋_GB2312" w:hAnsi="仿宋_GB2312" w:eastAsia="仿宋_GB2312" w:cs="仿宋_GB2312"/>
          <w:kern w:val="44"/>
          <w:sz w:val="32"/>
          <w:szCs w:val="32"/>
          <w:lang w:val="en-US" w:eastAsia="zh-CN"/>
        </w:rPr>
      </w:pPr>
      <w:r>
        <w:rPr>
          <w:rFonts w:hint="eastAsia" w:ascii="仿宋_GB2312" w:hAnsi="仿宋_GB2312" w:eastAsia="仿宋_GB2312" w:cs="仿宋_GB2312"/>
          <w:kern w:val="44"/>
          <w:sz w:val="32"/>
          <w:szCs w:val="32"/>
          <w:lang w:val="en-US" w:eastAsia="zh-CN"/>
        </w:rPr>
        <w:t>当前，学院大力实施特色发展战略、开放合作战略、质量提升战略、人才强校战略，不断深化教学改革，创新管理模式，提高办学质量，努力建设特色鲜明、品质高标、品位高远的自治区一流高等职业院校。</w:t>
      </w: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pStyle w:val="3"/>
        <w:spacing w:beforeLines="50" w:beforeAutospacing="0" w:afterLines="50" w:afterAutospacing="0"/>
        <w:ind w:firstLine="880" w:firstLineChars="200"/>
        <w:jc w:val="both"/>
        <w:rPr>
          <w:rFonts w:ascii="方正小标宋简体" w:hAnsi="方正小标宋简体" w:eastAsia="方正小标宋简体" w:cs="方正小标宋简体"/>
          <w:b w:val="0"/>
          <w:bCs w:val="0"/>
          <w:kern w:val="0"/>
          <w:sz w:val="44"/>
          <w:szCs w:val="44"/>
        </w:rPr>
      </w:pPr>
      <w:bookmarkStart w:id="3" w:name="_Toc18913761"/>
      <w:r>
        <w:rPr>
          <w:rFonts w:hint="eastAsia" w:ascii="方正小标宋简体" w:hAnsi="方正小标宋简体" w:eastAsia="方正小标宋简体" w:cs="方正小标宋简体"/>
          <w:b w:val="0"/>
          <w:bCs w:val="0"/>
          <w:sz w:val="44"/>
          <w:szCs w:val="44"/>
        </w:rPr>
        <w:t>第一部分</w:t>
      </w:r>
      <w:r>
        <w:rPr>
          <w:rFonts w:ascii="方正小标宋简体" w:hAnsi="方正小标宋简体" w:eastAsia="方正小标宋简体" w:cs="方正小标宋简体"/>
          <w:b w:val="0"/>
          <w:bCs w:val="0"/>
          <w:sz w:val="44"/>
          <w:szCs w:val="44"/>
        </w:rPr>
        <w:t xml:space="preserve">  </w:t>
      </w:r>
      <w:r>
        <w:rPr>
          <w:rFonts w:hint="eastAsia" w:ascii="方正小标宋简体" w:hAnsi="方正小标宋简体" w:eastAsia="方正小标宋简体" w:cs="方正小标宋简体"/>
          <w:b w:val="0"/>
          <w:bCs w:val="0"/>
          <w:sz w:val="44"/>
          <w:szCs w:val="44"/>
        </w:rPr>
        <w:t>毕业生</w:t>
      </w:r>
      <w:bookmarkEnd w:id="1"/>
      <w:r>
        <w:rPr>
          <w:rFonts w:hint="eastAsia" w:ascii="方正小标宋简体" w:hAnsi="方正小标宋简体" w:eastAsia="方正小标宋简体" w:cs="方正小标宋简体"/>
          <w:b w:val="0"/>
          <w:bCs w:val="0"/>
          <w:sz w:val="44"/>
          <w:szCs w:val="44"/>
        </w:rPr>
        <w:t>就业分布概述</w:t>
      </w:r>
      <w:bookmarkEnd w:id="3"/>
    </w:p>
    <w:p>
      <w:pPr>
        <w:pStyle w:val="4"/>
        <w:spacing w:beforeLines="50" w:beforeAutospacing="0" w:afterLines="50" w:afterAutospacing="0"/>
        <w:rPr>
          <w:rFonts w:ascii="黑体" w:hAnsi="黑体" w:eastAsia="黑体" w:cs="黑体"/>
          <w:sz w:val="32"/>
          <w:szCs w:val="32"/>
        </w:rPr>
      </w:pPr>
      <w:bookmarkStart w:id="4" w:name="_Toc18913762"/>
      <w:r>
        <w:rPr>
          <w:rFonts w:hint="eastAsia" w:ascii="黑体" w:hAnsi="黑体" w:eastAsia="黑体" w:cs="黑体"/>
          <w:sz w:val="32"/>
          <w:szCs w:val="32"/>
        </w:rPr>
        <w:t>一、专业分布及就业率统计</w:t>
      </w:r>
      <w:bookmarkEnd w:id="4"/>
    </w:p>
    <w:p>
      <w:pPr>
        <w:spacing w:beforeLines="50" w:afterLines="50" w:line="560" w:lineRule="exact"/>
        <w:ind w:firstLine="640" w:firstLineChars="200"/>
        <w:jc w:val="left"/>
      </w:pPr>
      <w:r>
        <w:rPr>
          <w:rFonts w:hint="eastAsia" w:ascii="仿宋_GB2312" w:hAnsi="仿宋_GB2312" w:eastAsia="仿宋_GB2312" w:cs="仿宋_GB2312"/>
          <w:sz w:val="32"/>
          <w:szCs w:val="32"/>
        </w:rPr>
        <w:t>我院</w:t>
      </w:r>
      <w:r>
        <w:rPr>
          <w:rFonts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届毕业生截止</w:t>
      </w:r>
      <w:r>
        <w:rPr>
          <w:rFonts w:ascii="仿宋_GB2312" w:hAnsi="仿宋_GB2312" w:eastAsia="仿宋_GB2312" w:cs="仿宋_GB2312"/>
          <w:sz w:val="32"/>
          <w:szCs w:val="32"/>
        </w:rPr>
        <w:t>8</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31</w:t>
      </w:r>
      <w:r>
        <w:rPr>
          <w:rFonts w:hint="eastAsia" w:ascii="仿宋_GB2312" w:hAnsi="仿宋_GB2312" w:eastAsia="仿宋_GB2312" w:cs="仿宋_GB2312"/>
          <w:sz w:val="32"/>
          <w:szCs w:val="32"/>
        </w:rPr>
        <w:t>日共计</w:t>
      </w:r>
      <w:r>
        <w:rPr>
          <w:rFonts w:hint="eastAsia" w:ascii="仿宋_GB2312" w:hAnsi="仿宋_GB2312" w:eastAsia="仿宋_GB2312" w:cs="仿宋_GB2312"/>
          <w:sz w:val="32"/>
          <w:szCs w:val="32"/>
          <w:lang w:val="en-US" w:eastAsia="zh-CN"/>
        </w:rPr>
        <w:t>548</w:t>
      </w:r>
      <w:r>
        <w:rPr>
          <w:rFonts w:hint="eastAsia" w:ascii="仿宋_GB2312" w:hAnsi="仿宋_GB2312" w:eastAsia="仿宋_GB2312" w:cs="仿宋_GB2312"/>
          <w:sz w:val="32"/>
          <w:szCs w:val="32"/>
        </w:rPr>
        <w:t>人，分布在</w:t>
      </w:r>
      <w:r>
        <w:rPr>
          <w:rFonts w:hint="eastAsia" w:ascii="仿宋_GB2312" w:hAnsi="仿宋_GB2312" w:eastAsia="仿宋_GB2312" w:cs="仿宋_GB2312"/>
          <w:color w:val="000000"/>
          <w:sz w:val="32"/>
          <w:szCs w:val="32"/>
        </w:rPr>
        <w:t>财务管理、电子商务、电子信息工程技术、动物医学、发电厂及电力系统、供用电技术、环境工程技术、会计、机电设备技术、计算机应用技术等</w:t>
      </w:r>
      <w:r>
        <w:rPr>
          <w:rFonts w:hint="eastAsia" w:ascii="仿宋_GB2312" w:hAnsi="仿宋_GB2312" w:eastAsia="仿宋_GB2312" w:cs="仿宋_GB2312"/>
          <w:sz w:val="32"/>
          <w:szCs w:val="32"/>
        </w:rPr>
        <w:t>十</w:t>
      </w:r>
      <w:r>
        <w:rPr>
          <w:rFonts w:hint="eastAsia" w:ascii="仿宋_GB2312" w:hAnsi="仿宋_GB2312" w:eastAsia="仿宋_GB2312" w:cs="仿宋_GB2312"/>
          <w:sz w:val="32"/>
          <w:szCs w:val="32"/>
          <w:lang w:val="en-US" w:eastAsia="zh-CN"/>
        </w:rPr>
        <w:t>九</w:t>
      </w:r>
      <w:r>
        <w:rPr>
          <w:rFonts w:hint="eastAsia" w:ascii="仿宋_GB2312" w:hAnsi="仿宋_GB2312" w:eastAsia="仿宋_GB2312" w:cs="仿宋_GB2312"/>
          <w:sz w:val="32"/>
          <w:szCs w:val="32"/>
        </w:rPr>
        <w:t>个专业。其中，升入本科院校</w:t>
      </w:r>
      <w:r>
        <w:rPr>
          <w:rFonts w:hint="eastAsia" w:ascii="仿宋_GB2312" w:hAnsi="仿宋_GB2312" w:eastAsia="仿宋_GB2312" w:cs="仿宋_GB2312"/>
          <w:sz w:val="32"/>
          <w:szCs w:val="32"/>
          <w:lang w:val="en-US" w:eastAsia="zh-CN"/>
        </w:rPr>
        <w:t>93</w:t>
      </w:r>
      <w:r>
        <w:rPr>
          <w:rFonts w:hint="eastAsia" w:ascii="仿宋_GB2312" w:hAnsi="仿宋_GB2312" w:eastAsia="仿宋_GB2312" w:cs="仿宋_GB2312"/>
          <w:sz w:val="32"/>
          <w:szCs w:val="32"/>
        </w:rPr>
        <w:t>人，入伍</w:t>
      </w: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sz w:val="32"/>
          <w:szCs w:val="32"/>
        </w:rPr>
        <w:t>人，就业</w:t>
      </w:r>
      <w:r>
        <w:rPr>
          <w:rFonts w:hint="eastAsia" w:ascii="仿宋_GB2312" w:hAnsi="仿宋_GB2312" w:eastAsia="仿宋_GB2312" w:cs="仿宋_GB2312"/>
          <w:color w:val="000000"/>
          <w:sz w:val="32"/>
          <w:szCs w:val="32"/>
          <w:lang w:val="en-US" w:eastAsia="zh-CN"/>
        </w:rPr>
        <w:t>400</w:t>
      </w:r>
      <w:r>
        <w:rPr>
          <w:rFonts w:hint="eastAsia" w:ascii="仿宋_GB2312" w:hAnsi="仿宋_GB2312" w:eastAsia="仿宋_GB2312" w:cs="仿宋_GB2312"/>
          <w:color w:val="000000"/>
          <w:sz w:val="32"/>
          <w:szCs w:val="32"/>
        </w:rPr>
        <w:t>人</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自由职业1人，创业4人</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sz w:val="32"/>
          <w:szCs w:val="32"/>
        </w:rPr>
        <w:t>。</w:t>
      </w:r>
    </w:p>
    <w:p>
      <w:pPr>
        <w:widowControl/>
        <w:spacing w:afterLines="50" w:line="500" w:lineRule="exact"/>
        <w:ind w:firstLine="643" w:firstLineChars="200"/>
        <w:rPr>
          <w:rFonts w:hint="eastAsia" w:ascii="仿宋_GB2312" w:hAnsi="仿宋_GB2312" w:eastAsia="仿宋_GB2312" w:cs="仿宋_GB2312"/>
          <w:b/>
          <w:bCs w:val="0"/>
          <w:color w:val="000000"/>
          <w:kern w:val="0"/>
          <w:sz w:val="32"/>
          <w:szCs w:val="32"/>
        </w:rPr>
      </w:pPr>
      <w:r>
        <w:rPr>
          <w:rFonts w:hint="eastAsia" w:ascii="仿宋_GB2312" w:hAnsi="仿宋_GB2312" w:eastAsia="仿宋_GB2312" w:cs="仿宋_GB2312"/>
          <w:b/>
          <w:bCs w:val="0"/>
          <w:color w:val="000000"/>
          <w:kern w:val="0"/>
          <w:sz w:val="32"/>
          <w:szCs w:val="32"/>
        </w:rPr>
        <w:t>表1-1   202</w:t>
      </w:r>
      <w:r>
        <w:rPr>
          <w:rFonts w:hint="eastAsia" w:ascii="仿宋_GB2312" w:hAnsi="仿宋_GB2312" w:eastAsia="仿宋_GB2312" w:cs="仿宋_GB2312"/>
          <w:b/>
          <w:bCs w:val="0"/>
          <w:color w:val="000000"/>
          <w:kern w:val="0"/>
          <w:sz w:val="32"/>
          <w:szCs w:val="32"/>
          <w:lang w:val="en-US" w:eastAsia="zh-CN"/>
        </w:rPr>
        <w:t>3</w:t>
      </w:r>
      <w:r>
        <w:rPr>
          <w:rFonts w:hint="eastAsia" w:ascii="仿宋_GB2312" w:hAnsi="仿宋_GB2312" w:eastAsia="仿宋_GB2312" w:cs="仿宋_GB2312"/>
          <w:b/>
          <w:bCs w:val="0"/>
          <w:color w:val="000000"/>
          <w:kern w:val="0"/>
          <w:sz w:val="32"/>
          <w:szCs w:val="32"/>
        </w:rPr>
        <w:t>届毕业生专业分布及就业</w:t>
      </w:r>
      <w:r>
        <w:rPr>
          <w:rFonts w:hint="eastAsia" w:ascii="仿宋_GB2312" w:hAnsi="仿宋_GB2312" w:eastAsia="仿宋_GB2312" w:cs="仿宋_GB2312"/>
          <w:b/>
          <w:bCs w:val="0"/>
          <w:color w:val="000000"/>
          <w:kern w:val="0"/>
          <w:sz w:val="32"/>
          <w:szCs w:val="32"/>
          <w:lang w:val="en-US" w:eastAsia="zh-CN"/>
        </w:rPr>
        <w:t>情况</w:t>
      </w:r>
      <w:r>
        <w:rPr>
          <w:rFonts w:hint="eastAsia" w:ascii="仿宋_GB2312" w:hAnsi="仿宋_GB2312" w:eastAsia="仿宋_GB2312" w:cs="仿宋_GB2312"/>
          <w:b/>
          <w:bCs w:val="0"/>
          <w:color w:val="000000"/>
          <w:kern w:val="0"/>
          <w:sz w:val="32"/>
          <w:szCs w:val="32"/>
        </w:rPr>
        <w:t>统计</w:t>
      </w:r>
      <w:bookmarkStart w:id="19" w:name="_GoBack"/>
      <w:bookmarkEnd w:id="19"/>
    </w:p>
    <w:tbl>
      <w:tblPr>
        <w:tblStyle w:val="16"/>
        <w:tblW w:w="840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261"/>
        <w:gridCol w:w="1408"/>
        <w:gridCol w:w="1051"/>
        <w:gridCol w:w="892"/>
        <w:gridCol w:w="1140"/>
        <w:gridCol w:w="783"/>
        <w:gridCol w:w="8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jc w:val="center"/>
        </w:trPr>
        <w:tc>
          <w:tcPr>
            <w:tcW w:w="2261" w:type="dxa"/>
            <w:tcBorders>
              <w:top w:val="single" w:color="000000" w:sz="4" w:space="0"/>
              <w:left w:val="single" w:color="000000" w:sz="4" w:space="0"/>
              <w:bottom w:val="single" w:color="000000" w:sz="4" w:space="0"/>
              <w:right w:val="single" w:color="000000" w:sz="4" w:space="0"/>
            </w:tcBorders>
            <w:shd w:val="clear" w:color="auto" w:fill="8EA9DB"/>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专业</w:t>
            </w:r>
          </w:p>
        </w:tc>
        <w:tc>
          <w:tcPr>
            <w:tcW w:w="1408" w:type="dxa"/>
            <w:tcBorders>
              <w:top w:val="single" w:color="000000" w:sz="4" w:space="0"/>
              <w:left w:val="single" w:color="000000" w:sz="4" w:space="0"/>
              <w:bottom w:val="single" w:color="000000" w:sz="4" w:space="0"/>
              <w:right w:val="single" w:color="000000" w:sz="4" w:space="0"/>
            </w:tcBorders>
            <w:shd w:val="clear" w:color="auto" w:fill="8EA9DB"/>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毕业生人数</w:t>
            </w:r>
          </w:p>
        </w:tc>
        <w:tc>
          <w:tcPr>
            <w:tcW w:w="1051" w:type="dxa"/>
            <w:tcBorders>
              <w:top w:val="single" w:color="000000" w:sz="4" w:space="0"/>
              <w:left w:val="single" w:color="000000" w:sz="4" w:space="0"/>
              <w:bottom w:val="single" w:color="000000" w:sz="4" w:space="0"/>
              <w:right w:val="single" w:color="000000" w:sz="4" w:space="0"/>
            </w:tcBorders>
            <w:shd w:val="clear" w:color="auto" w:fill="8EA9DB"/>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就业</w:t>
            </w:r>
          </w:p>
        </w:tc>
        <w:tc>
          <w:tcPr>
            <w:tcW w:w="892" w:type="dxa"/>
            <w:tcBorders>
              <w:top w:val="single" w:color="000000" w:sz="4" w:space="0"/>
              <w:left w:val="single" w:color="000000" w:sz="4" w:space="0"/>
              <w:bottom w:val="single" w:color="000000" w:sz="4" w:space="0"/>
              <w:right w:val="single" w:color="000000" w:sz="4" w:space="0"/>
            </w:tcBorders>
            <w:shd w:val="clear" w:color="auto" w:fill="8EA9DB"/>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创业</w:t>
            </w:r>
          </w:p>
        </w:tc>
        <w:tc>
          <w:tcPr>
            <w:tcW w:w="1140" w:type="dxa"/>
            <w:tcBorders>
              <w:top w:val="single" w:color="000000" w:sz="4" w:space="0"/>
              <w:left w:val="single" w:color="000000" w:sz="4" w:space="0"/>
              <w:bottom w:val="single" w:color="000000" w:sz="4" w:space="0"/>
              <w:right w:val="single" w:color="000000" w:sz="4" w:space="0"/>
            </w:tcBorders>
            <w:shd w:val="clear" w:color="auto" w:fill="8EA9DB"/>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自由职业</w:t>
            </w:r>
          </w:p>
        </w:tc>
        <w:tc>
          <w:tcPr>
            <w:tcW w:w="783" w:type="dxa"/>
            <w:tcBorders>
              <w:top w:val="single" w:color="000000" w:sz="4" w:space="0"/>
              <w:left w:val="single" w:color="000000" w:sz="4" w:space="0"/>
              <w:bottom w:val="single" w:color="000000" w:sz="4" w:space="0"/>
              <w:right w:val="single" w:color="000000" w:sz="4" w:space="0"/>
            </w:tcBorders>
            <w:shd w:val="clear" w:color="auto" w:fill="8EA9DB"/>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升本</w:t>
            </w:r>
          </w:p>
        </w:tc>
        <w:tc>
          <w:tcPr>
            <w:tcW w:w="872" w:type="dxa"/>
            <w:tcBorders>
              <w:top w:val="single" w:color="000000" w:sz="4" w:space="0"/>
              <w:left w:val="single" w:color="000000" w:sz="4" w:space="0"/>
              <w:bottom w:val="single" w:color="000000" w:sz="4" w:space="0"/>
              <w:right w:val="single" w:color="000000" w:sz="4" w:space="0"/>
            </w:tcBorders>
            <w:shd w:val="clear" w:color="auto" w:fill="8EA9DB"/>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入伍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财务管理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电子商务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电子信息工程技术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动物医学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发电厂及电力系统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供用电技术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环境工程技术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机电设备技术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机电一体化技术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计算机应用技术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空中乘务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旅游管理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绿色食品生产与检验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汽车检测与维修技术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食品加工技术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市政工程技术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园林技术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园艺技术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bl>
    <w:p>
      <w:pPr>
        <w:pStyle w:val="7"/>
        <w:ind w:left="0" w:leftChars="0" w:firstLine="0" w:firstLineChars="0"/>
        <w:rPr>
          <w:rFonts w:hint="eastAsia" w:ascii="宋体" w:hAnsi="宋体" w:cs="宋体"/>
          <w:bCs/>
          <w:color w:val="000000"/>
          <w:kern w:val="0"/>
          <w:sz w:val="32"/>
          <w:szCs w:val="32"/>
        </w:rPr>
      </w:pPr>
    </w:p>
    <w:p>
      <w:pPr>
        <w:keepNext w:val="0"/>
        <w:keepLines w:val="0"/>
        <w:pageBreakBefore w:val="0"/>
        <w:widowControl w:val="0"/>
        <w:kinsoku/>
        <w:wordWrap/>
        <w:overflowPunct/>
        <w:topLinePunct w:val="0"/>
        <w:autoSpaceDE/>
        <w:autoSpaceDN/>
        <w:bidi w:val="0"/>
        <w:adjustRightInd/>
        <w:snapToGrid/>
        <w:spacing w:beforeLines="50" w:afterLines="50" w:line="540" w:lineRule="exact"/>
        <w:jc w:val="left"/>
        <w:textAlignment w:val="auto"/>
        <w:rPr>
          <w:rFonts w:ascii="仿宋_GB2312" w:hAnsi="仿宋_GB2312" w:eastAsia="仿宋_GB2312" w:cs="仿宋_GB2312"/>
          <w:color w:val="auto"/>
          <w:sz w:val="32"/>
          <w:szCs w:val="32"/>
        </w:rPr>
      </w:pPr>
    </w:p>
    <w:p>
      <w:pPr>
        <w:keepNext w:val="0"/>
        <w:keepLines w:val="0"/>
        <w:pageBreakBefore w:val="0"/>
        <w:widowControl w:val="0"/>
        <w:kinsoku/>
        <w:wordWrap/>
        <w:overflowPunct/>
        <w:topLinePunct w:val="0"/>
        <w:autoSpaceDE/>
        <w:autoSpaceDN/>
        <w:bidi w:val="0"/>
        <w:adjustRightInd/>
        <w:snapToGrid/>
        <w:spacing w:beforeLines="50" w:afterLines="50" w:line="540" w:lineRule="exact"/>
        <w:jc w:val="left"/>
        <w:textAlignment w:val="auto"/>
        <w:rPr>
          <w:rFonts w:ascii="仿宋_GB2312" w:hAnsi="仿宋_GB2312" w:eastAsia="仿宋_GB2312" w:cs="仿宋_GB2312"/>
          <w:color w:val="auto"/>
          <w:sz w:val="32"/>
          <w:szCs w:val="32"/>
        </w:rPr>
      </w:pPr>
      <w:r>
        <w:rPr>
          <w:color w:val="auto"/>
        </w:rPr>
        <w:pict>
          <v:shape id="_x0000_s1027" o:spid="_x0000_s1027" o:spt="202" type="#_x0000_t202" style="position:absolute;left:0pt;margin-left:0pt;margin-top:0pt;height:144pt;width:144pt;mso-wrap-distance-bottom:0pt;mso-wrap-distance-left:9pt;mso-wrap-distance-right:9pt;mso-wrap-distance-top:0pt;mso-wrap-style:none;z-index:251660288;mso-width-relative:page;mso-height-relative:page;" stroked="f" coordsize="21600,21600">
            <v:path/>
            <v:fill focussize="0,0"/>
            <v:stroke on="f" joinstyle="miter"/>
            <v:imagedata o:title=""/>
            <o:lock v:ext="edit"/>
            <v:textbox style="mso-fit-shape-to-text:t;">
              <w:txbxContent>
                <w:p/>
              </w:txbxContent>
            </v:textbox>
            <w10:wrap type="square"/>
          </v:shape>
        </w:pict>
      </w:r>
      <w:r>
        <w:rPr>
          <w:rFonts w:ascii="仿宋_GB2312" w:hAnsi="仿宋_GB2312" w:eastAsia="仿宋_GB2312" w:cs="仿宋_GB2312"/>
          <w:color w:val="auto"/>
          <w:sz w:val="32"/>
          <w:szCs w:val="32"/>
        </w:rPr>
        <w:t>202</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年我院毕业生就业情况较往年有</w:t>
      </w:r>
      <w:r>
        <w:rPr>
          <w:rFonts w:hint="eastAsia" w:ascii="仿宋_GB2312" w:hAnsi="仿宋_GB2312" w:eastAsia="仿宋_GB2312" w:cs="仿宋_GB2312"/>
          <w:color w:val="auto"/>
          <w:sz w:val="32"/>
          <w:szCs w:val="32"/>
          <w:lang w:val="en-US" w:eastAsia="zh-CN"/>
        </w:rPr>
        <w:t>明显</w:t>
      </w:r>
      <w:r>
        <w:rPr>
          <w:rFonts w:hint="eastAsia" w:ascii="仿宋_GB2312" w:hAnsi="仿宋_GB2312" w:eastAsia="仿宋_GB2312" w:cs="仿宋_GB2312"/>
          <w:color w:val="auto"/>
          <w:sz w:val="32"/>
          <w:szCs w:val="32"/>
        </w:rPr>
        <w:t>好转，就业率较</w:t>
      </w:r>
      <w:r>
        <w:rPr>
          <w:rFonts w:ascii="仿宋_GB2312" w:hAnsi="仿宋_GB2312" w:eastAsia="仿宋_GB2312" w:cs="仿宋_GB2312"/>
          <w:color w:val="auto"/>
          <w:sz w:val="32"/>
          <w:szCs w:val="32"/>
        </w:rPr>
        <w:t>202</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年提升</w:t>
      </w:r>
      <w:r>
        <w:rPr>
          <w:rFonts w:hint="eastAsia" w:ascii="仿宋_GB2312" w:hAnsi="仿宋_GB2312" w:eastAsia="仿宋_GB2312" w:cs="仿宋_GB2312"/>
          <w:color w:val="auto"/>
          <w:sz w:val="32"/>
          <w:szCs w:val="32"/>
          <w:lang w:val="en-US" w:eastAsia="zh-CN"/>
        </w:rPr>
        <w:t>3.41</w:t>
      </w: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，但仍未达到全区高职院校平均水平，究其原因，一方面，</w:t>
      </w:r>
      <w:r>
        <w:rPr>
          <w:rFonts w:hint="eastAsia" w:ascii="仿宋_GB2312" w:hAnsi="仿宋_GB2312" w:eastAsia="仿宋_GB2312" w:cs="仿宋_GB2312"/>
          <w:color w:val="auto"/>
          <w:sz w:val="32"/>
          <w:szCs w:val="32"/>
          <w:lang w:val="en-US" w:eastAsia="zh-CN"/>
        </w:rPr>
        <w:t>毕业生</w:t>
      </w:r>
      <w:r>
        <w:rPr>
          <w:rFonts w:hint="eastAsia" w:ascii="仿宋_GB2312" w:hAnsi="仿宋_GB2312" w:eastAsia="仿宋_GB2312" w:cs="仿宋_GB2312"/>
          <w:color w:val="auto"/>
          <w:sz w:val="32"/>
          <w:szCs w:val="32"/>
        </w:rPr>
        <w:t>工作不稳定，更换单位频繁；另一方面，部分就业单位与</w:t>
      </w:r>
      <w:r>
        <w:rPr>
          <w:rFonts w:hint="eastAsia" w:ascii="仿宋_GB2312" w:hAnsi="仿宋_GB2312" w:eastAsia="仿宋_GB2312" w:cs="仿宋_GB2312"/>
          <w:color w:val="auto"/>
          <w:sz w:val="32"/>
          <w:szCs w:val="32"/>
          <w:lang w:val="en-US" w:eastAsia="zh-CN"/>
        </w:rPr>
        <w:t>毕业生</w:t>
      </w:r>
      <w:r>
        <w:rPr>
          <w:rFonts w:hint="eastAsia" w:ascii="仿宋_GB2312" w:hAnsi="仿宋_GB2312" w:eastAsia="仿宋_GB2312" w:cs="仿宋_GB2312"/>
          <w:color w:val="auto"/>
          <w:sz w:val="32"/>
          <w:szCs w:val="32"/>
        </w:rPr>
        <w:t>签订正式就业协议较晚，错过了集中办理的时间</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部分</w:t>
      </w:r>
      <w:r>
        <w:rPr>
          <w:rFonts w:hint="eastAsia" w:ascii="仿宋_GB2312" w:hAnsi="仿宋_GB2312" w:eastAsia="仿宋_GB2312" w:cs="仿宋_GB2312"/>
          <w:color w:val="auto"/>
          <w:sz w:val="32"/>
          <w:szCs w:val="32"/>
          <w:lang w:val="en-US" w:eastAsia="zh-CN"/>
        </w:rPr>
        <w:t>毕业</w:t>
      </w:r>
      <w:r>
        <w:rPr>
          <w:rFonts w:hint="eastAsia" w:ascii="仿宋_GB2312" w:hAnsi="仿宋_GB2312" w:eastAsia="仿宋_GB2312" w:cs="仿宋_GB2312"/>
          <w:color w:val="auto"/>
          <w:sz w:val="32"/>
          <w:szCs w:val="32"/>
        </w:rPr>
        <w:t>生已就业但</w:t>
      </w:r>
      <w:r>
        <w:rPr>
          <w:rFonts w:hint="eastAsia" w:ascii="仿宋_GB2312" w:hAnsi="仿宋_GB2312" w:eastAsia="仿宋_GB2312" w:cs="仿宋_GB2312"/>
          <w:color w:val="auto"/>
          <w:sz w:val="32"/>
          <w:szCs w:val="32"/>
          <w:lang w:val="en-US" w:eastAsia="zh-CN"/>
        </w:rPr>
        <w:t>学生本人和</w:t>
      </w:r>
      <w:r>
        <w:rPr>
          <w:rFonts w:hint="eastAsia" w:ascii="仿宋_GB2312" w:hAnsi="仿宋_GB2312" w:eastAsia="仿宋_GB2312" w:cs="仿宋_GB2312"/>
          <w:color w:val="auto"/>
          <w:sz w:val="32"/>
          <w:szCs w:val="32"/>
        </w:rPr>
        <w:t>单位不配合办理就业手续提供不了就业证明材料</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部分毕业</w:t>
      </w:r>
      <w:r>
        <w:rPr>
          <w:rFonts w:hint="eastAsia" w:ascii="仿宋_GB2312" w:hAnsi="仿宋_GB2312" w:eastAsia="仿宋_GB2312" w:cs="仿宋_GB2312"/>
          <w:color w:val="auto"/>
          <w:sz w:val="32"/>
          <w:szCs w:val="32"/>
        </w:rPr>
        <w:t>生准备考公务员暂不就业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部分毕业</w:t>
      </w:r>
      <w:r>
        <w:rPr>
          <w:rFonts w:hint="eastAsia" w:ascii="仿宋_GB2312" w:hAnsi="仿宋_GB2312" w:eastAsia="仿宋_GB2312" w:cs="仿宋_GB2312"/>
          <w:color w:val="auto"/>
          <w:sz w:val="32"/>
          <w:szCs w:val="32"/>
        </w:rPr>
        <w:t>生存在慢就业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懒就业</w:t>
      </w:r>
      <w:r>
        <w:rPr>
          <w:rFonts w:hint="eastAsia" w:ascii="仿宋_GB2312" w:hAnsi="仿宋_GB2312" w:eastAsia="仿宋_GB2312" w:cs="仿宋_GB2312"/>
          <w:color w:val="auto"/>
          <w:sz w:val="32"/>
          <w:szCs w:val="32"/>
        </w:rPr>
        <w:t>现象。</w:t>
      </w:r>
    </w:p>
    <w:p>
      <w:pPr>
        <w:pStyle w:val="4"/>
        <w:spacing w:line="560" w:lineRule="exact"/>
        <w:rPr>
          <w:rFonts w:ascii="黑体" w:hAnsi="黑体" w:eastAsia="黑体" w:cs="黑体"/>
          <w:sz w:val="32"/>
          <w:szCs w:val="32"/>
        </w:rPr>
      </w:pPr>
      <w:bookmarkStart w:id="5" w:name="_Toc18913763"/>
      <w:r>
        <w:rPr>
          <w:rFonts w:hint="eastAsia" w:ascii="黑体" w:hAnsi="黑体" w:eastAsia="黑体" w:cs="黑体"/>
          <w:sz w:val="32"/>
          <w:szCs w:val="32"/>
        </w:rPr>
        <w:t>二、毕业生就业行业与就业单位分布</w:t>
      </w:r>
      <w:bookmarkEnd w:id="5"/>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我院</w:t>
      </w:r>
      <w:r>
        <w:rPr>
          <w:rFonts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届毕业生中</w:t>
      </w:r>
      <w:r>
        <w:rPr>
          <w:rFonts w:hint="eastAsia" w:ascii="仿宋_GB2312" w:hAnsi="仿宋_GB2312" w:eastAsia="仿宋_GB2312" w:cs="仿宋_GB2312"/>
          <w:sz w:val="32"/>
          <w:szCs w:val="32"/>
          <w:lang w:val="en-US" w:eastAsia="zh-CN"/>
        </w:rPr>
        <w:t>直接就业</w:t>
      </w:r>
      <w:r>
        <w:rPr>
          <w:rFonts w:hint="eastAsia" w:ascii="仿宋_GB2312" w:hAnsi="仿宋_GB2312" w:eastAsia="仿宋_GB2312" w:cs="仿宋_GB2312"/>
          <w:sz w:val="32"/>
          <w:szCs w:val="32"/>
        </w:rPr>
        <w:t>共</w:t>
      </w:r>
      <w:r>
        <w:rPr>
          <w:rFonts w:hint="eastAsia" w:ascii="仿宋_GB2312" w:hAnsi="仿宋_GB2312" w:eastAsia="仿宋_GB2312" w:cs="仿宋_GB2312"/>
          <w:sz w:val="32"/>
          <w:szCs w:val="32"/>
          <w:lang w:val="en-US" w:eastAsia="zh-CN"/>
        </w:rPr>
        <w:t>395</w:t>
      </w:r>
      <w:r>
        <w:rPr>
          <w:rFonts w:hint="eastAsia" w:ascii="仿宋_GB2312" w:hAnsi="仿宋_GB2312" w:eastAsia="仿宋_GB2312" w:cs="仿宋_GB2312"/>
          <w:sz w:val="32"/>
          <w:szCs w:val="32"/>
        </w:rPr>
        <w:t>人，涉及十九个行业，以下是对各行业就业人数及比例的分析。</w:t>
      </w:r>
    </w:p>
    <w:p>
      <w:pPr>
        <w:spacing w:beforeLines="50" w:afterLines="50" w:line="500" w:lineRule="exact"/>
        <w:ind w:firstLine="1928" w:firstLineChars="600"/>
        <w:rPr>
          <w:rFonts w:hint="eastAsia" w:ascii="仿宋_GB2312" w:hAnsi="仿宋_GB2312" w:eastAsia="仿宋_GB2312" w:cs="仿宋_GB2312"/>
          <w:b/>
          <w:bCs w:val="0"/>
          <w:sz w:val="32"/>
          <w:szCs w:val="32"/>
        </w:rPr>
      </w:pPr>
      <w:r>
        <w:rPr>
          <w:rFonts w:hint="eastAsia" w:ascii="仿宋_GB2312" w:hAnsi="仿宋_GB2312" w:eastAsia="仿宋_GB2312" w:cs="仿宋_GB2312"/>
          <w:b/>
          <w:bCs w:val="0"/>
          <w:sz w:val="32"/>
          <w:szCs w:val="32"/>
        </w:rPr>
        <w:t>表1-2  毕业生就业行业分布</w:t>
      </w:r>
    </w:p>
    <w:p>
      <w:pPr>
        <w:rPr>
          <w:vanish/>
        </w:rPr>
      </w:pPr>
    </w:p>
    <w:tbl>
      <w:tblPr>
        <w:tblStyle w:val="16"/>
        <w:tblW w:w="853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80"/>
        <w:gridCol w:w="4300"/>
        <w:gridCol w:w="1410"/>
        <w:gridCol w:w="16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 w:hRule="atLeast"/>
        </w:trPr>
        <w:tc>
          <w:tcPr>
            <w:tcW w:w="1180" w:type="dxa"/>
            <w:tcBorders>
              <w:top w:val="single" w:color="000000" w:sz="4" w:space="0"/>
              <w:left w:val="single" w:color="000000" w:sz="4" w:space="0"/>
              <w:bottom w:val="single" w:color="000000" w:sz="4" w:space="0"/>
              <w:right w:val="single" w:color="000000" w:sz="4" w:space="0"/>
            </w:tcBorders>
            <w:shd w:val="clear" w:color="auto" w:fill="8EA9DB"/>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4300" w:type="dxa"/>
            <w:tcBorders>
              <w:top w:val="single" w:color="000000" w:sz="4" w:space="0"/>
              <w:left w:val="single" w:color="000000" w:sz="4" w:space="0"/>
              <w:bottom w:val="single" w:color="000000" w:sz="4" w:space="0"/>
              <w:right w:val="single" w:color="000000" w:sz="4" w:space="0"/>
            </w:tcBorders>
            <w:shd w:val="clear" w:color="auto" w:fill="8EA9DB"/>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行业</w:t>
            </w:r>
          </w:p>
        </w:tc>
        <w:tc>
          <w:tcPr>
            <w:tcW w:w="1410" w:type="dxa"/>
            <w:tcBorders>
              <w:top w:val="single" w:color="000000" w:sz="4" w:space="0"/>
              <w:left w:val="single" w:color="000000" w:sz="4" w:space="0"/>
              <w:bottom w:val="single" w:color="000000" w:sz="4" w:space="0"/>
              <w:right w:val="single" w:color="000000" w:sz="4" w:space="0"/>
            </w:tcBorders>
            <w:shd w:val="clear" w:color="auto" w:fill="8EA9DB"/>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人数</w:t>
            </w:r>
          </w:p>
        </w:tc>
        <w:tc>
          <w:tcPr>
            <w:tcW w:w="1640" w:type="dxa"/>
            <w:tcBorders>
              <w:top w:val="single" w:color="000000" w:sz="4" w:space="0"/>
              <w:left w:val="single" w:color="000000" w:sz="4" w:space="0"/>
              <w:bottom w:val="single" w:color="000000" w:sz="4" w:space="0"/>
              <w:right w:val="single" w:color="000000" w:sz="4" w:space="0"/>
            </w:tcBorders>
            <w:shd w:val="clear" w:color="auto" w:fill="8EA9DB"/>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农、林、牧、渔业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制造业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电力、热力、燃气及水生产和供应业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批发和零售业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建筑业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住宿和餐饮业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租赁和商务服务业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居民服务、修理和其他服务业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信息传输、软件和信息技术服务业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科学研究和技术服务业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水利、环境和公共设施管理业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交通运输、仓储和邮政业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采矿业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房地产业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卫生和社会工作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公共管理、社会保障和社会组织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金融业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文化、体育和娱乐业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0.76%</w:t>
            </w:r>
          </w:p>
        </w:tc>
      </w:tr>
    </w:tbl>
    <w:p>
      <w:pPr>
        <w:spacing w:beforeLines="50" w:afterLines="50" w:line="500" w:lineRule="exact"/>
        <w:ind w:firstLine="1920" w:firstLineChars="600"/>
        <w:rPr>
          <w:rFonts w:hint="eastAsia" w:ascii="仿宋_GB2312" w:hAnsi="仿宋_GB2312" w:eastAsia="仿宋_GB2312" w:cs="仿宋_GB2312"/>
          <w:bCs/>
          <w:sz w:val="32"/>
          <w:szCs w:val="32"/>
        </w:rPr>
      </w:pPr>
    </w:p>
    <w:p>
      <w:pPr>
        <w:pStyle w:val="15"/>
        <w:rPr>
          <w:rFonts w:hint="eastAsia" w:ascii="仿宋_GB2312" w:hAnsi="仿宋_GB2312" w:eastAsia="仿宋_GB2312" w:cs="仿宋_GB2312"/>
          <w:sz w:val="32"/>
          <w:szCs w:val="32"/>
        </w:rPr>
      </w:pPr>
      <w:r>
        <w:pict>
          <v:shape id="_x0000_i1025" o:spt="75" alt="7b0a202020202263686172745265734964223a20223230343736313237220a7d0a" type="#_x0000_t75" style="height:203.15pt;width:393.25pt;" filled="f" o:preferrelative="t" stroked="f" coordsize="21600,21600" o:gfxdata="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">
            <v:path/>
            <v:fill on="f" focussize="0,0"/>
            <v:stroke on="f"/>
            <v:imagedata r:id="rId8" o:title=""/>
            <o:lock v:ext="edit" aspectratio="f"/>
            <w10:wrap type="none"/>
            <w10:anchorlock/>
          </v:shape>
        </w:pict>
      </w:r>
    </w:p>
    <w:p>
      <w:pPr>
        <w:spacing w:beforeLines="50" w:afterLines="50" w:line="56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从毕业生就业行业分布来看，毕业生大都集中在农、林、牧、渔业；制造业；电力、热力、燃气及水生产和供应业；</w:t>
      </w:r>
      <w:r>
        <w:rPr>
          <w:rFonts w:hint="eastAsia" w:ascii="仿宋_GB2312" w:hAnsi="仿宋_GB2312" w:eastAsia="仿宋_GB2312" w:cs="仿宋_GB2312"/>
          <w:sz w:val="32"/>
          <w:szCs w:val="32"/>
          <w:lang w:val="en-US" w:eastAsia="zh-CN"/>
        </w:rPr>
        <w:t>批发和零售业；建筑业</w:t>
      </w:r>
      <w:r>
        <w:rPr>
          <w:rFonts w:hint="eastAsia" w:ascii="仿宋_GB2312" w:hAnsi="仿宋_GB2312" w:eastAsia="仿宋_GB2312" w:cs="仿宋_GB2312"/>
          <w:sz w:val="32"/>
          <w:szCs w:val="32"/>
        </w:rPr>
        <w:t>；住宿和餐饮业等行业。教育</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卫生和社会工作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公共管理、社会保障和社会组织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金融业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文化、体育和娱乐业等行业相对较少。从毕业生</w:t>
      </w:r>
      <w:r>
        <w:rPr>
          <w:rFonts w:hint="eastAsia" w:ascii="仿宋_GB2312" w:hAnsi="仿宋_GB2312" w:eastAsia="仿宋_GB2312" w:cs="仿宋_GB2312"/>
          <w:bCs/>
          <w:sz w:val="32"/>
          <w:szCs w:val="32"/>
        </w:rPr>
        <w:t>就业</w:t>
      </w:r>
      <w:r>
        <w:rPr>
          <w:rFonts w:hint="eastAsia" w:ascii="仿宋_GB2312" w:hAnsi="仿宋_GB2312" w:eastAsia="仿宋_GB2312" w:cs="仿宋_GB2312"/>
          <w:bCs/>
          <w:sz w:val="32"/>
          <w:szCs w:val="32"/>
          <w:lang w:val="en-US" w:eastAsia="zh-CN"/>
        </w:rPr>
        <w:t>面向产业领域</w:t>
      </w:r>
      <w:r>
        <w:rPr>
          <w:rFonts w:hint="eastAsia" w:ascii="仿宋_GB2312" w:hAnsi="仿宋_GB2312" w:eastAsia="仿宋_GB2312" w:cs="仿宋_GB2312"/>
          <w:sz w:val="32"/>
          <w:szCs w:val="32"/>
        </w:rPr>
        <w:t>来看，</w:t>
      </w:r>
      <w:r>
        <w:rPr>
          <w:rFonts w:hint="eastAsia" w:ascii="仿宋_GB2312" w:hAnsi="仿宋_GB2312" w:eastAsia="仿宋_GB2312" w:cs="仿宋_GB2312"/>
          <w:sz w:val="32"/>
          <w:szCs w:val="32"/>
          <w:lang w:val="en-US" w:eastAsia="zh-CN"/>
        </w:rPr>
        <w:t>第三产业居多，第一产业较少。</w:t>
      </w:r>
    </w:p>
    <w:p>
      <w:pPr>
        <w:spacing w:beforeLines="50" w:afterLines="50" w:line="500" w:lineRule="exact"/>
        <w:ind w:firstLine="1928" w:firstLineChars="600"/>
        <w:rPr>
          <w:rFonts w:hint="eastAsia" w:ascii="仿宋_GB2312" w:hAnsi="仿宋_GB2312" w:eastAsia="仿宋_GB2312" w:cs="仿宋_GB2312"/>
          <w:b/>
          <w:bCs w:val="0"/>
          <w:sz w:val="32"/>
          <w:szCs w:val="32"/>
        </w:rPr>
      </w:pPr>
      <w:r>
        <w:rPr>
          <w:rFonts w:hint="eastAsia" w:ascii="仿宋_GB2312" w:hAnsi="仿宋_GB2312" w:eastAsia="仿宋_GB2312" w:cs="仿宋_GB2312"/>
          <w:b/>
          <w:bCs w:val="0"/>
          <w:sz w:val="32"/>
          <w:szCs w:val="32"/>
        </w:rPr>
        <w:t>表</w:t>
      </w:r>
      <w:r>
        <w:rPr>
          <w:rFonts w:ascii="仿宋_GB2312" w:hAnsi="仿宋_GB2312" w:eastAsia="仿宋_GB2312" w:cs="仿宋_GB2312"/>
          <w:b/>
          <w:bCs w:val="0"/>
          <w:sz w:val="32"/>
          <w:szCs w:val="32"/>
        </w:rPr>
        <w:t>1-</w:t>
      </w:r>
      <w:r>
        <w:rPr>
          <w:rFonts w:hint="eastAsia" w:ascii="仿宋_GB2312" w:hAnsi="仿宋_GB2312" w:eastAsia="仿宋_GB2312" w:cs="仿宋_GB2312"/>
          <w:b/>
          <w:bCs w:val="0"/>
          <w:sz w:val="32"/>
          <w:szCs w:val="32"/>
          <w:lang w:val="en-US" w:eastAsia="zh-CN"/>
        </w:rPr>
        <w:t>4</w:t>
      </w:r>
      <w:r>
        <w:rPr>
          <w:rFonts w:ascii="仿宋_GB2312" w:hAnsi="仿宋_GB2312" w:eastAsia="仿宋_GB2312" w:cs="仿宋_GB2312"/>
          <w:b/>
          <w:bCs w:val="0"/>
          <w:sz w:val="32"/>
          <w:szCs w:val="32"/>
        </w:rPr>
        <w:t xml:space="preserve">  </w:t>
      </w:r>
      <w:r>
        <w:rPr>
          <w:rFonts w:hint="eastAsia" w:ascii="仿宋_GB2312" w:hAnsi="仿宋_GB2312" w:eastAsia="仿宋_GB2312" w:cs="仿宋_GB2312"/>
          <w:b/>
          <w:bCs w:val="0"/>
          <w:sz w:val="32"/>
          <w:szCs w:val="32"/>
        </w:rPr>
        <w:t>毕业生就业单位分布</w:t>
      </w:r>
    </w:p>
    <w:tbl>
      <w:tblPr>
        <w:tblStyle w:val="16"/>
        <w:tblW w:w="942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10"/>
        <w:gridCol w:w="6156"/>
        <w:gridCol w:w="16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jc w:val="center"/>
        </w:trPr>
        <w:tc>
          <w:tcPr>
            <w:tcW w:w="1610"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6156"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单位名称</w:t>
            </w:r>
          </w:p>
        </w:tc>
        <w:tc>
          <w:tcPr>
            <w:tcW w:w="1660"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人数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内蒙古鄂尔多斯电力有限责任公司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隆基绿能科技股份有限公司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达拉特旗优然牧业有限责任公司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岳阳长炼机电工程技术有限公司鄂尔多斯分公司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鄂尔多斯市隆基光伏科技有限公司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鄂尔多斯市蒙纯乳业有限责任公司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内蒙古博阳电子科技有限公司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内蒙古华景新材料有限责任公司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巴彦淖尔市科沃牧业有限公司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北京市好利来食品有限公司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北京银泉大厦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鄂尔多斯市泰泽生态环境治理有限公司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鄂托克前旗解兽医兽药部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内蒙古蓝天碧水环境科技工程有限公司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内蒙古蒙润吉牛农牧有限公司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610"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序号</w:t>
            </w:r>
          </w:p>
        </w:tc>
        <w:tc>
          <w:tcPr>
            <w:tcW w:w="6156"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单位名称</w:t>
            </w:r>
          </w:p>
        </w:tc>
        <w:tc>
          <w:tcPr>
            <w:tcW w:w="1660"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人数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内蒙古伊泰印象花卉有限责任公司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中安综合服务（呼和浩特）有限公司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巴彦淖尔市临河区六月艺术酒店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包头市聚恩物资有限责任公司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赤峰英特电子科技有限公司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东胜区乌审西街星宝行汽车养护中心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鄂尔多斯市博康宠物医院有限公司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鄂尔多斯市城市人家装饰设计工程有限公司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鄂尔多斯市东轩建筑劳务有限公司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鄂尔多斯市蒙恺宠物医院服务有限责任公司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鄂尔多斯市蒙泰铝业有限责任公司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鄂尔多斯市骑士牧场有限责任公司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鄂尔多斯市汪喵宠物医院有限公司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鄂托克旗易登堡男装店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佛山市华章劳动保障服务有限公司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康巴什区白天乒乓球活动中心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凉城县金磊种养殖专业合作社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内蒙古佰事帮建筑工程有限公司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内蒙古畜景双奶牛养殖场（有限合伙）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内蒙古浩霖盛世建设工程有限责任公司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内蒙古恒宏兽药有限公司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内蒙古玖洲装备工程有限公司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内蒙古零度装饰有限公司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内蒙古美羊牧业科技有限公司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内蒙古瑞途汽车销售服务有限公司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内蒙古盛健农牧业工程技术研究有限公司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内蒙古亿同管理咨询有限公司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内蒙古誉企欣财务咨询有限责任公司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潍坊锐标装饰工程有限公司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乌拉特前旗包百大楼商贸有限责任公司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新城区润淼汽车服务中心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玉泉区圣宠宠物用品店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阿拉善盟巴彦浩特市政工程有限责任公司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阿拉善盟金安押运护卫服务有限公司巴彦淖尔市分公司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安徽振珣汽车零部件有限公司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巴林左旗隆昌镇启泰水泥制品厂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巴彦淖尔市临河区兴富特产食品店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巴彦淖尔市圣牧三利牧业有限公司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巴彦淖尔市圣牧伟业牧业有限公司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包头满都拉电业有限责任公司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包头市九原饭店管理有限公司宴会城分公司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包头市昆都仑区昆河镇中冶社区居民委员会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610"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序号</w:t>
            </w:r>
          </w:p>
        </w:tc>
        <w:tc>
          <w:tcPr>
            <w:tcW w:w="6156"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单位名称</w:t>
            </w:r>
          </w:p>
        </w:tc>
        <w:tc>
          <w:tcPr>
            <w:tcW w:w="1660"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人数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包头市昆区义发装饰材料经销部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包头市沐龙酒店管理有限公司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包头市伟宇机械设备有限责任公司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北京华澄天宇健康管理有限公司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北京嘉和仁通企业管理有限公司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北京金萨莉文化传播有限公司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北京罗红艺术摄影馆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北京瑞玛克咨询服务有限责任公司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北京首农畜牧发展有限公司巴彦淖尔市分公司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北京王氏教育科技有限公司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北京永新环保有限公司达旗分公司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北京中联机场地面服务有限公司内蒙古分公司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赤峰家育种猪生态科技集团有限公司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赤峰市吉泰物业服务有限公司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赤峰星淼文化传媒有限公司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赤峰远联钢铁有限责任公司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定边县安边镇车之美装潢门市部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定边县白泥井镇叁壹宾馆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定边县隆菁工贸有限责任公司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定边县索丽亚大酒店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东胜区锦钰图文店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东胜区毛孩子宠物店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东胜区锐宇汽车服务中心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东胜区小边宾馆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东胜区智多星幼儿园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东胜区卓越汽车变速箱维修服务中心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鄂尔多斯市安哒悦生活商贸有限公司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鄂尔多斯市北方油气扶贫开发有限公司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鄂尔多斯市朝乐蒙社会工作服务中心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鄂尔多斯市大鼎尊元商贸有限责任公司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鄂尔多斯市东胜区六六大道餐饮有限责任公司康巴什分公司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鄂尔多斯市恩格贝沙漠生态旅游文化有限责任公司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鄂尔多斯市浩瀚财税服务有限公司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鄂尔多斯市横东建筑集团有限责任公司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鄂尔多斯市皇室国际酒店有限责任公司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鄂尔多斯市佳和物业有限公司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鄂尔多斯市疆禾农牧业有限公司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鄂尔多斯市交通投资有限公司嘎苏段一级公路收费所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鄂尔多斯市九元劳务服务有限公司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鄂尔多斯市康巴什区鑫广环保咨询工作室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鄂尔多斯市康巴什新区尚融通达科技发展有限公司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鄂尔多斯市康泰仑农牧业有限责任公司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610"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序号</w:t>
            </w:r>
          </w:p>
        </w:tc>
        <w:tc>
          <w:tcPr>
            <w:tcW w:w="6156"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单位名称</w:t>
            </w:r>
          </w:p>
        </w:tc>
        <w:tc>
          <w:tcPr>
            <w:tcW w:w="1660"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人数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鄂尔多斯市龙燚有机肥制造有限公司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鄂尔多斯市隆基硅材料有限公司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鄂尔多斯市蒙泰检修有限责任公司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鄂尔多斯市荣大园林绿化有限责任公司乌兰察布市集宁分公司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鄂尔多斯市荣联园林绿化有限公司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鄂尔多斯市荣远工贸有限公司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鄂尔多斯市锐诚会计师事务所（普通合伙）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鄂尔多斯市神东天隆化工有限责任公司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鄂尔多斯市圣庭物业管理有限责任公司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鄂尔多斯市顺利办墨烯财税服务有限公司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鄂尔多斯市通惠机电设备有限公司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鄂尔多斯市通惠物业服务有限公司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鄂尔多斯市乌兰陶勒盖煤炭运销有限公司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鄂尔多斯市西北能源化工有限责任公司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鄂尔多斯市西金余热发电有限公司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鄂尔多斯市伊金布拉格酒业有限公司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鄂尔多斯市亿鼎生态农业开发有限公司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鄂尔多斯市亿帆商贸有限公司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鄂尔多斯市亿源广告图文有限公司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鄂尔多斯市永辰机动车检测技术有限公司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鄂尔多斯市源启教育培训有限责任公司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鄂尔多斯市拯榕职业培训学校有限责任公司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鄂托克旗建元煤焦化有限责任公司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鄂托克旗经济开发区清源再生水务有限责任公司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鄂托克旗圣牧欣泰牧业有限公司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鄂托克旗温平平兽药店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鄂托克旗祥园后勤管理服务有限责任公司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鄂托克旗杨占东兽药店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泛华保险公估股份有限公司海南分公司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府谷县谊丰煤矿有限公司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国家能源集团煤焦化有限责任公司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国能神东煤炭集团有限责任公司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杭锦后旗陕坝镇腾飞玻艺厨柜门板厂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杭锦后旗小小河边鱼火锅店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昊晟兄弟餐饮管理（上海）有限公司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昊晟兄弟餐饮管理（绍兴）有限公司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呼和浩特市清考教育科技有限公司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呼和浩特市新城区东升家电经销部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呼和浩特市一方酒店管理有限公司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呼伦贝尔优奇科技有限公司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化德县太平西社区卫生服务站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集宁区爸爸糖手工吐司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610"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序号</w:t>
            </w:r>
          </w:p>
        </w:tc>
        <w:tc>
          <w:tcPr>
            <w:tcW w:w="6156"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单位名称</w:t>
            </w:r>
          </w:p>
        </w:tc>
        <w:tc>
          <w:tcPr>
            <w:tcW w:w="1660"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人数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建正建设集团有限公司巴彦淖尔分公司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江苏来德供应链管理有限公司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康巴什区果匠饮品经销部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临河区心诺宠物中心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明喆集团股份有限公司呼和浩特分公司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内蒙古安洲药业有限公司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内蒙古奥灵汽车销售有限公司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内蒙古犇腾牧业有限公司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内蒙古博大实地化学有限公司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内蒙古博凯机械设备租赁有限公司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内蒙古草原旺益望农牧业有限公司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内蒙古宸仪科技发展有限公司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内蒙古赤峰市宁城县大明镇哈尔脑村民委员会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内蒙古点晴吧电子商务有限公司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内蒙古鄂尔多斯永煤矿业有限公司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内蒙古方旭网络科技有限公司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内蒙古方圆大药店连锁有限公司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内蒙古丰烨商贸有限责任公司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内蒙古福之园实业有限公司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内蒙古阜丰生物科技有限公司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内蒙古庚泰环保科技有限公司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内蒙古广诚科技有限公司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内蒙古广聚新材料有限责任公司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内蒙古海东青宠物有限公司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内蒙古晗嘉建筑工程有限公司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内蒙古浩象种猪育种有限公司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内蒙古和瑞工程材料检测有限公司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内蒙古恒嘉越建筑装饰工程有限公司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内蒙古呼和源农牧科技有限公司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内蒙古华牧兴农种猪科技有限公司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内蒙古汇能煤化工有限公司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内蒙古建霖建设有限责任公司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内蒙古交工农业生态旅游开发有限公司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内蒙古京润矿安科技有限公司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内蒙古晶泰环境科技有限责任公司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内蒙古炬腾煤炭经销有限公司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内蒙古君牛农牧业科技有限责任公司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内蒙古君正能源化工集团股份有限公司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内蒙古开鲁牧原农牧有限公司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内蒙古康城环保服务有限责任公司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内蒙古康帆物流有限公司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内蒙古琨山教育有限责任公司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610"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序号</w:t>
            </w:r>
          </w:p>
        </w:tc>
        <w:tc>
          <w:tcPr>
            <w:tcW w:w="6156"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单位名称</w:t>
            </w:r>
          </w:p>
        </w:tc>
        <w:tc>
          <w:tcPr>
            <w:tcW w:w="1660"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人数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内蒙古乐农传诚牧业有限公司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内蒙古铭赫汽车服务有限公司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内蒙古欧客能源有限公司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内蒙古普旺农牧业科技有限公司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内蒙古骑士乳业集团股份有限公司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内蒙古乾安人文纪念园有限公司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内蒙古乾源环保科技有限公司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内蒙古如保诚人力资源管理有限公司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内蒙古润埊环境技术有限公司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内蒙古神东天隆集团股份有限公司大海则煤矿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内蒙古圣牧高科牧业有限公司分公司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内蒙古圣牧控股有限公司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内蒙古圣圆鑫星能源开发有限公司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内蒙古双晨财税顾问有限公司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内蒙古水天一色环境科技有限公司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内蒙古税管家财税服务有限公司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内蒙古碳指标企业管理有限公司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内蒙古天耀能源高新技术有限公司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内蒙古同创电力建设有限公司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内蒙古万瑞天然气有限责任公司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内蒙古伟之杰节能装备有限公司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内蒙古西蒙悦达能源有限公司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内蒙古鲜洋城餐饮管理有限责任公司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内蒙古欣恒达煤炭贸易有限公司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内蒙古星光煤炭集团有限责任公司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内蒙古秀瑞珠宝有限公司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内蒙古沿黄农联农牧业开发有限责任公司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内蒙古阳光宜佳物业服务有限公司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内蒙古伊泰集团有限公司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内蒙古亿安运输有限公司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内蒙古亿伯人力资源管理有限公司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内蒙古亿鼎星建筑工程有限公司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内蒙古易力钢铁商贸有限公司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内蒙古易融汽车服务有限公司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内蒙古银雁科技服务有限公司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内蒙古优然牧业有限责任公司托克托县分公司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内蒙古友鹏实业集团有限公司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内蒙古原龙化工有限公司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内蒙古泽希农业有限责任公司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内蒙古长达监测有限公司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内蒙古掌印文化科技有限公司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内蒙古正理工程造价咨询有限责任公司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1610"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序号</w:t>
            </w:r>
          </w:p>
        </w:tc>
        <w:tc>
          <w:tcPr>
            <w:tcW w:w="6156"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单位名称</w:t>
            </w:r>
          </w:p>
        </w:tc>
        <w:tc>
          <w:tcPr>
            <w:tcW w:w="1660"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人数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内蒙古中优教育咨询有限公司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内蒙古众瑞信息技术服务有限公司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内蒙古自治区赤峰市敖汉旗长胜镇齐家窝铺村村民委员会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内蒙古醉美草原酒业有限公司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宁城县必斯营子镇人民政府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宁夏百意人力资源有限公司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宁夏光大国际旅行社有限公司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宁夏众泰煤业有限公司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陕西锦创至信建设工程有限公司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商都县新双顺种植养殖专业合作社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上海简截餐饮管理有限公司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深圳市琳达电子商务有限公司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深圳市鹏星船务有限公司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深圳市万象美物业管理有限公司赤峰分公司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神木市浩瑞成人力资源有限公司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石嘴山市鑫聚润工贸有限公司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松山区萌小它宠物生活馆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天津市好利来食品有限公司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通辽梅花生物科技有限公司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通辽市金鹤药业连锁有限公司金鹤一药房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突泉县善建房地产开发有限责任公司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突泉县突泉镇牧旺兽药店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突泉县突泉镇艳玲印刷厂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突泉县突泉镇宇泽同福文印店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托克托县红雨种养殖专业合作社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翁牛特旗瑞沃房地产开发有限公司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翁牛特旗众轩汽车租赁有限公司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乌拉特前旗乌拉山镇飞虹饲料经销部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乌兰察布市蓝熙盛宴餐饮管理有限公司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乌兰察布市领域汽修服务有限公司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乌审旗高老庄农家院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芜湖新泉汽车饰件系统有限公司鄂尔多斯分公司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五原县贾大驴肉村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五原县拓茂物流有限公司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现代牧业（磴口）有限公司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兴和县桔梓精品酒店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伊金霍洛旗铂润商贸有限责任公司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伊金霍洛旗检验检测中心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伊金霍洛旗绿源腾益园林绿化有限公司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伊金霍洛旗乾元吉达超市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伊金霍洛旗夏氏劳务服务有限责任公司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伊金霍洛旗星宝行汽车服务中心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1610"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序号</w:t>
            </w:r>
          </w:p>
        </w:tc>
        <w:tc>
          <w:tcPr>
            <w:tcW w:w="6156"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单位名称</w:t>
            </w:r>
          </w:p>
        </w:tc>
        <w:tc>
          <w:tcPr>
            <w:tcW w:w="1660" w:type="dxa"/>
            <w:tcBorders>
              <w:top w:val="single" w:color="000000" w:sz="4" w:space="0"/>
              <w:left w:val="single" w:color="000000" w:sz="4" w:space="0"/>
              <w:bottom w:val="single" w:color="000000" w:sz="4" w:space="0"/>
              <w:right w:val="single" w:color="000000" w:sz="4" w:space="0"/>
            </w:tcBorders>
            <w:shd w:val="clear" w:color="auto" w:fill="8DB3E2" w:themeFill="text2" w:themeFillTint="66"/>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人数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伊金霍洛旗札萨克镇人民政府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伊金霍洛旗札萨克镇综合保障和技术推广中心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扎赉特旗丽通食品有限公司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中航物业管理有限公司北京分公司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中垦定边牧业有限公司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株洲时代新材料科技股份有限公司蒙西分公司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准格尔旗大路镇尔圪气村民委员会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准格尔旗恒盛祥食品有限责任公司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准格尔旗兴龙商贸有限责任公司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准格尔旗裕铭酒店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准格尔旗韵镖侠快递超市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准格尔旗准亨广告销售部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bl>
    <w:p>
      <w:pPr>
        <w:pStyle w:val="4"/>
        <w:spacing w:before="0" w:beforeAutospacing="0" w:after="0" w:afterAutospacing="0"/>
        <w:rPr>
          <w:rFonts w:hint="eastAsia" w:ascii="黑体" w:hAnsi="黑体" w:eastAsia="黑体" w:cs="黑体"/>
          <w:b w:val="0"/>
          <w:bCs w:val="0"/>
          <w:sz w:val="32"/>
          <w:szCs w:val="32"/>
        </w:rPr>
      </w:pPr>
      <w:bookmarkStart w:id="6" w:name="_Toc18913764"/>
    </w:p>
    <w:p>
      <w:pPr>
        <w:pStyle w:val="4"/>
        <w:spacing w:before="0" w:beforeAutospacing="0" w:after="0" w:afterAutospacing="0"/>
        <w:rPr>
          <w:rFonts w:ascii="黑体" w:hAnsi="黑体" w:eastAsia="黑体" w:cs="黑体"/>
          <w:b w:val="0"/>
          <w:bCs w:val="0"/>
          <w:sz w:val="32"/>
          <w:szCs w:val="32"/>
        </w:rPr>
      </w:pPr>
      <w:r>
        <w:rPr>
          <w:rFonts w:hint="eastAsia" w:ascii="黑体" w:hAnsi="黑体" w:eastAsia="黑体" w:cs="黑体"/>
          <w:b w:val="0"/>
          <w:bCs w:val="0"/>
          <w:sz w:val="32"/>
          <w:szCs w:val="32"/>
        </w:rPr>
        <w:t>三、毕业生就业单位类型分布</w:t>
      </w:r>
      <w:bookmarkEnd w:id="6"/>
    </w:p>
    <w:p>
      <w:pPr>
        <w:keepNext w:val="0"/>
        <w:keepLines w:val="0"/>
        <w:pageBreakBefore w:val="0"/>
        <w:kinsoku/>
        <w:wordWrap/>
        <w:overflowPunct/>
        <w:topLinePunct w:val="0"/>
        <w:autoSpaceDE/>
        <w:autoSpaceDN/>
        <w:bidi w:val="0"/>
        <w:adjustRightInd/>
        <w:snapToGrid/>
        <w:spacing w:line="500" w:lineRule="exact"/>
        <w:jc w:val="center"/>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rPr>
        <w:t>表</w:t>
      </w:r>
      <w:r>
        <w:rPr>
          <w:rFonts w:ascii="仿宋_GB2312" w:hAnsi="仿宋_GB2312" w:eastAsia="仿宋_GB2312" w:cs="仿宋_GB2312"/>
          <w:b/>
          <w:bCs w:val="0"/>
          <w:sz w:val="32"/>
          <w:szCs w:val="32"/>
        </w:rPr>
        <w:t>1-</w:t>
      </w:r>
      <w:r>
        <w:rPr>
          <w:rFonts w:hint="eastAsia" w:ascii="仿宋_GB2312" w:hAnsi="仿宋_GB2312" w:eastAsia="仿宋_GB2312" w:cs="仿宋_GB2312"/>
          <w:b/>
          <w:bCs w:val="0"/>
          <w:sz w:val="32"/>
          <w:szCs w:val="32"/>
          <w:lang w:val="en-US" w:eastAsia="zh-CN"/>
        </w:rPr>
        <w:t>5</w:t>
      </w:r>
      <w:r>
        <w:rPr>
          <w:rFonts w:ascii="仿宋_GB2312" w:hAnsi="仿宋_GB2312" w:eastAsia="仿宋_GB2312" w:cs="仿宋_GB2312"/>
          <w:b/>
          <w:bCs w:val="0"/>
          <w:sz w:val="32"/>
          <w:szCs w:val="32"/>
        </w:rPr>
        <w:t xml:space="preserve">  </w:t>
      </w:r>
      <w:r>
        <w:rPr>
          <w:rFonts w:hint="eastAsia" w:ascii="仿宋_GB2312" w:hAnsi="仿宋_GB2312" w:eastAsia="仿宋_GB2312" w:cs="仿宋_GB2312"/>
          <w:b/>
          <w:bCs w:val="0"/>
          <w:sz w:val="32"/>
          <w:szCs w:val="32"/>
        </w:rPr>
        <w:t>毕业生就业单位</w:t>
      </w:r>
      <w:r>
        <w:rPr>
          <w:rFonts w:hint="eastAsia" w:ascii="仿宋_GB2312" w:hAnsi="仿宋_GB2312" w:eastAsia="仿宋_GB2312" w:cs="仿宋_GB2312"/>
          <w:b/>
          <w:bCs w:val="0"/>
          <w:sz w:val="32"/>
          <w:szCs w:val="32"/>
          <w:lang w:val="en-US" w:eastAsia="zh-CN"/>
        </w:rPr>
        <w:t>性质</w:t>
      </w:r>
    </w:p>
    <w:tbl>
      <w:tblPr>
        <w:tblStyle w:val="16"/>
        <w:tblpPr w:leftFromText="180" w:rightFromText="180" w:vertAnchor="text" w:horzAnchor="page" w:tblpX="2431" w:tblpY="606"/>
        <w:tblOverlap w:val="never"/>
        <w:tblW w:w="78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50"/>
        <w:gridCol w:w="2500"/>
        <w:gridCol w:w="1910"/>
        <w:gridCol w:w="13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150" w:type="dxa"/>
            <w:tcBorders>
              <w:top w:val="single" w:color="000000" w:sz="4" w:space="0"/>
              <w:left w:val="single" w:color="000000" w:sz="4" w:space="0"/>
              <w:bottom w:val="single" w:color="000000" w:sz="4" w:space="0"/>
              <w:right w:val="single" w:color="000000" w:sz="4" w:space="0"/>
            </w:tcBorders>
            <w:shd w:val="clear" w:color="auto" w:fill="8EA9DB"/>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单位性质</w:t>
            </w:r>
          </w:p>
        </w:tc>
        <w:tc>
          <w:tcPr>
            <w:tcW w:w="2500" w:type="dxa"/>
            <w:tcBorders>
              <w:top w:val="single" w:color="000000" w:sz="4" w:space="0"/>
              <w:left w:val="single" w:color="000000" w:sz="4" w:space="0"/>
              <w:bottom w:val="single" w:color="000000" w:sz="4" w:space="0"/>
              <w:right w:val="single" w:color="000000" w:sz="4" w:space="0"/>
            </w:tcBorders>
            <w:shd w:val="clear" w:color="auto" w:fill="8EA9DB"/>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就业人数</w:t>
            </w:r>
          </w:p>
        </w:tc>
        <w:tc>
          <w:tcPr>
            <w:tcW w:w="1910" w:type="dxa"/>
            <w:tcBorders>
              <w:top w:val="single" w:color="000000" w:sz="4" w:space="0"/>
              <w:left w:val="single" w:color="000000" w:sz="4" w:space="0"/>
              <w:bottom w:val="single" w:color="000000" w:sz="4" w:space="0"/>
              <w:right w:val="single" w:color="000000" w:sz="4" w:space="0"/>
            </w:tcBorders>
            <w:shd w:val="clear" w:color="auto" w:fill="8EA9DB"/>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比例</w:t>
            </w:r>
          </w:p>
        </w:tc>
        <w:tc>
          <w:tcPr>
            <w:tcW w:w="1330" w:type="dxa"/>
            <w:tcBorders>
              <w:top w:val="single" w:color="000000" w:sz="4" w:space="0"/>
              <w:left w:val="single" w:color="000000" w:sz="4" w:space="0"/>
              <w:bottom w:val="single" w:color="000000" w:sz="4" w:space="0"/>
              <w:right w:val="single" w:color="000000" w:sz="4" w:space="0"/>
            </w:tcBorders>
            <w:shd w:val="clear" w:color="auto" w:fill="8EA9DB"/>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民营</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372</w:t>
            </w: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94.18%</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国企</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机关</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0.76%</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事业单位</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0.25%</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w:t>
            </w:r>
          </w:p>
        </w:tc>
        <w:tc>
          <w:tcPr>
            <w:tcW w:w="2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1.77%</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jc w:val="center"/>
              <w:rPr>
                <w:rFonts w:hint="eastAsia" w:ascii="宋体" w:hAnsi="宋体" w:eastAsia="宋体" w:cs="宋体"/>
                <w:i w:val="0"/>
                <w:iCs w:val="0"/>
                <w:color w:val="000000"/>
                <w:sz w:val="22"/>
                <w:szCs w:val="22"/>
                <w:u w:val="none"/>
              </w:rPr>
            </w:pPr>
          </w:p>
        </w:tc>
      </w:tr>
    </w:tbl>
    <w:p>
      <w:pPr>
        <w:pStyle w:val="15"/>
        <w:keepNext w:val="0"/>
        <w:keepLines w:val="0"/>
        <w:pageBreakBefore w:val="0"/>
        <w:kinsoku/>
        <w:wordWrap/>
        <w:overflowPunct/>
        <w:topLinePunct w:val="0"/>
        <w:autoSpaceDE/>
        <w:autoSpaceDN/>
        <w:bidi w:val="0"/>
        <w:adjustRightInd/>
        <w:snapToGrid/>
        <w:spacing w:before="0" w:after="0"/>
        <w:rPr>
          <w:rFonts w:hint="eastAsia"/>
          <w:lang w:val="en-US" w:eastAsia="zh-CN"/>
        </w:rPr>
      </w:pPr>
    </w:p>
    <w:p>
      <w:pPr>
        <w:pStyle w:val="7"/>
        <w:ind w:left="0" w:leftChars="0" w:firstLine="0" w:firstLineChars="0"/>
        <w:rPr>
          <w:rFonts w:hint="eastAsia"/>
          <w:lang w:val="en-US" w:eastAsia="zh-CN"/>
        </w:rPr>
      </w:pPr>
      <w:r>
        <w:pict>
          <v:shape id="_x0000_s1030" o:spid="_x0000_s1030" o:spt="75" type="#_x0000_t75" style="position:absolute;left:0pt;margin-left:21.9pt;margin-top:10.6pt;height:217.5pt;width:405pt;mso-wrap-distance-left:9pt;mso-wrap-distance-right:9pt;z-index:-251653120;mso-width-relative:page;mso-height-relative:page;" filled="f" o:preferrelative="t" stroked="f" coordsize="21600,21600" wrapcoords="21592 -2 0 0 0 21600 21592 21602 8 21602 21600 21600 21600 0 8 -2 21592 -2" o:gfxdata="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">
            <v:path/>
            <v:fill on="f" focussize="0,0"/>
            <v:stroke on="f"/>
            <v:imagedata r:id="rId9" o:title=""/>
            <o:lock v:ext="edit" aspectratio="t"/>
            <w10:wrap type="tight"/>
          </v:shape>
        </w:pict>
      </w:r>
    </w:p>
    <w:p>
      <w:pPr>
        <w:spacing w:afterLines="50" w:line="500" w:lineRule="exact"/>
        <w:jc w:val="both"/>
        <w:rPr>
          <w:rFonts w:hint="eastAsia"/>
          <w:lang w:val="en-US" w:eastAsia="zh-CN"/>
        </w:rPr>
      </w:pPr>
    </w:p>
    <w:p>
      <w:pPr>
        <w:spacing w:beforeLines="50" w:afterLines="50" w:line="500" w:lineRule="exact"/>
        <w:ind w:firstLine="640" w:firstLineChars="200"/>
        <w:jc w:val="left"/>
        <w:rPr>
          <w:rFonts w:hint="default" w:eastAsia="仿宋_GB2312"/>
          <w:lang w:val="en-US" w:eastAsia="zh-CN"/>
        </w:rPr>
      </w:pPr>
      <w:r>
        <w:rPr>
          <w:rFonts w:hint="eastAsia" w:ascii="仿宋_GB2312" w:hAnsi="仿宋_GB2312" w:eastAsia="仿宋_GB2312" w:cs="仿宋_GB2312"/>
          <w:sz w:val="32"/>
          <w:szCs w:val="32"/>
        </w:rPr>
        <w:t>从毕业生就业单位</w:t>
      </w:r>
      <w:r>
        <w:rPr>
          <w:rFonts w:hint="eastAsia" w:ascii="仿宋_GB2312" w:hAnsi="仿宋_GB2312" w:eastAsia="仿宋_GB2312" w:cs="仿宋_GB2312"/>
          <w:sz w:val="32"/>
          <w:szCs w:val="32"/>
          <w:lang w:val="en-US" w:eastAsia="zh-CN"/>
        </w:rPr>
        <w:t>性质</w:t>
      </w:r>
      <w:r>
        <w:rPr>
          <w:rFonts w:hint="eastAsia" w:ascii="仿宋_GB2312" w:hAnsi="仿宋_GB2312" w:eastAsia="仿宋_GB2312" w:cs="仿宋_GB2312"/>
          <w:sz w:val="32"/>
          <w:szCs w:val="32"/>
        </w:rPr>
        <w:t>分析，毕业生大量集中在民营企业，国企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机关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事业单位相对较少。</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从毕业生就业单位</w:t>
      </w:r>
      <w:r>
        <w:rPr>
          <w:rFonts w:hint="eastAsia" w:ascii="仿宋_GB2312" w:hAnsi="仿宋_GB2312" w:eastAsia="仿宋_GB2312" w:cs="仿宋_GB2312"/>
          <w:sz w:val="32"/>
          <w:szCs w:val="32"/>
          <w:lang w:val="en-US" w:eastAsia="zh-CN"/>
        </w:rPr>
        <w:t>规模</w:t>
      </w:r>
      <w:r>
        <w:rPr>
          <w:rFonts w:hint="eastAsia" w:ascii="仿宋_GB2312" w:hAnsi="仿宋_GB2312" w:eastAsia="仿宋_GB2312" w:cs="仿宋_GB2312"/>
          <w:sz w:val="32"/>
          <w:szCs w:val="32"/>
        </w:rPr>
        <w:t>分析，小微企业居多，</w:t>
      </w:r>
      <w:r>
        <w:rPr>
          <w:rFonts w:hint="eastAsia" w:ascii="仿宋_GB2312" w:hAnsi="仿宋_GB2312" w:eastAsia="仿宋_GB2312" w:cs="仿宋_GB2312"/>
          <w:sz w:val="32"/>
          <w:szCs w:val="32"/>
          <w:lang w:val="en-US" w:eastAsia="zh-CN"/>
        </w:rPr>
        <w:t>大中型企业较少。</w:t>
      </w:r>
    </w:p>
    <w:p>
      <w:pPr>
        <w:pStyle w:val="4"/>
        <w:spacing w:before="0" w:beforeAutospacing="0" w:after="0" w:afterAutospacing="0" w:line="420" w:lineRule="exact"/>
        <w:rPr>
          <w:rFonts w:ascii="黑体" w:hAnsi="黑体" w:eastAsia="黑体" w:cs="黑体"/>
          <w:b w:val="0"/>
          <w:bCs w:val="0"/>
          <w:sz w:val="32"/>
          <w:szCs w:val="32"/>
        </w:rPr>
      </w:pPr>
      <w:bookmarkStart w:id="7" w:name="_Toc18913765"/>
      <w:r>
        <w:rPr>
          <w:rFonts w:hint="eastAsia" w:ascii="黑体" w:hAnsi="黑体" w:eastAsia="黑体" w:cs="黑体"/>
          <w:b w:val="0"/>
          <w:bCs w:val="0"/>
          <w:sz w:val="32"/>
          <w:szCs w:val="32"/>
        </w:rPr>
        <w:t>四、毕业生就业地域分布</w:t>
      </w:r>
      <w:bookmarkEnd w:id="7"/>
    </w:p>
    <w:p>
      <w:pPr>
        <w:spacing w:beforeLines="50" w:afterLines="50" w:line="500" w:lineRule="exact"/>
        <w:ind w:firstLine="880" w:firstLineChars="200"/>
        <w:jc w:val="left"/>
        <w:rPr>
          <w:rFonts w:ascii="仿宋_GB2312" w:hAnsi="仿宋_GB2312" w:eastAsia="仿宋_GB2312" w:cs="仿宋_GB2312"/>
          <w:b/>
          <w:bCs w:val="0"/>
          <w:color w:val="000000"/>
          <w:sz w:val="32"/>
          <w:szCs w:val="32"/>
        </w:rPr>
      </w:pPr>
      <w:r>
        <w:rPr>
          <w:sz w:val="44"/>
        </w:rPr>
        <w:pict>
          <v:shape id="_x0000_s1055" o:spid="_x0000_s1055" o:spt="202" type="#_x0000_t202" style="position:absolute;left:0pt;margin-left:89.75pt;margin-top:83.7pt;height:34.95pt;width:243.4pt;z-index:251679744;mso-width-relative:page;mso-height-relative:page;" fillcolor="#FFFFFF" filled="t" stroked="f" coordsize="21600,21600">
            <v:path/>
            <v:fill on="t" color2="#FFFFFF" focussize="0,0"/>
            <v:stroke on="f"/>
            <v:imagedata o:title=""/>
            <o:lock v:ext="edit" aspectratio="f"/>
            <v:textbox>
              <w:txbxContent>
                <w:p>
                  <w:pPr>
                    <w:spacing w:line="560" w:lineRule="exact"/>
                    <w:jc w:val="center"/>
                    <w:rPr>
                      <w:rFonts w:ascii="仿宋_GB2312" w:hAnsi="仿宋_GB2312" w:eastAsia="仿宋_GB2312" w:cs="仿宋_GB2312"/>
                      <w:b/>
                      <w:bCs w:val="0"/>
                      <w:color w:val="000000"/>
                      <w:sz w:val="32"/>
                      <w:szCs w:val="32"/>
                    </w:rPr>
                  </w:pPr>
                  <w:r>
                    <w:rPr>
                      <w:rFonts w:hint="eastAsia" w:ascii="仿宋_GB2312" w:hAnsi="仿宋_GB2312" w:eastAsia="仿宋_GB2312" w:cs="仿宋_GB2312"/>
                      <w:b/>
                      <w:bCs w:val="0"/>
                      <w:sz w:val="32"/>
                      <w:szCs w:val="32"/>
                    </w:rPr>
                    <w:t>表</w:t>
                  </w:r>
                  <w:r>
                    <w:rPr>
                      <w:rFonts w:ascii="仿宋_GB2312" w:hAnsi="仿宋_GB2312" w:eastAsia="仿宋_GB2312" w:cs="仿宋_GB2312"/>
                      <w:b/>
                      <w:bCs w:val="0"/>
                      <w:sz w:val="32"/>
                      <w:szCs w:val="32"/>
                    </w:rPr>
                    <w:t>1-</w:t>
                  </w:r>
                  <w:r>
                    <w:rPr>
                      <w:rFonts w:hint="eastAsia" w:ascii="仿宋_GB2312" w:hAnsi="仿宋_GB2312" w:eastAsia="仿宋_GB2312" w:cs="仿宋_GB2312"/>
                      <w:b/>
                      <w:bCs w:val="0"/>
                      <w:sz w:val="32"/>
                      <w:szCs w:val="32"/>
                      <w:lang w:val="en-US" w:eastAsia="zh-CN"/>
                    </w:rPr>
                    <w:t>7</w:t>
                  </w:r>
                  <w:r>
                    <w:rPr>
                      <w:rFonts w:ascii="仿宋_GB2312" w:hAnsi="仿宋_GB2312" w:eastAsia="仿宋_GB2312" w:cs="仿宋_GB2312"/>
                      <w:b/>
                      <w:bCs w:val="0"/>
                      <w:sz w:val="32"/>
                      <w:szCs w:val="32"/>
                    </w:rPr>
                    <w:t xml:space="preserve">  </w:t>
                  </w:r>
                  <w:r>
                    <w:rPr>
                      <w:rFonts w:hint="eastAsia" w:ascii="仿宋_GB2312" w:hAnsi="仿宋_GB2312" w:eastAsia="仿宋_GB2312" w:cs="仿宋_GB2312"/>
                      <w:b/>
                      <w:bCs w:val="0"/>
                      <w:sz w:val="32"/>
                      <w:szCs w:val="32"/>
                    </w:rPr>
                    <w:t>毕业生就</w:t>
                  </w:r>
                  <w:r>
                    <w:rPr>
                      <w:rFonts w:hint="eastAsia" w:ascii="仿宋_GB2312" w:hAnsi="仿宋_GB2312" w:eastAsia="仿宋_GB2312" w:cs="仿宋_GB2312"/>
                      <w:b/>
                      <w:bCs w:val="0"/>
                      <w:color w:val="000000"/>
                      <w:sz w:val="32"/>
                      <w:szCs w:val="32"/>
                    </w:rPr>
                    <w:t>业地域分布</w:t>
                  </w:r>
                </w:p>
                <w:p>
                  <w:pPr>
                    <w:rPr>
                      <w:rFonts w:hint="eastAsia"/>
                      <w:lang w:val="en-US" w:eastAsia="zh-CN"/>
                    </w:rPr>
                  </w:pPr>
                </w:p>
              </w:txbxContent>
            </v:textbox>
          </v:shape>
        </w:pic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届毕业生是我院第</w:t>
      </w:r>
      <w:r>
        <w:rPr>
          <w:rFonts w:hint="eastAsia" w:ascii="仿宋_GB2312" w:hAnsi="仿宋_GB2312" w:eastAsia="仿宋_GB2312" w:cs="仿宋_GB2312"/>
          <w:sz w:val="32"/>
          <w:szCs w:val="32"/>
          <w:lang w:val="en-US" w:eastAsia="zh-CN"/>
        </w:rPr>
        <w:t>七</w:t>
      </w:r>
      <w:r>
        <w:rPr>
          <w:rFonts w:hint="eastAsia" w:ascii="仿宋_GB2312" w:hAnsi="仿宋_GB2312" w:eastAsia="仿宋_GB2312" w:cs="仿宋_GB2312"/>
          <w:sz w:val="32"/>
          <w:szCs w:val="32"/>
        </w:rPr>
        <w:t>届高职毕业生，</w:t>
      </w:r>
      <w:r>
        <w:rPr>
          <w:rFonts w:hint="eastAsia" w:ascii="仿宋_GB2312" w:hAnsi="仿宋_GB2312" w:eastAsia="仿宋_GB2312" w:cs="仿宋_GB2312"/>
          <w:sz w:val="32"/>
          <w:szCs w:val="32"/>
          <w:lang w:val="en-US" w:eastAsia="zh-CN"/>
        </w:rPr>
        <w:t>54.94%</w:t>
      </w:r>
      <w:r>
        <w:rPr>
          <w:rFonts w:hint="eastAsia" w:ascii="仿宋_GB2312" w:hAnsi="仿宋_GB2312" w:eastAsia="仿宋_GB2312" w:cs="仿宋_GB2312"/>
          <w:sz w:val="32"/>
          <w:szCs w:val="32"/>
        </w:rPr>
        <w:t>的毕业生选择在鄂尔多斯市本地就业，较202</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年在鄂尔多斯市内就业的</w:t>
      </w:r>
      <w:r>
        <w:rPr>
          <w:rFonts w:hint="eastAsia" w:ascii="仿宋_GB2312" w:hAnsi="仿宋_GB2312" w:eastAsia="仿宋_GB2312" w:cs="仿宋_GB2312"/>
          <w:sz w:val="32"/>
          <w:szCs w:val="32"/>
          <w:lang w:val="en-US" w:eastAsia="zh-CN"/>
        </w:rPr>
        <w:t>毕业生</w:t>
      </w:r>
      <w:r>
        <w:rPr>
          <w:rFonts w:hint="eastAsia" w:ascii="仿宋_GB2312" w:hAnsi="仿宋_GB2312" w:eastAsia="仿宋_GB2312" w:cs="仿宋_GB2312"/>
          <w:sz w:val="32"/>
          <w:szCs w:val="32"/>
        </w:rPr>
        <w:t>有所增加，</w:t>
      </w:r>
      <w:r>
        <w:rPr>
          <w:rFonts w:hint="eastAsia" w:ascii="仿宋_GB2312" w:hAnsi="仿宋_GB2312" w:eastAsia="仿宋_GB2312" w:cs="仿宋_GB2312"/>
          <w:sz w:val="32"/>
          <w:szCs w:val="32"/>
          <w:lang w:val="en-US" w:eastAsia="zh-CN"/>
        </w:rPr>
        <w:t>自治区</w:t>
      </w:r>
      <w:r>
        <w:rPr>
          <w:rFonts w:hint="eastAsia" w:ascii="仿宋_GB2312" w:hAnsi="仿宋_GB2312" w:eastAsia="仿宋_GB2312" w:cs="仿宋_GB2312"/>
          <w:sz w:val="32"/>
          <w:szCs w:val="32"/>
        </w:rPr>
        <w:t>外就业的</w:t>
      </w:r>
      <w:r>
        <w:rPr>
          <w:rFonts w:hint="eastAsia" w:ascii="仿宋_GB2312" w:hAnsi="仿宋_GB2312" w:eastAsia="仿宋_GB2312" w:cs="仿宋_GB2312"/>
          <w:sz w:val="32"/>
          <w:szCs w:val="32"/>
          <w:lang w:val="en-US" w:eastAsia="zh-CN"/>
        </w:rPr>
        <w:t>相对</w:t>
      </w:r>
      <w:r>
        <w:rPr>
          <w:rFonts w:hint="eastAsia" w:ascii="仿宋_GB2312" w:hAnsi="仿宋_GB2312" w:eastAsia="仿宋_GB2312" w:cs="仿宋_GB2312"/>
          <w:sz w:val="32"/>
          <w:szCs w:val="32"/>
        </w:rPr>
        <w:t>较少。</w:t>
      </w:r>
    </w:p>
    <w:tbl>
      <w:tblPr>
        <w:tblStyle w:val="16"/>
        <w:tblpPr w:leftFromText="180" w:rightFromText="180" w:vertAnchor="text" w:horzAnchor="page" w:tblpX="1892" w:tblpY="791"/>
        <w:tblOverlap w:val="never"/>
        <w:tblW w:w="82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40"/>
        <w:gridCol w:w="2120"/>
        <w:gridCol w:w="2150"/>
        <w:gridCol w:w="19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2040" w:type="dxa"/>
            <w:tcBorders>
              <w:top w:val="single" w:color="000000" w:sz="4" w:space="0"/>
              <w:left w:val="single" w:color="000000" w:sz="4" w:space="0"/>
              <w:bottom w:val="nil"/>
              <w:right w:val="single" w:color="000000" w:sz="4" w:space="0"/>
            </w:tcBorders>
            <w:shd w:val="clear" w:color="auto" w:fill="8EA9DB"/>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bookmarkStart w:id="8" w:name="_Toc18913766"/>
            <w:bookmarkStart w:id="9" w:name="_Toc407024171"/>
            <w:r>
              <w:rPr>
                <w:rFonts w:hint="eastAsia" w:ascii="宋体" w:hAnsi="宋体" w:eastAsia="宋体" w:cs="宋体"/>
                <w:b/>
                <w:bCs/>
                <w:i w:val="0"/>
                <w:iCs w:val="0"/>
                <w:color w:val="000000"/>
                <w:kern w:val="0"/>
                <w:sz w:val="24"/>
                <w:szCs w:val="24"/>
                <w:u w:val="none"/>
                <w:lang w:val="en-US" w:eastAsia="zh-CN" w:bidi="ar"/>
              </w:rPr>
              <w:t>区内/区外     （内蒙古自治区）</w:t>
            </w:r>
          </w:p>
        </w:tc>
        <w:tc>
          <w:tcPr>
            <w:tcW w:w="2120" w:type="dxa"/>
            <w:tcBorders>
              <w:top w:val="single" w:color="000000" w:sz="4" w:space="0"/>
              <w:left w:val="single" w:color="000000" w:sz="4" w:space="0"/>
              <w:bottom w:val="nil"/>
              <w:right w:val="single" w:color="000000" w:sz="4" w:space="0"/>
            </w:tcBorders>
            <w:shd w:val="clear" w:color="auto" w:fill="8EA9DB"/>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地域</w:t>
            </w:r>
          </w:p>
        </w:tc>
        <w:tc>
          <w:tcPr>
            <w:tcW w:w="2150" w:type="dxa"/>
            <w:tcBorders>
              <w:top w:val="single" w:color="000000" w:sz="4" w:space="0"/>
              <w:left w:val="single" w:color="000000" w:sz="4" w:space="0"/>
              <w:bottom w:val="nil"/>
              <w:right w:val="single" w:color="000000" w:sz="4" w:space="0"/>
            </w:tcBorders>
            <w:shd w:val="clear" w:color="auto" w:fill="8EA9DB"/>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就业人数</w:t>
            </w:r>
          </w:p>
        </w:tc>
        <w:tc>
          <w:tcPr>
            <w:tcW w:w="1980" w:type="dxa"/>
            <w:tcBorders>
              <w:top w:val="single" w:color="000000" w:sz="4" w:space="0"/>
              <w:left w:val="single" w:color="000000" w:sz="4" w:space="0"/>
              <w:bottom w:val="nil"/>
              <w:right w:val="single" w:color="000000" w:sz="4" w:space="0"/>
            </w:tcBorders>
            <w:shd w:val="clear" w:color="auto" w:fill="8EA9DB"/>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区内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222</w:t>
            </w: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巴彦淖尔市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呼和浩特市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包头市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赤峰市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乌兰察布市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兴安盟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通辽市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乌海市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阿拉善盟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呼伦贝尔市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restart"/>
            <w:tcBorders>
              <w:top w:val="nil"/>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区外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陕西省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nil"/>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北京市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nil"/>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广东省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nil"/>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nil"/>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山东省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vMerge w:val="continue"/>
            <w:tcBorders>
              <w:top w:val="nil"/>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宁夏回族自治区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nil"/>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浙江省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nil"/>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天津市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nil"/>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vMerge w:val="continue"/>
            <w:tcBorders>
              <w:top w:val="nil"/>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安徽省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0.25%</w:t>
            </w:r>
          </w:p>
        </w:tc>
      </w:tr>
    </w:tbl>
    <w:p>
      <w:pPr>
        <w:pStyle w:val="3"/>
        <w:spacing w:before="0" w:beforeAutospacing="0" w:after="0" w:afterAutospacing="0"/>
        <w:jc w:val="both"/>
        <w:rPr>
          <w:rFonts w:hint="eastAsia" w:ascii="方正小标宋简体" w:hAnsi="方正小标宋简体" w:eastAsia="方正小标宋简体" w:cs="方正小标宋简体"/>
          <w:b w:val="0"/>
          <w:bCs w:val="0"/>
          <w:sz w:val="44"/>
          <w:szCs w:val="44"/>
        </w:rPr>
      </w:pPr>
    </w:p>
    <w:p>
      <w:pPr>
        <w:pStyle w:val="3"/>
        <w:spacing w:before="0" w:beforeAutospacing="0" w:after="0" w:afterAutospacing="0"/>
        <w:ind w:left="3072" w:leftChars="1463" w:firstLine="440" w:firstLineChars="100"/>
        <w:jc w:val="both"/>
        <w:rPr>
          <w:rFonts w:hint="eastAsia" w:ascii="方正小标宋简体" w:hAnsi="方正小标宋简体" w:eastAsia="方正小标宋简体" w:cs="方正小标宋简体"/>
          <w:b w:val="0"/>
          <w:bCs w:val="0"/>
          <w:sz w:val="44"/>
          <w:szCs w:val="44"/>
        </w:rPr>
      </w:pPr>
    </w:p>
    <w:p>
      <w:pPr>
        <w:pStyle w:val="3"/>
        <w:keepNext w:val="0"/>
        <w:keepLines w:val="0"/>
        <w:pageBreakBefore w:val="0"/>
        <w:widowControl/>
        <w:kinsoku/>
        <w:wordWrap/>
        <w:overflowPunct/>
        <w:topLinePunct w:val="0"/>
        <w:autoSpaceDE/>
        <w:autoSpaceDN/>
        <w:bidi w:val="0"/>
        <w:adjustRightInd/>
        <w:snapToGrid/>
        <w:spacing w:before="0" w:beforeAutospacing="0" w:after="0" w:afterAutospacing="0" w:line="700" w:lineRule="exact"/>
        <w:ind w:left="3072" w:leftChars="1463" w:firstLine="440" w:firstLineChars="100"/>
        <w:jc w:val="both"/>
        <w:textAlignment w:val="auto"/>
        <w:rPr>
          <w:rFonts w:hint="eastAsia" w:ascii="方正小标宋简体" w:hAnsi="方正小标宋简体" w:eastAsia="方正小标宋简体" w:cs="方正小标宋简体"/>
          <w:b w:val="0"/>
          <w:bCs w:val="0"/>
          <w:color w:val="auto"/>
          <w:kern w:val="2"/>
          <w:sz w:val="44"/>
          <w:szCs w:val="44"/>
          <w:lang w:val="en-US" w:eastAsia="zh-CN" w:bidi="ar-SA"/>
        </w:rPr>
      </w:pPr>
      <w:r>
        <w:rPr>
          <w:rFonts w:hint="eastAsia" w:ascii="方正小标宋简体" w:hAnsi="方正小标宋简体" w:eastAsia="方正小标宋简体" w:cs="方正小标宋简体"/>
          <w:b w:val="0"/>
          <w:bCs w:val="0"/>
          <w:color w:val="auto"/>
          <w:kern w:val="2"/>
          <w:sz w:val="44"/>
          <w:szCs w:val="44"/>
          <w:lang w:val="en-US" w:eastAsia="zh-CN" w:bidi="ar-SA"/>
        </w:rPr>
        <w:t xml:space="preserve">第二部分 </w:t>
      </w:r>
    </w:p>
    <w:p>
      <w:pPr>
        <w:pStyle w:val="3"/>
        <w:keepNext w:val="0"/>
        <w:keepLines w:val="0"/>
        <w:pageBreakBefore w:val="0"/>
        <w:widowControl/>
        <w:kinsoku/>
        <w:wordWrap/>
        <w:overflowPunct/>
        <w:topLinePunct w:val="0"/>
        <w:autoSpaceDE/>
        <w:autoSpaceDN/>
        <w:bidi w:val="0"/>
        <w:adjustRightInd/>
        <w:snapToGrid/>
        <w:spacing w:before="0" w:beforeAutospacing="0" w:after="0" w:afterAutospacing="0" w:line="700" w:lineRule="exact"/>
        <w:ind w:left="3078" w:leftChars="418" w:hanging="2200" w:hangingChars="500"/>
        <w:jc w:val="both"/>
        <w:textAlignment w:val="auto"/>
        <w:rPr>
          <w:rFonts w:hint="eastAsia" w:ascii="方正小标宋简体" w:hAnsi="方正小标宋简体" w:eastAsia="方正小标宋简体" w:cs="方正小标宋简体"/>
          <w:b w:val="0"/>
          <w:bCs w:val="0"/>
          <w:color w:val="auto"/>
          <w:kern w:val="2"/>
          <w:sz w:val="44"/>
          <w:szCs w:val="44"/>
          <w:lang w:val="en-US" w:eastAsia="zh-CN" w:bidi="ar-SA"/>
        </w:rPr>
      </w:pPr>
      <w:r>
        <w:rPr>
          <w:rFonts w:hint="eastAsia" w:ascii="方正小标宋简体" w:hAnsi="方正小标宋简体" w:eastAsia="方正小标宋简体" w:cs="方正小标宋简体"/>
          <w:b w:val="0"/>
          <w:bCs w:val="0"/>
          <w:color w:val="auto"/>
          <w:kern w:val="2"/>
          <w:sz w:val="44"/>
          <w:szCs w:val="44"/>
          <w:lang w:val="en-US" w:eastAsia="zh-CN" w:bidi="ar-SA"/>
        </w:rPr>
        <w:t>毕业生招聘会开展情况</w:t>
      </w:r>
      <w:bookmarkEnd w:id="8"/>
      <w:r>
        <w:rPr>
          <w:rFonts w:hint="eastAsia" w:ascii="方正小标宋简体" w:hAnsi="方正小标宋简体" w:eastAsia="方正小标宋简体" w:cs="方正小标宋简体"/>
          <w:b w:val="0"/>
          <w:bCs w:val="0"/>
          <w:color w:val="auto"/>
          <w:kern w:val="2"/>
          <w:sz w:val="44"/>
          <w:szCs w:val="44"/>
          <w:lang w:val="en-US" w:eastAsia="zh-CN" w:bidi="ar-SA"/>
        </w:rPr>
        <w:t>及满意度调查</w:t>
      </w:r>
    </w:p>
    <w:p>
      <w:pPr>
        <w:pStyle w:val="4"/>
        <w:spacing w:beforeLines="50" w:beforeAutospacing="0" w:after="0" w:afterAutospacing="0"/>
        <w:rPr>
          <w:rFonts w:hint="eastAsia" w:ascii="黑体" w:hAnsi="黑体" w:eastAsia="黑体"/>
          <w:b w:val="0"/>
          <w:sz w:val="32"/>
          <w:szCs w:val="32"/>
        </w:rPr>
      </w:pPr>
      <w:bookmarkStart w:id="10" w:name="_Toc18913767"/>
      <w:r>
        <w:rPr>
          <w:rFonts w:hint="eastAsia" w:ascii="黑体" w:hAnsi="黑体" w:eastAsia="黑体"/>
          <w:b w:val="0"/>
          <w:sz w:val="32"/>
          <w:szCs w:val="32"/>
        </w:rPr>
        <w:t>一、招聘活动情况</w:t>
      </w:r>
      <w:bookmarkEnd w:id="9"/>
      <w:bookmarkEnd w:id="10"/>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为深入贯彻落实教育部、自治区及我市稳就业决策部署，做好高校毕业生就业工作，</w:t>
      </w:r>
      <w:r>
        <w:rPr>
          <w:rFonts w:hint="default" w:ascii="仿宋_GB2312" w:hAnsi="仿宋_GB2312" w:eastAsia="仿宋_GB2312" w:cs="仿宋_GB2312"/>
          <w:b w:val="0"/>
          <w:bCs w:val="0"/>
          <w:color w:val="auto"/>
          <w:kern w:val="2"/>
          <w:sz w:val="32"/>
          <w:szCs w:val="32"/>
          <w:lang w:val="en-US" w:eastAsia="zh-CN" w:bidi="ar-SA"/>
        </w:rPr>
        <w:t>2022年12月-2023年8月，我院与鄂尔多斯市人力资源和社会保障局联合</w:t>
      </w:r>
      <w:r>
        <w:rPr>
          <w:rFonts w:hint="eastAsia" w:ascii="仿宋_GB2312" w:hAnsi="仿宋_GB2312" w:eastAsia="仿宋_GB2312" w:cs="仿宋_GB2312"/>
          <w:b w:val="0"/>
          <w:bCs w:val="0"/>
          <w:color w:val="auto"/>
          <w:kern w:val="2"/>
          <w:sz w:val="32"/>
          <w:szCs w:val="32"/>
          <w:lang w:val="en-US" w:eastAsia="zh-CN" w:bidi="ar-SA"/>
        </w:rPr>
        <w:t>举</w:t>
      </w:r>
      <w:r>
        <w:rPr>
          <w:rFonts w:hint="default" w:ascii="仿宋_GB2312" w:hAnsi="仿宋_GB2312" w:eastAsia="仿宋_GB2312" w:cs="仿宋_GB2312"/>
          <w:b w:val="0"/>
          <w:bCs w:val="0"/>
          <w:color w:val="auto"/>
          <w:kern w:val="2"/>
          <w:sz w:val="32"/>
          <w:szCs w:val="32"/>
          <w:lang w:val="en-US" w:eastAsia="zh-CN" w:bidi="ar-SA"/>
        </w:rPr>
        <w:t>办了鄂尔多斯生态环境职业学院2023届毕业生春季促就业专场招聘会、鄂尔多斯生态环境职业学院2023届离校未就业毕业生专场招聘会两场线上招聘会，鄂尔多斯公共就业服务进校园暨鄂尔多斯生态环境职业学院2023届毕业生校园专场招聘会一场</w:t>
      </w:r>
      <w:r>
        <w:rPr>
          <w:rFonts w:hint="eastAsia" w:ascii="仿宋_GB2312" w:hAnsi="仿宋_GB2312" w:eastAsia="仿宋_GB2312" w:cs="仿宋_GB2312"/>
          <w:b w:val="0"/>
          <w:bCs w:val="0"/>
          <w:color w:val="auto"/>
          <w:kern w:val="2"/>
          <w:sz w:val="32"/>
          <w:szCs w:val="32"/>
          <w:lang w:val="en-US" w:eastAsia="zh-CN" w:bidi="ar-SA"/>
        </w:rPr>
        <w:t>线下大型</w:t>
      </w:r>
      <w:r>
        <w:rPr>
          <w:rFonts w:hint="default" w:ascii="仿宋_GB2312" w:hAnsi="仿宋_GB2312" w:eastAsia="仿宋_GB2312" w:cs="仿宋_GB2312"/>
          <w:b w:val="0"/>
          <w:bCs w:val="0"/>
          <w:color w:val="auto"/>
          <w:kern w:val="2"/>
          <w:sz w:val="32"/>
          <w:szCs w:val="32"/>
          <w:lang w:val="en-US" w:eastAsia="zh-CN" w:bidi="ar-SA"/>
        </w:rPr>
        <w:t>招聘会。</w:t>
      </w:r>
      <w:r>
        <w:rPr>
          <w:rFonts w:hint="eastAsia" w:ascii="仿宋_GB2312" w:hAnsi="仿宋_GB2312" w:eastAsia="仿宋_GB2312" w:cs="仿宋_GB2312"/>
          <w:b w:val="0"/>
          <w:bCs w:val="0"/>
          <w:color w:val="auto"/>
          <w:kern w:val="2"/>
          <w:sz w:val="32"/>
          <w:szCs w:val="32"/>
          <w:lang w:val="en-US" w:eastAsia="zh-CN" w:bidi="ar-SA"/>
        </w:rPr>
        <w:t>提供就业岗位4400多个，各系积极组织线上线下专场招聘会共计22场，提供就业岗位300多个。</w:t>
      </w:r>
    </w:p>
    <w:p>
      <w:pPr>
        <w:spacing w:afterLines="50" w:line="560" w:lineRule="exact"/>
        <w:ind w:firstLine="2891" w:firstLineChars="900"/>
        <w:jc w:val="both"/>
        <w:rPr>
          <w:rFonts w:ascii="仿宋_GB2312" w:hAnsi="仿宋_GB2312" w:eastAsia="仿宋_GB2312" w:cs="仿宋_GB2312"/>
          <w:b/>
          <w:bCs w:val="0"/>
          <w:sz w:val="32"/>
          <w:szCs w:val="32"/>
        </w:rPr>
      </w:pPr>
      <w:r>
        <w:rPr>
          <w:rFonts w:ascii="仿宋_GB2312" w:hAnsi="仿宋_GB2312" w:eastAsia="仿宋_GB2312" w:cs="仿宋_GB2312"/>
          <w:b/>
          <w:bCs w:val="0"/>
          <w:sz w:val="32"/>
          <w:szCs w:val="32"/>
        </w:rPr>
        <w:t>2-1</w:t>
      </w:r>
      <w:r>
        <w:rPr>
          <w:rFonts w:hint="eastAsia" w:ascii="仿宋_GB2312" w:hAnsi="仿宋_GB2312" w:eastAsia="仿宋_GB2312" w:cs="仿宋_GB2312"/>
          <w:b/>
          <w:bCs w:val="0"/>
          <w:sz w:val="32"/>
          <w:szCs w:val="32"/>
        </w:rPr>
        <w:t>招聘会情况</w:t>
      </w:r>
    </w:p>
    <w:tbl>
      <w:tblPr>
        <w:tblStyle w:val="16"/>
        <w:tblW w:w="84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7"/>
        <w:gridCol w:w="2308"/>
        <w:gridCol w:w="3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2857" w:type="dxa"/>
            <w:shd w:val="clear" w:color="auto" w:fill="8DB3E2"/>
            <w:vAlign w:val="center"/>
          </w:tcPr>
          <w:p>
            <w:pPr>
              <w:widowControl/>
              <w:spacing w:before="50" w:after="50"/>
              <w:jc w:val="center"/>
              <w:rPr>
                <w:rFonts w:hint="eastAsia" w:ascii="宋体" w:hAnsi="宋体" w:eastAsia="宋体" w:cs="宋体"/>
                <w:b/>
                <w:bCs w:val="0"/>
                <w:color w:val="000000"/>
                <w:kern w:val="0"/>
                <w:sz w:val="24"/>
                <w:szCs w:val="24"/>
              </w:rPr>
            </w:pPr>
            <w:r>
              <w:rPr>
                <w:rFonts w:hint="eastAsia" w:ascii="宋体" w:hAnsi="宋体" w:eastAsia="宋体" w:cs="宋体"/>
                <w:b/>
                <w:bCs w:val="0"/>
                <w:color w:val="000000"/>
                <w:kern w:val="0"/>
                <w:sz w:val="24"/>
                <w:szCs w:val="24"/>
              </w:rPr>
              <w:t>招聘会类型</w:t>
            </w:r>
          </w:p>
        </w:tc>
        <w:tc>
          <w:tcPr>
            <w:tcW w:w="2308" w:type="dxa"/>
            <w:shd w:val="clear" w:color="auto" w:fill="8DB3E2"/>
            <w:vAlign w:val="center"/>
          </w:tcPr>
          <w:p>
            <w:pPr>
              <w:widowControl/>
              <w:spacing w:before="50" w:after="50"/>
              <w:jc w:val="center"/>
              <w:rPr>
                <w:rFonts w:hint="eastAsia" w:ascii="宋体" w:hAnsi="宋体" w:eastAsia="宋体" w:cs="宋体"/>
                <w:b/>
                <w:bCs w:val="0"/>
                <w:color w:val="000000"/>
                <w:kern w:val="0"/>
                <w:sz w:val="24"/>
                <w:szCs w:val="24"/>
              </w:rPr>
            </w:pPr>
            <w:r>
              <w:rPr>
                <w:rFonts w:hint="eastAsia" w:ascii="宋体" w:hAnsi="宋体" w:eastAsia="宋体" w:cs="宋体"/>
                <w:b/>
                <w:bCs w:val="0"/>
                <w:color w:val="000000"/>
                <w:kern w:val="0"/>
                <w:sz w:val="24"/>
                <w:szCs w:val="24"/>
              </w:rPr>
              <w:t>场次</w:t>
            </w:r>
          </w:p>
        </w:tc>
        <w:tc>
          <w:tcPr>
            <w:tcW w:w="3286" w:type="dxa"/>
            <w:shd w:val="clear" w:color="auto" w:fill="8DB3E2"/>
            <w:vAlign w:val="center"/>
          </w:tcPr>
          <w:p>
            <w:pPr>
              <w:widowControl/>
              <w:spacing w:before="50" w:after="50"/>
              <w:ind w:right="480"/>
              <w:jc w:val="center"/>
              <w:rPr>
                <w:rFonts w:hint="eastAsia" w:ascii="宋体" w:hAnsi="宋体" w:eastAsia="宋体" w:cs="宋体"/>
                <w:b/>
                <w:bCs w:val="0"/>
                <w:color w:val="000000"/>
                <w:kern w:val="0"/>
                <w:sz w:val="24"/>
                <w:szCs w:val="24"/>
              </w:rPr>
            </w:pPr>
            <w:r>
              <w:rPr>
                <w:rFonts w:hint="eastAsia" w:ascii="宋体" w:hAnsi="宋体" w:eastAsia="宋体" w:cs="宋体"/>
                <w:b/>
                <w:bCs w:val="0"/>
                <w:color w:val="000000"/>
                <w:kern w:val="0"/>
                <w:sz w:val="24"/>
                <w:szCs w:val="24"/>
              </w:rPr>
              <w:t>参会企业数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2857" w:type="dxa"/>
            <w:shd w:val="clear" w:color="auto" w:fill="D6E3BC"/>
            <w:vAlign w:val="center"/>
          </w:tcPr>
          <w:p>
            <w:pPr>
              <w:widowControl/>
              <w:spacing w:before="50" w:after="50" w:line="240" w:lineRule="exact"/>
              <w:jc w:val="center"/>
              <w:rPr>
                <w:rFonts w:hint="eastAsia" w:ascii="宋体" w:hAnsi="宋体" w:eastAsia="宋体" w:cs="宋体"/>
                <w:b w:val="0"/>
                <w:bCs/>
                <w:color w:val="000000"/>
                <w:kern w:val="0"/>
                <w:sz w:val="24"/>
                <w:szCs w:val="24"/>
              </w:rPr>
            </w:pPr>
            <w:r>
              <w:rPr>
                <w:rFonts w:hint="eastAsia" w:ascii="宋体" w:hAnsi="宋体" w:eastAsia="宋体" w:cs="宋体"/>
                <w:b w:val="0"/>
                <w:bCs/>
                <w:color w:val="000000"/>
                <w:kern w:val="0"/>
                <w:sz w:val="24"/>
                <w:szCs w:val="24"/>
              </w:rPr>
              <w:t>各系线上</w:t>
            </w:r>
            <w:r>
              <w:rPr>
                <w:rFonts w:hint="eastAsia" w:ascii="宋体" w:hAnsi="宋体" w:eastAsia="宋体" w:cs="宋体"/>
                <w:b w:val="0"/>
                <w:bCs/>
                <w:color w:val="000000"/>
                <w:kern w:val="0"/>
                <w:sz w:val="24"/>
                <w:szCs w:val="24"/>
                <w:lang w:eastAsia="zh-CN"/>
              </w:rPr>
              <w:t>、</w:t>
            </w:r>
            <w:r>
              <w:rPr>
                <w:rFonts w:hint="eastAsia" w:ascii="宋体" w:hAnsi="宋体" w:eastAsia="宋体" w:cs="宋体"/>
                <w:b w:val="0"/>
                <w:bCs/>
                <w:color w:val="000000"/>
                <w:kern w:val="0"/>
                <w:sz w:val="24"/>
                <w:szCs w:val="24"/>
                <w:lang w:val="en-US" w:eastAsia="zh-CN"/>
              </w:rPr>
              <w:t>线下</w:t>
            </w:r>
            <w:r>
              <w:rPr>
                <w:rFonts w:hint="eastAsia" w:ascii="宋体" w:hAnsi="宋体" w:eastAsia="宋体" w:cs="宋体"/>
                <w:b w:val="0"/>
                <w:bCs/>
                <w:color w:val="000000"/>
                <w:kern w:val="0"/>
                <w:sz w:val="24"/>
                <w:szCs w:val="24"/>
              </w:rPr>
              <w:t>招聘会</w:t>
            </w:r>
          </w:p>
        </w:tc>
        <w:tc>
          <w:tcPr>
            <w:tcW w:w="2308" w:type="dxa"/>
            <w:vAlign w:val="center"/>
          </w:tcPr>
          <w:p>
            <w:pPr>
              <w:widowControl/>
              <w:spacing w:before="50" w:after="50" w:line="240" w:lineRule="exact"/>
              <w:jc w:val="center"/>
              <w:rPr>
                <w:rFonts w:hint="eastAsia" w:ascii="宋体" w:hAnsi="宋体" w:eastAsia="宋体" w:cs="宋体"/>
                <w:b w:val="0"/>
                <w:bCs/>
                <w:color w:val="000000"/>
                <w:kern w:val="0"/>
                <w:sz w:val="24"/>
                <w:szCs w:val="24"/>
                <w:lang w:val="en-US" w:eastAsia="zh-CN"/>
              </w:rPr>
            </w:pPr>
            <w:r>
              <w:rPr>
                <w:rFonts w:hint="eastAsia" w:ascii="宋体" w:hAnsi="宋体" w:eastAsia="宋体" w:cs="宋体"/>
                <w:b w:val="0"/>
                <w:bCs/>
                <w:color w:val="000000"/>
                <w:kern w:val="0"/>
                <w:sz w:val="24"/>
                <w:szCs w:val="24"/>
                <w:lang w:val="en-US" w:eastAsia="zh-CN"/>
              </w:rPr>
              <w:t>22</w:t>
            </w:r>
          </w:p>
        </w:tc>
        <w:tc>
          <w:tcPr>
            <w:tcW w:w="3286" w:type="dxa"/>
            <w:vAlign w:val="center"/>
          </w:tcPr>
          <w:p>
            <w:pPr>
              <w:widowControl/>
              <w:spacing w:before="50" w:after="50" w:line="240" w:lineRule="exact"/>
              <w:jc w:val="center"/>
              <w:rPr>
                <w:rFonts w:hint="eastAsia" w:ascii="宋体" w:hAnsi="宋体" w:eastAsia="宋体" w:cs="宋体"/>
                <w:b w:val="0"/>
                <w:bCs/>
                <w:color w:val="000000"/>
                <w:kern w:val="0"/>
                <w:sz w:val="24"/>
                <w:szCs w:val="24"/>
                <w:lang w:val="en-US" w:eastAsia="zh-CN"/>
              </w:rPr>
            </w:pPr>
            <w:r>
              <w:rPr>
                <w:rFonts w:hint="eastAsia" w:ascii="宋体" w:hAnsi="宋体" w:eastAsia="宋体" w:cs="宋体"/>
                <w:b w:val="0"/>
                <w:bCs/>
                <w:color w:val="000000"/>
                <w:kern w:val="0"/>
                <w:sz w:val="24"/>
                <w:szCs w:val="24"/>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857" w:type="dxa"/>
            <w:shd w:val="clear" w:color="auto" w:fill="D6E3BC"/>
            <w:vAlign w:val="center"/>
          </w:tcPr>
          <w:p>
            <w:pPr>
              <w:widowControl/>
              <w:spacing w:before="50" w:after="50" w:line="240" w:lineRule="exact"/>
              <w:jc w:val="center"/>
              <w:rPr>
                <w:rFonts w:hint="eastAsia" w:ascii="宋体" w:hAnsi="宋体" w:eastAsia="宋体" w:cs="宋体"/>
                <w:b w:val="0"/>
                <w:bCs/>
                <w:color w:val="000000"/>
                <w:kern w:val="0"/>
                <w:sz w:val="24"/>
                <w:szCs w:val="24"/>
              </w:rPr>
            </w:pPr>
            <w:bookmarkStart w:id="11" w:name="_Toc407024172"/>
            <w:bookmarkStart w:id="12" w:name="_Toc18913768"/>
            <w:r>
              <w:rPr>
                <w:rFonts w:hint="eastAsia" w:ascii="宋体" w:hAnsi="宋体" w:eastAsia="宋体" w:cs="宋体"/>
                <w:b w:val="0"/>
                <w:bCs/>
                <w:color w:val="000000"/>
                <w:kern w:val="0"/>
                <w:sz w:val="24"/>
                <w:szCs w:val="24"/>
              </w:rPr>
              <w:t>学院线上招聘会</w:t>
            </w:r>
          </w:p>
        </w:tc>
        <w:tc>
          <w:tcPr>
            <w:tcW w:w="2308" w:type="dxa"/>
            <w:vAlign w:val="center"/>
          </w:tcPr>
          <w:p>
            <w:pPr>
              <w:widowControl/>
              <w:spacing w:before="50" w:after="50" w:line="240" w:lineRule="exact"/>
              <w:jc w:val="center"/>
              <w:rPr>
                <w:rFonts w:hint="eastAsia" w:ascii="宋体" w:hAnsi="宋体" w:eastAsia="宋体" w:cs="宋体"/>
                <w:b w:val="0"/>
                <w:bCs/>
                <w:color w:val="000000"/>
                <w:kern w:val="0"/>
                <w:sz w:val="24"/>
                <w:szCs w:val="24"/>
              </w:rPr>
            </w:pPr>
            <w:r>
              <w:rPr>
                <w:rFonts w:hint="eastAsia" w:ascii="宋体" w:hAnsi="宋体" w:eastAsia="宋体" w:cs="宋体"/>
                <w:b w:val="0"/>
                <w:bCs/>
                <w:color w:val="000000"/>
                <w:kern w:val="0"/>
                <w:sz w:val="24"/>
                <w:szCs w:val="24"/>
              </w:rPr>
              <w:t>2</w:t>
            </w:r>
          </w:p>
        </w:tc>
        <w:tc>
          <w:tcPr>
            <w:tcW w:w="3286" w:type="dxa"/>
            <w:vAlign w:val="center"/>
          </w:tcPr>
          <w:p>
            <w:pPr>
              <w:widowControl/>
              <w:spacing w:before="50" w:after="50" w:line="240" w:lineRule="exact"/>
              <w:jc w:val="center"/>
              <w:rPr>
                <w:rFonts w:hint="eastAsia" w:ascii="宋体" w:hAnsi="宋体" w:eastAsia="宋体" w:cs="宋体"/>
                <w:b w:val="0"/>
                <w:bCs/>
                <w:color w:val="000000"/>
                <w:kern w:val="0"/>
                <w:sz w:val="24"/>
                <w:szCs w:val="24"/>
                <w:lang w:val="en-US" w:eastAsia="zh-CN"/>
              </w:rPr>
            </w:pPr>
            <w:r>
              <w:rPr>
                <w:rFonts w:hint="eastAsia" w:ascii="宋体" w:hAnsi="宋体" w:eastAsia="宋体" w:cs="宋体"/>
                <w:b w:val="0"/>
                <w:bCs/>
                <w:color w:val="000000"/>
                <w:kern w:val="0"/>
                <w:sz w:val="24"/>
                <w:szCs w:val="24"/>
                <w:lang w:val="en-US" w:eastAsia="zh-CN"/>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857" w:type="dxa"/>
            <w:shd w:val="clear" w:color="auto" w:fill="D6E3BC"/>
            <w:vAlign w:val="center"/>
          </w:tcPr>
          <w:p>
            <w:pPr>
              <w:widowControl/>
              <w:spacing w:before="50" w:after="50" w:line="240" w:lineRule="exact"/>
              <w:jc w:val="center"/>
              <w:rPr>
                <w:rFonts w:hint="eastAsia" w:ascii="宋体" w:hAnsi="宋体" w:eastAsia="宋体" w:cs="宋体"/>
                <w:b w:val="0"/>
                <w:bCs/>
                <w:color w:val="000000"/>
                <w:kern w:val="0"/>
                <w:sz w:val="24"/>
                <w:szCs w:val="24"/>
              </w:rPr>
            </w:pPr>
            <w:r>
              <w:rPr>
                <w:rFonts w:hint="eastAsia" w:ascii="宋体" w:hAnsi="宋体" w:eastAsia="宋体" w:cs="宋体"/>
                <w:b w:val="0"/>
                <w:bCs/>
                <w:color w:val="000000"/>
                <w:kern w:val="0"/>
                <w:sz w:val="24"/>
                <w:szCs w:val="24"/>
              </w:rPr>
              <w:t>学院线下招聘会</w:t>
            </w:r>
          </w:p>
        </w:tc>
        <w:tc>
          <w:tcPr>
            <w:tcW w:w="2308" w:type="dxa"/>
            <w:vAlign w:val="center"/>
          </w:tcPr>
          <w:p>
            <w:pPr>
              <w:widowControl/>
              <w:spacing w:before="50" w:after="50" w:line="240" w:lineRule="exact"/>
              <w:jc w:val="center"/>
              <w:rPr>
                <w:rFonts w:hint="eastAsia" w:ascii="宋体" w:hAnsi="宋体" w:eastAsia="宋体" w:cs="宋体"/>
                <w:b w:val="0"/>
                <w:bCs/>
                <w:color w:val="000000"/>
                <w:kern w:val="0"/>
                <w:sz w:val="24"/>
                <w:szCs w:val="24"/>
              </w:rPr>
            </w:pPr>
            <w:r>
              <w:rPr>
                <w:rFonts w:hint="eastAsia" w:ascii="宋体" w:hAnsi="宋体" w:eastAsia="宋体" w:cs="宋体"/>
                <w:b w:val="0"/>
                <w:bCs/>
                <w:color w:val="000000"/>
                <w:kern w:val="0"/>
                <w:sz w:val="24"/>
                <w:szCs w:val="24"/>
              </w:rPr>
              <w:t>1</w:t>
            </w:r>
          </w:p>
        </w:tc>
        <w:tc>
          <w:tcPr>
            <w:tcW w:w="3286" w:type="dxa"/>
            <w:vAlign w:val="center"/>
          </w:tcPr>
          <w:p>
            <w:pPr>
              <w:widowControl/>
              <w:spacing w:before="50" w:after="50" w:line="240" w:lineRule="exact"/>
              <w:jc w:val="center"/>
              <w:rPr>
                <w:rFonts w:hint="eastAsia" w:ascii="宋体" w:hAnsi="宋体" w:eastAsia="宋体" w:cs="宋体"/>
                <w:b w:val="0"/>
                <w:bCs/>
                <w:color w:val="000000"/>
                <w:kern w:val="0"/>
                <w:sz w:val="24"/>
                <w:szCs w:val="24"/>
                <w:lang w:val="en-US" w:eastAsia="zh-CN"/>
              </w:rPr>
            </w:pPr>
            <w:r>
              <w:rPr>
                <w:rFonts w:hint="eastAsia" w:ascii="宋体" w:hAnsi="宋体" w:eastAsia="宋体" w:cs="宋体"/>
                <w:b w:val="0"/>
                <w:bCs/>
                <w:color w:val="000000"/>
                <w:kern w:val="0"/>
                <w:sz w:val="24"/>
                <w:szCs w:val="24"/>
                <w:lang w:val="en-US" w:eastAsia="zh-CN"/>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857" w:type="dxa"/>
            <w:shd w:val="clear" w:color="auto" w:fill="D6E3BC"/>
            <w:vAlign w:val="center"/>
          </w:tcPr>
          <w:p>
            <w:pPr>
              <w:widowControl/>
              <w:spacing w:before="50" w:after="50" w:line="240" w:lineRule="exact"/>
              <w:jc w:val="center"/>
              <w:rPr>
                <w:rFonts w:hint="eastAsia" w:ascii="宋体" w:hAnsi="宋体" w:eastAsia="宋体" w:cs="宋体"/>
                <w:b w:val="0"/>
                <w:bCs/>
                <w:color w:val="000000"/>
                <w:kern w:val="0"/>
                <w:sz w:val="24"/>
                <w:szCs w:val="24"/>
              </w:rPr>
            </w:pPr>
            <w:r>
              <w:rPr>
                <w:rFonts w:hint="eastAsia" w:ascii="宋体" w:hAnsi="宋体" w:eastAsia="宋体" w:cs="宋体"/>
                <w:b w:val="0"/>
                <w:bCs/>
                <w:color w:val="000000"/>
                <w:kern w:val="0"/>
                <w:sz w:val="24"/>
                <w:szCs w:val="24"/>
              </w:rPr>
              <w:t>合计</w:t>
            </w:r>
          </w:p>
        </w:tc>
        <w:tc>
          <w:tcPr>
            <w:tcW w:w="2308" w:type="dxa"/>
            <w:vAlign w:val="center"/>
          </w:tcPr>
          <w:p>
            <w:pPr>
              <w:widowControl/>
              <w:spacing w:before="50" w:after="50" w:line="240" w:lineRule="exact"/>
              <w:jc w:val="center"/>
              <w:rPr>
                <w:rFonts w:hint="eastAsia" w:ascii="宋体" w:hAnsi="宋体" w:eastAsia="宋体" w:cs="宋体"/>
                <w:b w:val="0"/>
                <w:bCs/>
                <w:color w:val="000000"/>
                <w:kern w:val="0"/>
                <w:sz w:val="24"/>
                <w:szCs w:val="24"/>
                <w:lang w:val="en-US" w:eastAsia="zh-CN"/>
              </w:rPr>
            </w:pPr>
            <w:r>
              <w:rPr>
                <w:rFonts w:hint="eastAsia" w:ascii="宋体" w:hAnsi="宋体" w:eastAsia="宋体" w:cs="宋体"/>
                <w:b w:val="0"/>
                <w:bCs/>
                <w:color w:val="000000"/>
                <w:kern w:val="0"/>
                <w:sz w:val="24"/>
                <w:szCs w:val="24"/>
                <w:lang w:val="en-US" w:eastAsia="zh-CN"/>
              </w:rPr>
              <w:t>25</w:t>
            </w:r>
          </w:p>
        </w:tc>
        <w:tc>
          <w:tcPr>
            <w:tcW w:w="3286" w:type="dxa"/>
            <w:vAlign w:val="center"/>
          </w:tcPr>
          <w:p>
            <w:pPr>
              <w:widowControl/>
              <w:spacing w:before="50" w:after="50" w:line="240" w:lineRule="exact"/>
              <w:jc w:val="center"/>
              <w:rPr>
                <w:rFonts w:hint="eastAsia" w:ascii="宋体" w:hAnsi="宋体" w:eastAsia="宋体" w:cs="宋体"/>
                <w:b w:val="0"/>
                <w:bCs/>
                <w:color w:val="000000"/>
                <w:kern w:val="0"/>
                <w:sz w:val="24"/>
                <w:szCs w:val="24"/>
                <w:lang w:val="en-US" w:eastAsia="zh-CN"/>
              </w:rPr>
            </w:pPr>
            <w:r>
              <w:rPr>
                <w:rFonts w:hint="eastAsia" w:ascii="宋体" w:hAnsi="宋体" w:eastAsia="宋体" w:cs="宋体"/>
                <w:b w:val="0"/>
                <w:bCs/>
                <w:color w:val="000000"/>
                <w:kern w:val="0"/>
                <w:sz w:val="24"/>
                <w:szCs w:val="24"/>
                <w:lang w:val="en-US" w:eastAsia="zh-CN"/>
              </w:rPr>
              <w:t>268</w:t>
            </w:r>
          </w:p>
        </w:tc>
      </w:tr>
    </w:tbl>
    <w:p>
      <w:pPr>
        <w:pStyle w:val="4"/>
        <w:spacing w:beforeLines="50" w:beforeAutospacing="0" w:after="0" w:afterAutospacing="0"/>
        <w:rPr>
          <w:rFonts w:ascii="黑体" w:hAnsi="黑体" w:eastAsia="黑体"/>
          <w:b w:val="0"/>
          <w:sz w:val="32"/>
          <w:szCs w:val="32"/>
        </w:rPr>
      </w:pPr>
      <w:r>
        <w:rPr>
          <w:rFonts w:hint="eastAsia" w:ascii="黑体" w:hAnsi="黑体" w:eastAsia="黑体"/>
          <w:b w:val="0"/>
          <w:sz w:val="32"/>
          <w:szCs w:val="32"/>
        </w:rPr>
        <w:t>二、招聘单位情况</w:t>
      </w:r>
      <w:bookmarkEnd w:id="11"/>
      <w:bookmarkEnd w:id="12"/>
    </w:p>
    <w:p>
      <w:pPr>
        <w:spacing w:line="54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经过前期大力宣传、组织，</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次</w:t>
      </w:r>
      <w:r>
        <w:rPr>
          <w:rFonts w:hint="eastAsia" w:ascii="仿宋_GB2312" w:hAnsi="仿宋_GB2312" w:eastAsia="仿宋_GB2312" w:cs="仿宋_GB2312"/>
          <w:sz w:val="32"/>
          <w:szCs w:val="32"/>
          <w:lang w:val="en-US" w:eastAsia="zh-CN"/>
        </w:rPr>
        <w:t>大型线上线下</w:t>
      </w:r>
      <w:r>
        <w:rPr>
          <w:rFonts w:hint="eastAsia" w:ascii="仿宋_GB2312" w:hAnsi="仿宋_GB2312" w:eastAsia="仿宋_GB2312" w:cs="仿宋_GB2312"/>
          <w:sz w:val="32"/>
          <w:szCs w:val="32"/>
        </w:rPr>
        <w:t>招聘会共吸引了</w:t>
      </w:r>
      <w:r>
        <w:rPr>
          <w:rFonts w:hint="eastAsia" w:ascii="仿宋_GB2312" w:hAnsi="仿宋_GB2312" w:eastAsia="仿宋_GB2312" w:cs="仿宋_GB2312"/>
          <w:sz w:val="32"/>
          <w:szCs w:val="32"/>
          <w:lang w:val="en-US" w:eastAsia="zh-CN"/>
        </w:rPr>
        <w:t>鄂尔多斯市城投物业管理有限公司、内蒙古保利爱之蒙物业服务有限公司、鄂尔多斯市丰和正华文旅有限公司酒店分公司、内蒙古亿利冀东水泥有限责任公司、鄂尔多斯市乌兰发展集团有限公司、兴泰建设集团有限公司、包头北辰饲料科技股份有限公司、东方日升新能源股份有限公司 鄂尔多斯市中轩生化股份有限公司、鄂尔多斯市隆基硅材料有限公司、鄂尔多斯市隆基光伏科技有限公司、内蒙古华景新材料有限责任公司</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val="en-US" w:eastAsia="zh-CN"/>
        </w:rPr>
        <w:t>245</w:t>
      </w:r>
      <w:r>
        <w:rPr>
          <w:rFonts w:hint="eastAsia" w:ascii="仿宋_GB2312" w:hAnsi="仿宋_GB2312" w:eastAsia="仿宋_GB2312" w:cs="仿宋_GB2312"/>
          <w:sz w:val="32"/>
          <w:szCs w:val="32"/>
        </w:rPr>
        <w:t>家企业参</w:t>
      </w:r>
      <w:r>
        <w:rPr>
          <w:rFonts w:hint="eastAsia" w:ascii="仿宋_GB2312" w:hAnsi="仿宋_GB2312" w:eastAsia="仿宋_GB2312" w:cs="仿宋_GB2312"/>
          <w:sz w:val="32"/>
          <w:szCs w:val="32"/>
          <w:lang w:val="en-US" w:eastAsia="zh-CN"/>
        </w:rPr>
        <w:t>加</w:t>
      </w:r>
      <w:r>
        <w:rPr>
          <w:rFonts w:hint="eastAsia" w:ascii="仿宋_GB2312" w:hAnsi="仿宋_GB2312" w:eastAsia="仿宋_GB2312" w:cs="仿宋_GB2312"/>
          <w:sz w:val="32"/>
          <w:szCs w:val="32"/>
        </w:rPr>
        <w:t>，提供了</w:t>
      </w:r>
      <w:r>
        <w:rPr>
          <w:rFonts w:hint="eastAsia" w:ascii="仿宋_GB2312" w:hAnsi="仿宋_GB2312" w:eastAsia="仿宋_GB2312" w:cs="仿宋_GB2312"/>
          <w:b w:val="0"/>
          <w:bCs w:val="0"/>
          <w:color w:val="auto"/>
          <w:kern w:val="2"/>
          <w:sz w:val="32"/>
          <w:szCs w:val="32"/>
          <w:lang w:val="en-US" w:eastAsia="zh-CN" w:bidi="ar-SA"/>
        </w:rPr>
        <w:t>4400多个</w:t>
      </w:r>
      <w:r>
        <w:rPr>
          <w:rFonts w:hint="eastAsia" w:ascii="仿宋_GB2312" w:hAnsi="仿宋_GB2312" w:eastAsia="仿宋_GB2312" w:cs="仿宋_GB2312"/>
          <w:sz w:val="32"/>
          <w:szCs w:val="32"/>
        </w:rPr>
        <w:t>就业岗位。</w:t>
      </w:r>
    </w:p>
    <w:p>
      <w:pPr>
        <w:ind w:firstLine="2570" w:firstLineChars="800"/>
        <w:rPr>
          <w:rFonts w:hint="eastAsia"/>
          <w:b/>
          <w:bCs/>
          <w:sz w:val="32"/>
          <w:szCs w:val="32"/>
        </w:rPr>
      </w:pPr>
      <w:r>
        <w:rPr>
          <w:rFonts w:ascii="仿宋_GB2312" w:hAnsi="仿宋_GB2312" w:eastAsia="仿宋_GB2312" w:cs="仿宋_GB2312"/>
          <w:b/>
          <w:bCs/>
          <w:sz w:val="32"/>
          <w:szCs w:val="32"/>
        </w:rPr>
        <w:t>2-2</w:t>
      </w:r>
      <w:r>
        <w:rPr>
          <w:rFonts w:hint="eastAsia" w:ascii="仿宋_GB2312" w:hAnsi="仿宋_GB2312" w:eastAsia="仿宋_GB2312" w:cs="仿宋_GB2312"/>
          <w:b/>
          <w:bCs/>
          <w:sz w:val="32"/>
          <w:szCs w:val="32"/>
        </w:rPr>
        <w:t>招聘单位性质分布</w:t>
      </w:r>
    </w:p>
    <w:p>
      <w:pPr>
        <w:pStyle w:val="15"/>
        <w:rPr>
          <w:rFonts w:ascii="仿宋_GB2312" w:hAnsi="仿宋_GB2312" w:eastAsia="仿宋_GB2312" w:cs="仿宋_GB2312"/>
          <w:sz w:val="32"/>
          <w:szCs w:val="32"/>
        </w:rPr>
      </w:pPr>
      <w:r>
        <w:rPr>
          <w:sz w:val="32"/>
        </w:rPr>
        <w:pict>
          <v:shape id="_x0000_s1035" o:spid="_x0000_s1035" o:spt="202" type="#_x0000_t202" style="position:absolute;left:0pt;margin-left:119.9pt;margin-top:100.6pt;height:24.4pt;width:52pt;z-index:251665408;mso-width-relative:page;mso-height-relative:page;" filled="f" stroked="f" coordsize="21600,21600">
            <v:path/>
            <v:fill on="f" focussize="0,0"/>
            <v:stroke on="f"/>
            <v:imagedata o:title=""/>
            <o:lock v:ext="edit" aspectratio="f"/>
            <v:textbox>
              <w:txbxContent>
                <w:p>
                  <w:pPr>
                    <w:rPr>
                      <w:rFonts w:hint="default"/>
                      <w:b/>
                      <w:bCs/>
                      <w:color w:val="A5A5A5" w:themeColor="background1" w:themeShade="A6"/>
                      <w:lang w:val="en-US" w:eastAsia="zh-CN"/>
                    </w:rPr>
                  </w:pPr>
                  <w:r>
                    <w:rPr>
                      <w:rFonts w:hint="default"/>
                      <w:b/>
                      <w:bCs/>
                      <w:color w:val="A5A5A5" w:themeColor="background1" w:themeShade="A6"/>
                      <w:lang w:val="en-US" w:eastAsia="zh-CN"/>
                    </w:rPr>
                    <w:t>90%</w:t>
                  </w:r>
                </w:p>
              </w:txbxContent>
            </v:textbox>
          </v:shape>
        </w:pict>
      </w:r>
      <w:r>
        <w:rPr>
          <w:sz w:val="32"/>
        </w:rPr>
        <w:pict>
          <v:shape id="_x0000_s1036" o:spid="_x0000_s1036" o:spt="202" type="#_x0000_t202" style="position:absolute;left:0pt;margin-left:193.55pt;margin-top:141.7pt;height:24.4pt;width:39.6pt;z-index:251666432;mso-width-relative:page;mso-height-relative:page;" filled="f" stroked="f" coordsize="21600,21600">
            <v:path/>
            <v:fill on="f" focussize="0,0"/>
            <v:stroke on="f"/>
            <v:imagedata o:title=""/>
            <o:lock v:ext="edit" aspectratio="f"/>
            <v:textbox>
              <w:txbxContent>
                <w:p>
                  <w:pPr>
                    <w:rPr>
                      <w:rFonts w:hint="default"/>
                      <w:b/>
                      <w:bCs/>
                      <w:color w:val="A5A5A5" w:themeColor="background1" w:themeShade="A6"/>
                      <w:lang w:val="en-US" w:eastAsia="zh-CN"/>
                    </w:rPr>
                  </w:pPr>
                  <w:r>
                    <w:rPr>
                      <w:rFonts w:hint="eastAsia"/>
                      <w:b/>
                      <w:bCs/>
                      <w:color w:val="A5A5A5" w:themeColor="background1" w:themeShade="A6"/>
                      <w:lang w:val="en-US" w:eastAsia="zh-CN"/>
                    </w:rPr>
                    <w:t>14</w:t>
                  </w:r>
                </w:p>
              </w:txbxContent>
            </v:textbox>
          </v:shape>
        </w:pict>
      </w:r>
      <w:r>
        <w:rPr>
          <w:sz w:val="32"/>
        </w:rPr>
        <w:pict>
          <v:shape id="_x0000_s1039" o:spid="_x0000_s1039" o:spt="202" type="#_x0000_t202" style="position:absolute;left:0pt;margin-left:319.45pt;margin-top:152.85pt;height:24.4pt;width:52pt;z-index:251669504;mso-width-relative:page;mso-height-relative:page;" filled="f" stroked="f" coordsize="21600,21600">
            <v:path/>
            <v:fill on="f" focussize="0,0"/>
            <v:stroke on="f"/>
            <v:imagedata o:title=""/>
            <o:lock v:ext="edit" aspectratio="f"/>
            <v:textbox>
              <w:txbxContent>
                <w:p>
                  <w:pPr>
                    <w:rPr>
                      <w:rFonts w:hint="default"/>
                      <w:b/>
                      <w:bCs/>
                      <w:color w:val="A5A5A5" w:themeColor="background1" w:themeShade="A6"/>
                      <w:lang w:val="en-US" w:eastAsia="zh-CN"/>
                    </w:rPr>
                  </w:pPr>
                  <w:r>
                    <w:rPr>
                      <w:rFonts w:hint="eastAsia"/>
                      <w:b/>
                      <w:bCs/>
                      <w:color w:val="A5A5A5" w:themeColor="background1" w:themeShade="A6"/>
                      <w:lang w:val="en-US" w:eastAsia="zh-CN"/>
                    </w:rPr>
                    <w:t>4</w:t>
                  </w:r>
                  <w:r>
                    <w:rPr>
                      <w:rFonts w:hint="default"/>
                      <w:b/>
                      <w:bCs/>
                      <w:color w:val="A5A5A5" w:themeColor="background1" w:themeShade="A6"/>
                      <w:lang w:val="en-US" w:eastAsia="zh-CN"/>
                    </w:rPr>
                    <w:t>%</w:t>
                  </w:r>
                </w:p>
              </w:txbxContent>
            </v:textbox>
          </v:shape>
        </w:pict>
      </w:r>
      <w:r>
        <w:rPr>
          <w:sz w:val="32"/>
        </w:rPr>
        <w:pict>
          <v:shape id="_x0000_s1038" o:spid="_x0000_s1038" o:spt="202" type="#_x0000_t202" style="position:absolute;left:0pt;margin-left:293.75pt;margin-top:145.8pt;height:24.4pt;width:39.6pt;z-index:251668480;mso-width-relative:page;mso-height-relative:page;" filled="f" stroked="f" coordsize="21600,21600">
            <v:path/>
            <v:fill on="f" focussize="0,0"/>
            <v:stroke on="f"/>
            <v:imagedata o:title=""/>
            <o:lock v:ext="edit" aspectratio="f"/>
            <v:textbox>
              <w:txbxContent>
                <w:p>
                  <w:pPr>
                    <w:rPr>
                      <w:rFonts w:hint="default"/>
                      <w:b/>
                      <w:bCs/>
                      <w:color w:val="A5A5A5" w:themeColor="background1" w:themeShade="A6"/>
                      <w:lang w:val="en-US" w:eastAsia="zh-CN"/>
                    </w:rPr>
                  </w:pPr>
                  <w:r>
                    <w:rPr>
                      <w:rFonts w:hint="eastAsia"/>
                      <w:b/>
                      <w:bCs/>
                      <w:color w:val="A5A5A5" w:themeColor="background1" w:themeShade="A6"/>
                      <w:lang w:val="en-US" w:eastAsia="zh-CN"/>
                    </w:rPr>
                    <w:t>10</w:t>
                  </w:r>
                </w:p>
              </w:txbxContent>
            </v:textbox>
          </v:shape>
        </w:pict>
      </w:r>
      <w:r>
        <w:rPr>
          <w:sz w:val="32"/>
        </w:rPr>
        <w:pict>
          <v:shape id="_x0000_s1034" o:spid="_x0000_s1034" o:spt="202" type="#_x0000_t202" style="position:absolute;left:0pt;margin-left:92.9pt;margin-top:28.6pt;height:24.4pt;width:43.2pt;z-index:251664384;mso-width-relative:page;mso-height-relative:page;" fillcolor="#FFFFFF" filled="t" stroked="f" coordsize="21600,21600">
            <v:path/>
            <v:fill on="t" color2="#FFFFFF" focussize="0,0"/>
            <v:stroke on="f"/>
            <v:imagedata o:title=""/>
            <o:lock v:ext="edit" aspectratio="f"/>
            <v:textbox>
              <w:txbxContent>
                <w:p>
                  <w:pPr>
                    <w:rPr>
                      <w:rFonts w:hint="default" w:eastAsia="宋体"/>
                      <w:color w:val="A5A5A5" w:themeColor="background1" w:themeShade="A6"/>
                      <w:lang w:val="en-US" w:eastAsia="zh-CN"/>
                    </w:rPr>
                  </w:pPr>
                  <w:r>
                    <w:rPr>
                      <w:rFonts w:hint="eastAsia"/>
                      <w:b/>
                      <w:bCs/>
                      <w:color w:val="A5A5A5" w:themeColor="background1" w:themeShade="A6"/>
                      <w:lang w:val="en-US" w:eastAsia="zh-CN"/>
                    </w:rPr>
                    <w:t>221</w:t>
                  </w:r>
                </w:p>
              </w:txbxContent>
            </v:textbox>
          </v:shape>
        </w:pict>
      </w:r>
      <w:r>
        <w:pict>
          <v:shape id="_x0000_i1026" o:spt="75" type="#_x0000_t75" style="height:236.2pt;width:390pt;" filled="f" o:preferrelative="t" stroked="f" coordsize="21600,21600">
            <v:path/>
            <v:fill on="f" focussize="0,0"/>
            <v:stroke on="f"/>
            <v:imagedata r:id="rId10" o:title=""/>
            <o:lock v:ext="edit" aspectratio="t"/>
            <w10:wrap type="none"/>
            <w10:anchorlock/>
          </v:shape>
        </w:pict>
      </w:r>
      <w:r>
        <w:rPr>
          <w:sz w:val="32"/>
        </w:rPr>
        <w:pict>
          <v:shape id="_x0000_s1037" o:spid="_x0000_s1037" o:spt="202" type="#_x0000_t202" style="position:absolute;left:0pt;margin-left:219.25pt;margin-top:150.55pt;height:24.4pt;width:52pt;z-index:251667456;mso-width-relative:page;mso-height-relative:page;" filled="f" stroked="f" coordsize="21600,21600">
            <v:path/>
            <v:fill on="f" focussize="0,0"/>
            <v:stroke on="f"/>
            <v:imagedata o:title=""/>
            <o:lock v:ext="edit" aspectratio="f"/>
            <v:textbox>
              <w:txbxContent>
                <w:p>
                  <w:pPr>
                    <w:rPr>
                      <w:rFonts w:hint="default"/>
                      <w:b/>
                      <w:bCs/>
                      <w:color w:val="A5A5A5" w:themeColor="background1" w:themeShade="A6"/>
                      <w:lang w:val="en-US" w:eastAsia="zh-CN"/>
                    </w:rPr>
                  </w:pPr>
                  <w:r>
                    <w:rPr>
                      <w:rFonts w:hint="eastAsia"/>
                      <w:b/>
                      <w:bCs/>
                      <w:color w:val="A5A5A5" w:themeColor="background1" w:themeShade="A6"/>
                      <w:lang w:val="en-US" w:eastAsia="zh-CN"/>
                    </w:rPr>
                    <w:t>6</w:t>
                  </w:r>
                  <w:r>
                    <w:rPr>
                      <w:rFonts w:hint="default"/>
                      <w:b/>
                      <w:bCs/>
                      <w:color w:val="A5A5A5" w:themeColor="background1" w:themeShade="A6"/>
                      <w:lang w:val="en-US" w:eastAsia="zh-CN"/>
                    </w:rPr>
                    <w:t>%</w:t>
                  </w:r>
                </w:p>
              </w:txbxContent>
            </v:textbox>
          </v:shape>
        </w:pict>
      </w:r>
    </w:p>
    <w:p>
      <w:pPr>
        <w:spacing w:line="540" w:lineRule="exact"/>
        <w:jc w:val="left"/>
        <w:rPr>
          <w:rFonts w:hint="eastAsia" w:ascii="仿宋_GB2312" w:hAnsi="仿宋_GB2312" w:eastAsia="仿宋_GB2312" w:cs="仿宋_GB2312"/>
          <w:sz w:val="32"/>
          <w:szCs w:val="32"/>
          <w:lang w:val="en-US" w:eastAsia="zh-CN"/>
        </w:rPr>
      </w:pPr>
    </w:p>
    <w:p>
      <w:pPr>
        <w:spacing w:line="54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从招聘单位性质来看，在其他民营企业就业的人数较多，在国有企业、三资企业就业的人数较少。</w:t>
      </w:r>
    </w:p>
    <w:p>
      <w:pPr>
        <w:pStyle w:val="15"/>
        <w:rPr>
          <w:rFonts w:hint="eastAsia" w:ascii="仿宋_GB2312" w:hAnsi="仿宋_GB2312" w:eastAsia="仿宋_GB2312" w:cs="仿宋_GB2312"/>
          <w:sz w:val="32"/>
          <w:szCs w:val="32"/>
          <w:lang w:val="en-US" w:eastAsia="zh-CN"/>
        </w:rPr>
      </w:pPr>
    </w:p>
    <w:p>
      <w:pPr>
        <w:pStyle w:val="7"/>
        <w:rPr>
          <w:rFonts w:hint="eastAsia" w:ascii="仿宋_GB2312" w:hAnsi="仿宋_GB2312" w:eastAsia="仿宋_GB2312" w:cs="仿宋_GB2312"/>
          <w:sz w:val="32"/>
          <w:szCs w:val="32"/>
          <w:lang w:val="en-US" w:eastAsia="zh-CN"/>
        </w:rPr>
      </w:pPr>
    </w:p>
    <w:p>
      <w:pPr>
        <w:pStyle w:val="7"/>
        <w:ind w:left="0" w:leftChars="0" w:firstLine="0" w:firstLineChars="0"/>
        <w:rPr>
          <w:rFonts w:hint="eastAsia" w:ascii="仿宋_GB2312" w:hAnsi="仿宋_GB2312" w:eastAsia="仿宋_GB2312" w:cs="仿宋_GB2312"/>
          <w:sz w:val="32"/>
          <w:szCs w:val="32"/>
          <w:lang w:val="en-US" w:eastAsia="zh-CN"/>
        </w:rPr>
      </w:pPr>
    </w:p>
    <w:p>
      <w:pPr>
        <w:pStyle w:val="3"/>
        <w:numPr>
          <w:ilvl w:val="0"/>
          <w:numId w:val="1"/>
        </w:numPr>
        <w:spacing w:line="700" w:lineRule="exact"/>
        <w:jc w:val="left"/>
        <w:rPr>
          <w:rFonts w:hint="eastAsia" w:ascii="黑体" w:hAnsi="黑体" w:eastAsia="黑体" w:cs="Times New Roman"/>
          <w:b w:val="0"/>
          <w:bCs/>
          <w:kern w:val="0"/>
          <w:sz w:val="32"/>
          <w:szCs w:val="32"/>
          <w:lang w:val="en-US" w:eastAsia="zh-CN" w:bidi="ar-SA"/>
        </w:rPr>
      </w:pPr>
      <w:bookmarkStart w:id="13" w:name="_Toc18913769"/>
      <w:r>
        <w:rPr>
          <w:rFonts w:hint="eastAsia" w:ascii="黑体" w:hAnsi="黑体" w:eastAsia="黑体" w:cs="Times New Roman"/>
          <w:b w:val="0"/>
          <w:bCs/>
          <w:kern w:val="0"/>
          <w:sz w:val="32"/>
          <w:szCs w:val="32"/>
          <w:lang w:val="en-US" w:eastAsia="zh-CN" w:bidi="ar-SA"/>
        </w:rPr>
        <w:t>毕业生满意度调查</w:t>
      </w:r>
    </w:p>
    <w:p>
      <w:pPr>
        <w:numPr>
          <w:ilvl w:val="0"/>
          <w:numId w:val="0"/>
        </w:numPr>
        <w:ind w:left="210" w:leftChars="0"/>
        <w:rPr>
          <w:rFonts w:hint="eastAsia" w:ascii="楷体_GB2312" w:hAnsi="楷体_GB2312" w:eastAsia="楷体_GB2312" w:cs="楷体_GB2312"/>
          <w:b w:val="0"/>
          <w:bCs/>
          <w:kern w:val="0"/>
          <w:sz w:val="32"/>
          <w:szCs w:val="32"/>
          <w:lang w:val="en-US" w:eastAsia="zh-CN" w:bidi="ar-SA"/>
        </w:rPr>
      </w:pPr>
      <w:r>
        <w:rPr>
          <w:rFonts w:hint="eastAsia" w:ascii="楷体_GB2312" w:hAnsi="楷体_GB2312" w:eastAsia="楷体_GB2312" w:cs="楷体_GB2312"/>
          <w:b w:val="0"/>
          <w:bCs/>
          <w:kern w:val="0"/>
          <w:sz w:val="32"/>
          <w:szCs w:val="32"/>
          <w:lang w:val="en-US" w:eastAsia="zh-CN" w:bidi="ar-SA"/>
        </w:rPr>
        <w:t>（一）毕业生对学校就业服务的满意度</w:t>
      </w:r>
    </w:p>
    <w:p>
      <w:pPr>
        <w:pStyle w:val="15"/>
        <w:widowControl w:val="0"/>
        <w:numPr>
          <w:ilvl w:val="0"/>
          <w:numId w:val="0"/>
        </w:numPr>
        <w:spacing w:before="240" w:after="60"/>
        <w:jc w:val="center"/>
        <w:outlineLvl w:val="0"/>
        <w:rPr>
          <w:rFonts w:hint="eastAsia" w:ascii="方正小标宋简体" w:hAnsi="方正小标宋简体" w:eastAsia="方正小标宋简体" w:cs="方正小标宋简体"/>
          <w:b w:val="0"/>
          <w:bCs w:val="0"/>
          <w:sz w:val="44"/>
          <w:szCs w:val="44"/>
        </w:rPr>
      </w:pPr>
      <w:r>
        <w:pict>
          <v:shape id="_x0000_i1027" o:spt="75" type="#_x0000_t75" style="height:158.95pt;width:256.6pt;" filled="f" o:preferrelative="t" stroked="f" coordsize="21600,21600" o:gfxdata="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">
            <v:path/>
            <v:fill on="f" focussize="0,0"/>
            <v:stroke on="f"/>
            <v:imagedata r:id="rId11" o:title=""/>
            <o:lock v:ext="edit" aspectratio="t"/>
            <w10:wrap type="none"/>
            <w10:anchorlock/>
          </v:shape>
        </w:pict>
      </w:r>
    </w:p>
    <w:p>
      <w:pPr>
        <w:pStyle w:val="3"/>
        <w:spacing w:line="700" w:lineRule="exact"/>
        <w:ind w:firstLine="1441" w:firstLineChars="299"/>
        <w:jc w:val="center"/>
        <w:rPr>
          <w:rFonts w:hint="eastAsia" w:ascii="方正小标宋简体" w:hAnsi="方正小标宋简体" w:eastAsia="方正小标宋简体" w:cs="方正小标宋简体"/>
          <w:b w:val="0"/>
          <w:bCs w:val="0"/>
          <w:sz w:val="44"/>
          <w:szCs w:val="44"/>
        </w:rPr>
      </w:pPr>
      <w:r>
        <w:pict>
          <v:shape id="_x0000_s1044" o:spid="_x0000_s1044" o:spt="75" type="#_x0000_t75" style="position:absolute;left:0pt;margin-left:-14.1pt;margin-top:21pt;height:157.05pt;width:227.45pt;mso-wrap-distance-left:9pt;mso-wrap-distance-right:9pt;z-index:-251645952;mso-width-relative:page;mso-height-relative:page;" filled="f" o:preferrelative="t" stroked="f" coordsize="21600,21600" wrapcoords="21592 -2 0 0 0 21600 21592 21602 8 21602 21600 21600 21600 0 8 -2 21592 -2" o:gfxdata="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">
            <v:path/>
            <v:fill on="f" focussize="0,0"/>
            <v:stroke on="f"/>
            <v:imagedata r:id="rId12" o:title=""/>
            <o:lock v:ext="edit" aspectratio="t"/>
            <w10:wrap type="tight"/>
          </v:shape>
        </w:pict>
      </w:r>
      <w:r>
        <w:pict>
          <v:shape id="_x0000_s1047" o:spid="_x0000_s1047" o:spt="75" alt="7b0a202020202263686172745265734964223a20223230343736313232220a7d0a" type="#_x0000_t75" style="position:absolute;left:0pt;margin-left:227.95pt;margin-top:21.35pt;height:158.1pt;width:209pt;mso-wrap-distance-left:9pt;mso-wrap-distance-right:9pt;z-index:-251643904;mso-width-relative:page;mso-height-relative:page;" filled="f" o:preferrelative="t" stroked="f" coordsize="21600,21600" wrapcoords="21592 -2 0 0 0 21600 21592 21602 8 21602 21600 21600 21600 0 8 -2 21592 -2" o:gfxdata="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">
            <v:path/>
            <v:fill on="f" focussize="0,0"/>
            <v:stroke on="f"/>
            <v:imagedata r:id="rId13" o:title=""/>
            <o:lock v:ext="edit" aspectratio="f"/>
            <w10:wrap type="tight"/>
          </v:shape>
        </w:pict>
      </w:r>
      <w:r>
        <w:pict>
          <v:shape id="图表 1" o:spid="_x0000_s1046" o:spt="75" alt="7b0a202020202263686172745265734964223a20223230343735353738220a7d0a" type="#_x0000_t75" style="position:absolute;left:0pt;margin-left:75.95pt;margin-top:209.15pt;height:162.55pt;width:275.5pt;mso-wrap-distance-left:9pt;mso-wrap-distance-right:9pt;z-index:-251644928;mso-width-relative:page;mso-height-relative:page;" filled="f" o:preferrelative="t" stroked="f" coordsize="21600,21600" wrapcoords="21592 -2 0 0 0 21600 21592 21602 8 21602 21600 21600 21600 0 8 -2 21592 -2" o:gfxdata="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">
            <v:path/>
            <v:fill on="f" focussize="0,0"/>
            <v:stroke on="f"/>
            <v:imagedata r:id="rId14" o:title=""/>
            <o:lock v:ext="edit" aspectratio="f"/>
            <w10:wrap type="tight"/>
          </v:shape>
        </w:pict>
      </w:r>
    </w:p>
    <w:p>
      <w:pPr>
        <w:pStyle w:val="3"/>
        <w:spacing w:line="700" w:lineRule="exact"/>
        <w:ind w:firstLine="1315" w:firstLineChars="299"/>
        <w:jc w:val="center"/>
        <w:rPr>
          <w:rFonts w:hint="eastAsia" w:ascii="方正小标宋简体" w:hAnsi="方正小标宋简体" w:eastAsia="方正小标宋简体" w:cs="方正小标宋简体"/>
          <w:b w:val="0"/>
          <w:bCs w:val="0"/>
          <w:sz w:val="44"/>
          <w:szCs w:val="44"/>
        </w:rPr>
      </w:pPr>
    </w:p>
    <w:p>
      <w:pPr>
        <w:pStyle w:val="3"/>
        <w:spacing w:line="700" w:lineRule="exact"/>
        <w:ind w:firstLine="1315" w:firstLineChars="299"/>
        <w:jc w:val="center"/>
        <w:rPr>
          <w:rFonts w:hint="eastAsia" w:ascii="方正小标宋简体" w:hAnsi="方正小标宋简体" w:eastAsia="方正小标宋简体" w:cs="方正小标宋简体"/>
          <w:b w:val="0"/>
          <w:bCs w:val="0"/>
          <w:sz w:val="44"/>
          <w:szCs w:val="44"/>
        </w:rPr>
      </w:pPr>
    </w:p>
    <w:p>
      <w:pPr>
        <w:pStyle w:val="3"/>
        <w:spacing w:line="700" w:lineRule="exact"/>
        <w:jc w:val="both"/>
        <w:rPr>
          <w:rFonts w:hint="eastAsia" w:ascii="方正小标宋简体" w:hAnsi="方正小标宋简体" w:eastAsia="方正小标宋简体" w:cs="方正小标宋简体"/>
          <w:b w:val="0"/>
          <w:bCs w:val="0"/>
          <w:sz w:val="44"/>
          <w:szCs w:val="44"/>
        </w:rPr>
      </w:pPr>
    </w:p>
    <w:p>
      <w:pPr>
        <w:rPr>
          <w:rFonts w:hint="eastAsia"/>
        </w:rPr>
      </w:pPr>
    </w:p>
    <w:p>
      <w:pPr>
        <w:numPr>
          <w:ilvl w:val="0"/>
          <w:numId w:val="0"/>
        </w:numPr>
        <w:ind w:left="210" w:leftChars="0"/>
        <w:rPr>
          <w:rFonts w:hint="eastAsia" w:ascii="楷体_GB2312" w:hAnsi="楷体_GB2312" w:eastAsia="楷体_GB2312" w:cs="楷体_GB2312"/>
          <w:b w:val="0"/>
          <w:bCs/>
          <w:kern w:val="0"/>
          <w:sz w:val="32"/>
          <w:szCs w:val="32"/>
          <w:lang w:val="en-US" w:eastAsia="zh-CN" w:bidi="ar-SA"/>
        </w:rPr>
      </w:pPr>
      <w:r>
        <w:rPr>
          <w:rFonts w:hint="eastAsia" w:ascii="楷体_GB2312" w:hAnsi="楷体_GB2312" w:eastAsia="楷体_GB2312" w:cs="楷体_GB2312"/>
          <w:b w:val="0"/>
          <w:bCs/>
          <w:kern w:val="0"/>
          <w:sz w:val="32"/>
          <w:szCs w:val="32"/>
          <w:lang w:val="en-US" w:eastAsia="zh-CN" w:bidi="ar-SA"/>
        </w:rPr>
        <w:t>（二）毕业生对自身个人因素的满意度</w:t>
      </w:r>
    </w:p>
    <w:p>
      <w:pPr>
        <w:pStyle w:val="3"/>
        <w:spacing w:line="700" w:lineRule="exact"/>
        <w:ind w:firstLine="1441" w:firstLineChars="299"/>
        <w:jc w:val="center"/>
        <w:rPr>
          <w:rFonts w:hint="eastAsia" w:ascii="方正小标宋简体" w:hAnsi="方正小标宋简体" w:eastAsia="方正小标宋简体" w:cs="方正小标宋简体"/>
          <w:b w:val="0"/>
          <w:bCs w:val="0"/>
          <w:sz w:val="44"/>
          <w:szCs w:val="44"/>
        </w:rPr>
      </w:pPr>
      <w:r>
        <w:pict>
          <v:shape id="_x0000_s1048" o:spid="_x0000_s1048" o:spt="75" alt="7b0a202020202263686172745265734964223a20223230343735353833220a7d0a" type="#_x0000_t75" style="position:absolute;left:0pt;margin-left:54.25pt;margin-top:13.95pt;height:184.5pt;width:319.1pt;mso-wrap-distance-left:9pt;mso-wrap-distance-right:9pt;z-index:-251642880;mso-width-relative:page;mso-height-relative:page;" filled="f" o:preferrelative="t" stroked="f" coordsize="21600,21600" wrapcoords="21592 -2 0 0 0 21600 21592 21602 8 21602 21600 21600 21600 0 8 -2 21592 -2" o:gfxdata="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">
            <v:path/>
            <v:fill on="f" focussize="0,0"/>
            <v:stroke on="f"/>
            <v:imagedata r:id="rId15" o:title=""/>
            <o:lock v:ext="edit" aspectratio="f"/>
            <w10:wrap type="tight"/>
          </v:shape>
        </w:pict>
      </w:r>
    </w:p>
    <w:p>
      <w:pPr>
        <w:rPr>
          <w:rFonts w:hint="eastAsia" w:ascii="方正小标宋简体" w:hAnsi="方正小标宋简体" w:eastAsia="方正小标宋简体" w:cs="方正小标宋简体"/>
          <w:b w:val="0"/>
          <w:bCs w:val="0"/>
          <w:sz w:val="44"/>
          <w:szCs w:val="44"/>
        </w:rPr>
      </w:pPr>
    </w:p>
    <w:p>
      <w:pPr>
        <w:pStyle w:val="15"/>
        <w:rPr>
          <w:rFonts w:hint="eastAsia" w:ascii="方正小标宋简体" w:hAnsi="方正小标宋简体" w:eastAsia="方正小标宋简体" w:cs="方正小标宋简体"/>
          <w:b w:val="0"/>
          <w:bCs w:val="0"/>
          <w:sz w:val="44"/>
          <w:szCs w:val="44"/>
        </w:rPr>
      </w:pPr>
    </w:p>
    <w:p>
      <w:pPr>
        <w:pStyle w:val="7"/>
        <w:rPr>
          <w:rFonts w:hint="eastAsia" w:ascii="方正小标宋简体" w:hAnsi="方正小标宋简体" w:eastAsia="方正小标宋简体" w:cs="方正小标宋简体"/>
          <w:b w:val="0"/>
          <w:bCs w:val="0"/>
          <w:sz w:val="44"/>
          <w:szCs w:val="44"/>
        </w:rPr>
      </w:pPr>
      <w:r>
        <w:pict>
          <v:shape id="图表 2" o:spid="_x0000_s1049" o:spt="75" alt="7b0a202020202263686172745265734964223a20223230343735353833220a7d0a" type="#_x0000_t75" style="position:absolute;left:0pt;margin-left:53pt;margin-top:46.45pt;height:204.05pt;width:323.5pt;mso-wrap-distance-left:9pt;mso-wrap-distance-right:9pt;z-index:-251641856;mso-width-relative:page;mso-height-relative:page;" filled="f" o:preferrelative="t" stroked="f" coordsize="21600,21600" wrapcoords="21592 -2 0 0 0 21600 21592 21602 8 21602 21600 21600 21600 0 8 -2 21592 -2" o:gfxdata="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">
            <v:path/>
            <v:fill on="f" focussize="0,0"/>
            <v:stroke on="f"/>
            <v:imagedata r:id="rId16" o:title=""/>
            <o:lock v:ext="edit" aspectratio="f"/>
            <w10:wrap type="tight"/>
          </v:shape>
        </w:pict>
      </w:r>
    </w:p>
    <w:p>
      <w:pPr>
        <w:pStyle w:val="7"/>
        <w:rPr>
          <w:rFonts w:hint="eastAsia" w:ascii="方正小标宋简体" w:hAnsi="方正小标宋简体" w:eastAsia="方正小标宋简体" w:cs="方正小标宋简体"/>
          <w:b w:val="0"/>
          <w:bCs w:val="0"/>
          <w:sz w:val="44"/>
          <w:szCs w:val="44"/>
        </w:rPr>
      </w:pPr>
    </w:p>
    <w:p>
      <w:pPr>
        <w:pStyle w:val="3"/>
        <w:spacing w:line="700" w:lineRule="exact"/>
        <w:ind w:firstLine="1315" w:firstLineChars="299"/>
        <w:jc w:val="center"/>
        <w:rPr>
          <w:rFonts w:hint="eastAsia" w:ascii="方正小标宋简体" w:hAnsi="方正小标宋简体" w:eastAsia="方正小标宋简体" w:cs="方正小标宋简体"/>
          <w:b w:val="0"/>
          <w:bCs w:val="0"/>
          <w:sz w:val="44"/>
          <w:szCs w:val="44"/>
        </w:rPr>
      </w:pPr>
    </w:p>
    <w:p>
      <w:pPr>
        <w:pStyle w:val="3"/>
        <w:spacing w:line="700" w:lineRule="exact"/>
        <w:ind w:firstLine="1315" w:firstLineChars="299"/>
        <w:jc w:val="center"/>
        <w:rPr>
          <w:rFonts w:hint="eastAsia" w:ascii="方正小标宋简体" w:hAnsi="方正小标宋简体" w:eastAsia="方正小标宋简体" w:cs="方正小标宋简体"/>
          <w:b w:val="0"/>
          <w:bCs w:val="0"/>
          <w:sz w:val="44"/>
          <w:szCs w:val="44"/>
        </w:rPr>
      </w:pPr>
    </w:p>
    <w:p>
      <w:pPr>
        <w:pStyle w:val="3"/>
        <w:spacing w:line="700" w:lineRule="exact"/>
        <w:ind w:firstLine="1315" w:firstLineChars="299"/>
        <w:jc w:val="center"/>
        <w:rPr>
          <w:rFonts w:hint="eastAsia" w:ascii="方正小标宋简体" w:hAnsi="方正小标宋简体" w:eastAsia="方正小标宋简体" w:cs="方正小标宋简体"/>
          <w:b w:val="0"/>
          <w:bCs w:val="0"/>
          <w:sz w:val="44"/>
          <w:szCs w:val="44"/>
        </w:rPr>
      </w:pPr>
    </w:p>
    <w:p>
      <w:pPr>
        <w:pStyle w:val="3"/>
        <w:spacing w:line="700" w:lineRule="exact"/>
        <w:ind w:firstLine="1441" w:firstLineChars="299"/>
        <w:jc w:val="center"/>
        <w:rPr>
          <w:rFonts w:hint="eastAsia" w:ascii="方正小标宋简体" w:hAnsi="方正小标宋简体" w:eastAsia="方正小标宋简体" w:cs="方正小标宋简体"/>
          <w:b w:val="0"/>
          <w:bCs w:val="0"/>
          <w:sz w:val="44"/>
          <w:szCs w:val="44"/>
        </w:rPr>
      </w:pPr>
      <w:r>
        <w:pict>
          <v:shape id="图表 4" o:spid="_x0000_s1050" o:spt="75" alt="7b0a202020202263686172745265734964223a20223230343638323432220a7d0a" type="#_x0000_t75" style="position:absolute;left:0pt;margin-left:51.75pt;margin-top:16pt;height:200.55pt;width:329.55pt;mso-wrap-distance-left:9pt;mso-wrap-distance-right:9pt;z-index:-251640832;mso-width-relative:page;mso-height-relative:page;" filled="f" o:preferrelative="t" stroked="f" coordsize="21600,21600" wrapcoords="21592 -2 0 0 0 21600 21592 21602 8 21602 21600 21600 21600 0 8 -2 21592 -2" o:gfxdata="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">
            <v:path/>
            <v:fill on="f" focussize="0,0"/>
            <v:stroke on="f"/>
            <v:imagedata r:id="rId17" o:title=""/>
            <o:lock v:ext="edit" aspectratio="f"/>
            <w10:wrap type="tight"/>
          </v:shape>
        </w:pict>
      </w:r>
    </w:p>
    <w:p>
      <w:pPr>
        <w:pStyle w:val="3"/>
        <w:spacing w:line="700" w:lineRule="exact"/>
        <w:ind w:firstLine="1315" w:firstLineChars="299"/>
        <w:jc w:val="center"/>
        <w:rPr>
          <w:rFonts w:hint="eastAsia" w:ascii="方正小标宋简体" w:hAnsi="方正小标宋简体" w:eastAsia="方正小标宋简体" w:cs="方正小标宋简体"/>
          <w:b w:val="0"/>
          <w:bCs w:val="0"/>
          <w:sz w:val="44"/>
          <w:szCs w:val="44"/>
        </w:rPr>
      </w:pPr>
    </w:p>
    <w:p>
      <w:pPr>
        <w:pStyle w:val="3"/>
        <w:spacing w:line="700" w:lineRule="exact"/>
        <w:ind w:firstLine="1315" w:firstLineChars="299"/>
        <w:jc w:val="center"/>
        <w:rPr>
          <w:rFonts w:hint="eastAsia" w:ascii="方正小标宋简体" w:hAnsi="方正小标宋简体" w:eastAsia="方正小标宋简体" w:cs="方正小标宋简体"/>
          <w:b w:val="0"/>
          <w:bCs w:val="0"/>
          <w:sz w:val="44"/>
          <w:szCs w:val="44"/>
        </w:rPr>
      </w:pPr>
    </w:p>
    <w:p>
      <w:pPr>
        <w:pStyle w:val="3"/>
        <w:spacing w:line="700" w:lineRule="exact"/>
        <w:ind w:firstLine="1315" w:firstLineChars="299"/>
        <w:jc w:val="center"/>
        <w:rPr>
          <w:rFonts w:hint="eastAsia" w:ascii="方正小标宋简体" w:hAnsi="方正小标宋简体" w:eastAsia="方正小标宋简体" w:cs="方正小标宋简体"/>
          <w:b w:val="0"/>
          <w:bCs w:val="0"/>
          <w:sz w:val="44"/>
          <w:szCs w:val="44"/>
        </w:rPr>
      </w:pPr>
    </w:p>
    <w:p>
      <w:pPr>
        <w:pStyle w:val="3"/>
        <w:spacing w:line="700" w:lineRule="exact"/>
        <w:ind w:firstLine="1315" w:firstLineChars="299"/>
        <w:jc w:val="center"/>
        <w:rPr>
          <w:rFonts w:hint="eastAsia" w:ascii="方正小标宋简体" w:hAnsi="方正小标宋简体" w:eastAsia="方正小标宋简体" w:cs="方正小标宋简体"/>
          <w:b w:val="0"/>
          <w:bCs w:val="0"/>
          <w:sz w:val="44"/>
          <w:szCs w:val="44"/>
        </w:rPr>
      </w:pPr>
    </w:p>
    <w:p>
      <w:pPr>
        <w:numPr>
          <w:ilvl w:val="0"/>
          <w:numId w:val="0"/>
        </w:numPr>
        <w:ind w:left="210" w:leftChars="0"/>
        <w:rPr>
          <w:rFonts w:hint="eastAsia" w:ascii="楷体_GB2312" w:hAnsi="楷体_GB2312" w:eastAsia="楷体_GB2312" w:cs="楷体_GB2312"/>
          <w:b w:val="0"/>
          <w:bCs/>
          <w:kern w:val="0"/>
          <w:sz w:val="32"/>
          <w:szCs w:val="32"/>
          <w:lang w:val="en-US" w:eastAsia="zh-CN" w:bidi="ar-SA"/>
        </w:rPr>
      </w:pPr>
      <w:r>
        <w:rPr>
          <w:rFonts w:hint="eastAsia" w:ascii="楷体_GB2312" w:hAnsi="楷体_GB2312" w:eastAsia="楷体_GB2312" w:cs="楷体_GB2312"/>
          <w:b w:val="0"/>
          <w:bCs/>
          <w:kern w:val="0"/>
          <w:sz w:val="32"/>
          <w:szCs w:val="32"/>
          <w:lang w:val="en-US" w:eastAsia="zh-CN" w:bidi="ar-SA"/>
        </w:rPr>
        <w:t>（三）毕业生对工作的满意度</w:t>
      </w:r>
    </w:p>
    <w:p>
      <w:pPr>
        <w:pStyle w:val="3"/>
        <w:spacing w:line="700" w:lineRule="exact"/>
        <w:ind w:firstLine="1441" w:firstLineChars="299"/>
        <w:jc w:val="center"/>
        <w:rPr>
          <w:rFonts w:hint="eastAsia" w:ascii="方正小标宋简体" w:hAnsi="方正小标宋简体" w:eastAsia="方正小标宋简体" w:cs="方正小标宋简体"/>
          <w:b w:val="0"/>
          <w:bCs w:val="0"/>
          <w:sz w:val="44"/>
          <w:szCs w:val="44"/>
        </w:rPr>
      </w:pPr>
      <w:r>
        <w:pict>
          <v:shape id="_x0000_s1051" o:spid="_x0000_s1051" o:spt="75" alt="7b0a202020202263686172745265734964223a20223230343735353238220a7d0a" type="#_x0000_t75" style="position:absolute;left:0pt;margin-left:52.7pt;margin-top:15.95pt;height:189.05pt;width:312.05pt;mso-wrap-distance-left:9pt;mso-wrap-distance-right:9pt;z-index:-251639808;mso-width-relative:page;mso-height-relative:page;" filled="f" o:preferrelative="t" stroked="f" coordsize="21600,21600" wrapcoords="21592 -2 0 0 0 21600 21592 21602 8 21602 21600 21600 21600 0 8 -2 21592 -2" o:gfxdata="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">
            <v:path/>
            <v:fill on="f" focussize="0,0"/>
            <v:stroke on="f"/>
            <v:imagedata r:id="rId18" o:title=""/>
            <o:lock v:ext="edit" aspectratio="f"/>
            <w10:wrap type="tight"/>
          </v:shape>
        </w:pict>
      </w:r>
    </w:p>
    <w:p>
      <w:pPr>
        <w:rPr>
          <w:rFonts w:hint="eastAsia" w:ascii="方正小标宋简体" w:hAnsi="方正小标宋简体" w:eastAsia="方正小标宋简体" w:cs="方正小标宋简体"/>
          <w:b w:val="0"/>
          <w:bCs w:val="0"/>
          <w:sz w:val="44"/>
          <w:szCs w:val="44"/>
        </w:rPr>
      </w:pPr>
    </w:p>
    <w:p>
      <w:pPr>
        <w:pStyle w:val="15"/>
        <w:rPr>
          <w:rFonts w:hint="eastAsia" w:ascii="方正小标宋简体" w:hAnsi="方正小标宋简体" w:eastAsia="方正小标宋简体" w:cs="方正小标宋简体"/>
          <w:b w:val="0"/>
          <w:bCs w:val="0"/>
          <w:sz w:val="44"/>
          <w:szCs w:val="44"/>
        </w:rPr>
      </w:pPr>
    </w:p>
    <w:p>
      <w:pPr>
        <w:pStyle w:val="7"/>
        <w:rPr>
          <w:rFonts w:hint="eastAsia" w:ascii="方正小标宋简体" w:hAnsi="方正小标宋简体" w:eastAsia="方正小标宋简体" w:cs="方正小标宋简体"/>
          <w:b w:val="0"/>
          <w:bCs w:val="0"/>
          <w:sz w:val="44"/>
          <w:szCs w:val="44"/>
          <w:lang w:eastAsia="zh-CN"/>
        </w:rPr>
      </w:pPr>
    </w:p>
    <w:p>
      <w:pPr>
        <w:pStyle w:val="3"/>
        <w:spacing w:line="700" w:lineRule="exact"/>
        <w:ind w:firstLine="1441" w:firstLineChars="299"/>
        <w:jc w:val="center"/>
        <w:rPr>
          <w:rFonts w:hint="eastAsia" w:ascii="方正小标宋简体" w:hAnsi="方正小标宋简体" w:eastAsia="方正小标宋简体" w:cs="方正小标宋简体"/>
          <w:b w:val="0"/>
          <w:bCs w:val="0"/>
          <w:sz w:val="44"/>
          <w:szCs w:val="44"/>
        </w:rPr>
      </w:pPr>
      <w:r>
        <w:pict>
          <v:shape id="_x0000_s1052" o:spid="_x0000_s1052" o:spt="75" alt="7b0a202020202263686172745265734964223a20223230343735353238220a7d0a" type="#_x0000_t75" style="position:absolute;left:0pt;margin-left:52.4pt;margin-top:2.95pt;height:188.55pt;width:311.45pt;mso-wrap-distance-left:9pt;mso-wrap-distance-right:9pt;z-index:-251638784;mso-width-relative:page;mso-height-relative:page;" filled="f" o:preferrelative="t" stroked="f" coordsize="21600,21600" wrapcoords="21592 -2 0 0 0 21600 21592 21602 8 21602 21600 21600 21600 0 8 -2 21592 -2" o:gfxdata="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">
            <v:path/>
            <v:fill on="f" focussize="0,0"/>
            <v:stroke on="f"/>
            <v:imagedata r:id="rId19" o:title=""/>
            <o:lock v:ext="edit" aspectratio="f"/>
            <w10:wrap type="tight"/>
          </v:shape>
        </w:pict>
      </w:r>
    </w:p>
    <w:p>
      <w:pPr>
        <w:pStyle w:val="3"/>
        <w:spacing w:line="700" w:lineRule="exact"/>
        <w:ind w:firstLine="1315" w:firstLineChars="299"/>
        <w:jc w:val="center"/>
        <w:rPr>
          <w:rFonts w:hint="eastAsia" w:ascii="方正小标宋简体" w:hAnsi="方正小标宋简体" w:eastAsia="方正小标宋简体" w:cs="方正小标宋简体"/>
          <w:b w:val="0"/>
          <w:bCs w:val="0"/>
          <w:sz w:val="44"/>
          <w:szCs w:val="44"/>
        </w:rPr>
      </w:pPr>
    </w:p>
    <w:p>
      <w:pPr>
        <w:pStyle w:val="3"/>
        <w:spacing w:line="700" w:lineRule="exact"/>
        <w:ind w:firstLine="1315" w:firstLineChars="299"/>
        <w:jc w:val="center"/>
        <w:rPr>
          <w:rFonts w:hint="eastAsia" w:ascii="方正小标宋简体" w:hAnsi="方正小标宋简体" w:eastAsia="方正小标宋简体" w:cs="方正小标宋简体"/>
          <w:b w:val="0"/>
          <w:bCs w:val="0"/>
          <w:sz w:val="44"/>
          <w:szCs w:val="44"/>
        </w:rPr>
      </w:pPr>
    </w:p>
    <w:p>
      <w:pPr>
        <w:pStyle w:val="3"/>
        <w:spacing w:line="700" w:lineRule="exact"/>
        <w:ind w:firstLine="1441" w:firstLineChars="299"/>
        <w:jc w:val="center"/>
        <w:rPr>
          <w:rFonts w:hint="eastAsia" w:ascii="方正小标宋简体" w:hAnsi="方正小标宋简体" w:eastAsia="方正小标宋简体" w:cs="方正小标宋简体"/>
          <w:b w:val="0"/>
          <w:bCs w:val="0"/>
          <w:sz w:val="44"/>
          <w:szCs w:val="44"/>
        </w:rPr>
      </w:pPr>
      <w:r>
        <w:pict>
          <v:shape id="图表 9" o:spid="_x0000_s1053" o:spt="75" alt="7b0a202020202263686172745265734964223a20223230343731333737220a7d0a" type="#_x0000_t75" style="position:absolute;left:0pt;margin-left:52.5pt;margin-top:48pt;height:187.9pt;width:310.45pt;mso-wrap-distance-left:9pt;mso-wrap-distance-right:9pt;z-index:-251637760;mso-width-relative:page;mso-height-relative:page;" filled="f" o:preferrelative="t" stroked="f" coordsize="21600,21600" wrapcoords="21592 -2 0 0 0 21600 21592 21602 8 21602 21600 21600 21600 0 8 -2 21592 -2" o:gfxdata="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">
            <v:path/>
            <v:fill on="f" focussize="0,0"/>
            <v:stroke on="f"/>
            <v:imagedata r:id="rId20" o:title=""/>
            <o:lock v:ext="edit" aspectratio="f"/>
            <w10:wrap type="tight"/>
          </v:shape>
        </w:pict>
      </w:r>
    </w:p>
    <w:p>
      <w:pPr>
        <w:pStyle w:val="3"/>
        <w:spacing w:line="700" w:lineRule="exact"/>
        <w:jc w:val="both"/>
        <w:rPr>
          <w:rFonts w:hint="eastAsia" w:ascii="方正小标宋简体" w:hAnsi="方正小标宋简体" w:eastAsia="方正小标宋简体" w:cs="方正小标宋简体"/>
          <w:b w:val="0"/>
          <w:bCs w:val="0"/>
          <w:sz w:val="44"/>
          <w:szCs w:val="44"/>
        </w:rPr>
      </w:pPr>
    </w:p>
    <w:p>
      <w:pPr>
        <w:pStyle w:val="3"/>
        <w:spacing w:line="700" w:lineRule="exact"/>
        <w:ind w:firstLine="1315" w:firstLineChars="299"/>
        <w:jc w:val="center"/>
        <w:rPr>
          <w:rFonts w:hint="eastAsia" w:ascii="方正小标宋简体" w:hAnsi="方正小标宋简体" w:eastAsia="方正小标宋简体" w:cs="方正小标宋简体"/>
          <w:b w:val="0"/>
          <w:bCs w:val="0"/>
          <w:sz w:val="44"/>
          <w:szCs w:val="44"/>
        </w:rPr>
      </w:pPr>
    </w:p>
    <w:p>
      <w:pPr>
        <w:pStyle w:val="3"/>
        <w:spacing w:line="700" w:lineRule="exact"/>
        <w:ind w:firstLine="1315" w:firstLineChars="299"/>
        <w:jc w:val="center"/>
        <w:rPr>
          <w:rFonts w:hint="eastAsia" w:ascii="方正小标宋简体" w:hAnsi="方正小标宋简体" w:eastAsia="方正小标宋简体" w:cs="方正小标宋简体"/>
          <w:b w:val="0"/>
          <w:bCs w:val="0"/>
          <w:sz w:val="44"/>
          <w:szCs w:val="44"/>
        </w:rPr>
      </w:pPr>
    </w:p>
    <w:p>
      <w:pPr>
        <w:pStyle w:val="3"/>
        <w:spacing w:line="700" w:lineRule="exact"/>
        <w:ind w:firstLine="1315" w:firstLineChars="299"/>
        <w:jc w:val="center"/>
        <w:rPr>
          <w:rFonts w:hint="eastAsia" w:ascii="方正小标宋简体" w:hAnsi="方正小标宋简体" w:eastAsia="方正小标宋简体" w:cs="方正小标宋简体"/>
          <w:b w:val="0"/>
          <w:bCs w:val="0"/>
          <w:sz w:val="44"/>
          <w:szCs w:val="44"/>
        </w:rPr>
      </w:pPr>
    </w:p>
    <w:p>
      <w:pPr>
        <w:pStyle w:val="3"/>
        <w:spacing w:line="700" w:lineRule="exact"/>
        <w:ind w:firstLine="1315" w:firstLineChars="299"/>
        <w:jc w:val="center"/>
        <w:rPr>
          <w:rFonts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第三部分</w:t>
      </w:r>
      <w:r>
        <w:rPr>
          <w:rFonts w:ascii="方正小标宋简体" w:hAnsi="方正小标宋简体" w:eastAsia="方正小标宋简体" w:cs="方正小标宋简体"/>
          <w:b w:val="0"/>
          <w:bCs w:val="0"/>
          <w:sz w:val="44"/>
          <w:szCs w:val="44"/>
        </w:rPr>
        <w:t xml:space="preserve"> </w:t>
      </w:r>
      <w:r>
        <w:rPr>
          <w:rFonts w:hint="eastAsia" w:ascii="方正小标宋简体" w:hAnsi="方正小标宋简体" w:eastAsia="方正小标宋简体" w:cs="方正小标宋简体"/>
          <w:b w:val="0"/>
          <w:bCs w:val="0"/>
          <w:sz w:val="44"/>
          <w:szCs w:val="44"/>
        </w:rPr>
        <w:t>就业形势分析与</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rPr>
        <w:t>就业工作推进措施</w:t>
      </w:r>
      <w:bookmarkEnd w:id="13"/>
    </w:p>
    <w:p>
      <w:pPr>
        <w:pStyle w:val="4"/>
        <w:numPr>
          <w:ilvl w:val="0"/>
          <w:numId w:val="0"/>
        </w:numPr>
        <w:spacing w:beforeLines="50" w:beforeAutospacing="0" w:afterLines="50" w:afterAutospacing="0"/>
        <w:rPr>
          <w:rFonts w:hint="eastAsia" w:ascii="仿宋_GB2312" w:hAnsi="仿宋_GB2312" w:eastAsia="仿宋_GB2312" w:cs="仿宋_GB2312"/>
          <w:sz w:val="32"/>
          <w:szCs w:val="32"/>
        </w:rPr>
      </w:pPr>
      <w:bookmarkStart w:id="14" w:name="_Toc18913770"/>
      <w:r>
        <w:rPr>
          <w:rFonts w:hint="eastAsia" w:ascii="黑体" w:hAnsi="黑体" w:eastAsia="黑体"/>
          <w:sz w:val="32"/>
          <w:szCs w:val="32"/>
          <w:lang w:val="en-US" w:eastAsia="zh-CN"/>
        </w:rPr>
        <w:t>一、</w:t>
      </w:r>
      <w:r>
        <w:rPr>
          <w:rFonts w:hint="eastAsia" w:ascii="黑体" w:hAnsi="黑体" w:eastAsia="黑体"/>
          <w:sz w:val="32"/>
          <w:szCs w:val="32"/>
        </w:rPr>
        <w:t>就业形势分析</w:t>
      </w:r>
      <w:bookmarkEnd w:id="14"/>
      <w:bookmarkStart w:id="15" w:name="_Toc18913771"/>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ind w:right="0"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为精准分析研判高校毕业生就业形势，研究提出促进2023届高校毕业生就业政策措施，教育部高校学生司、学生服务与素质发展中心于2022年10月11日上午联合召开2023届高校毕业生就业工作视频座谈会。部分省份教育厅(教委)、人力资源社会保障厅高校毕业生就业部门和服务机构及六所高校分管就业领导分别作了交流发言。</w:t>
      </w:r>
    </w:p>
    <w:p>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教育部高校学生司王辉司长总结谈到，本次会议既分析研判了当前就业形势，又创新性、有针对性地提出了开展就业工作的硬招实招。他指出，各单位要抢抓高校毕业生求职关键期，深入调研，科学研判，早定政策，狠抓落实，确保2023届毕业生更加充分更高质量就业。</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2022年11月15日，教育部、人力资源和社会保障部召开2023届全国普通高校毕业生就业创业工作网络视频会议。会议指出，“2023届高校毕业生规模预计1158万人，同比增加82万人“，2023届高校毕业生规模又创历史新高。就业市场压力很大，此外，在疫情冲击影响下，2022年还有一些离校未就业的毕业生，也给就业市场带来不小的压力和挑战。综合研判，当前高校毕业生就业形势依然严峻复杂。</w:t>
      </w:r>
    </w:p>
    <w:p>
      <w:pPr>
        <w:widowControl/>
        <w:numPr>
          <w:ilvl w:val="0"/>
          <w:numId w:val="0"/>
        </w:numPr>
        <w:snapToGrid w:val="0"/>
        <w:spacing w:beforeLines="50" w:afterLines="50" w:line="560" w:lineRule="exact"/>
        <w:rPr>
          <w:rFonts w:ascii="黑体" w:hAnsi="黑体" w:eastAsia="黑体" w:cs="宋体"/>
          <w:b/>
          <w:bCs/>
          <w:kern w:val="0"/>
          <w:sz w:val="32"/>
          <w:szCs w:val="32"/>
        </w:rPr>
      </w:pPr>
      <w:r>
        <w:rPr>
          <w:rFonts w:hint="eastAsia" w:ascii="黑体" w:hAnsi="黑体" w:eastAsia="黑体" w:cs="宋体"/>
          <w:b/>
          <w:bCs/>
          <w:kern w:val="0"/>
          <w:sz w:val="32"/>
          <w:szCs w:val="32"/>
          <w:lang w:val="en-US" w:eastAsia="zh-CN"/>
        </w:rPr>
        <w:t>二、</w:t>
      </w:r>
      <w:r>
        <w:rPr>
          <w:rFonts w:hint="eastAsia" w:ascii="黑体" w:hAnsi="黑体" w:eastAsia="黑体" w:cs="宋体"/>
          <w:b/>
          <w:bCs/>
          <w:kern w:val="0"/>
          <w:sz w:val="32"/>
          <w:szCs w:val="32"/>
        </w:rPr>
        <w:t>政府推进就业创业工作措施</w:t>
      </w:r>
      <w:bookmarkEnd w:id="15"/>
      <w:bookmarkStart w:id="16" w:name="_Toc18913772"/>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60" w:lineRule="atLeast"/>
        <w:ind w:left="0" w:right="0" w:firstLine="640" w:firstLineChars="200"/>
        <w:jc w:val="both"/>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2023年1月12日在内蒙古自治区第十四届人民代表大会第一次会议上自治区主席王莉霞作了政府工作报告，强调要着力促就业保收入。实施离校未就业高校毕业生实名制帮扶行动，确保年末就业率达到90％以上。实施“三支一扶”和社区民生基层服务计划，招募7500名项目人员。每个旗县（市、区）至少建设1处零工市场，促进灵活人员就业。实施残疾人就业行动，新增就业8000人。开展政府补贴性职业技能培训25万人次，组织职业院校对就业困难等人群免费培训10万人次。实施政府投资项目以工代赈促进当地群众增收，加强农企利益联结机制、嘎查村集体经济、农畜产品电商平台等建设带动农牧民增收。强化欠薪预防整治，农民工兄弟的辛苦钱，一分一厘都不能拖欠。</w:t>
      </w:r>
      <w:bookmarkEnd w:id="16"/>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鄂尔多斯市依托丰富的旅游资源，着力打造具北疆特色旅游观光休闲度假基地，培育新兴产业、发展现代服务业，触发强劲的就业带动能力，就业空间大幅拓展。</w:t>
      </w:r>
    </w:p>
    <w:p>
      <w:pPr>
        <w:ind w:firstLine="640" w:firstLineChars="200"/>
        <w:rPr>
          <w:rFonts w:hint="eastAsia" w:ascii="黑体" w:hAnsi="黑体" w:eastAsia="黑体"/>
          <w:sz w:val="32"/>
          <w:szCs w:val="32"/>
          <w:lang w:val="en-US" w:eastAsia="zh-CN"/>
        </w:rPr>
      </w:pPr>
      <w:r>
        <w:rPr>
          <w:rFonts w:hint="eastAsia" w:ascii="仿宋_GB2312" w:hAnsi="仿宋_GB2312" w:eastAsia="仿宋_GB2312" w:cs="仿宋_GB2312"/>
          <w:sz w:val="32"/>
          <w:szCs w:val="32"/>
        </w:rPr>
        <w:t>鄂尔多斯市拥有专门的大学生创业园区，大学生创业园区引进国内各大名校高端人才，对大、中专学生创业进行专门培训指导，并提供创业场所及政策支持，鼓励大学生创业。</w:t>
      </w:r>
      <w:bookmarkStart w:id="17" w:name="_Toc18913773"/>
    </w:p>
    <w:p>
      <w:pPr>
        <w:pStyle w:val="4"/>
        <w:numPr>
          <w:ilvl w:val="0"/>
          <w:numId w:val="0"/>
        </w:numPr>
        <w:rPr>
          <w:rFonts w:ascii="黑体" w:hAnsi="黑体" w:eastAsia="黑体"/>
          <w:sz w:val="32"/>
          <w:szCs w:val="32"/>
        </w:rPr>
      </w:pPr>
      <w:r>
        <w:rPr>
          <w:rFonts w:hint="eastAsia" w:ascii="黑体" w:hAnsi="黑体" w:eastAsia="黑体"/>
          <w:sz w:val="32"/>
          <w:szCs w:val="32"/>
          <w:lang w:val="en-US" w:eastAsia="zh-CN"/>
        </w:rPr>
        <w:t>三、</w:t>
      </w:r>
      <w:r>
        <w:rPr>
          <w:rFonts w:hint="eastAsia" w:ascii="黑体" w:hAnsi="黑体" w:eastAsia="黑体"/>
          <w:sz w:val="32"/>
          <w:szCs w:val="32"/>
        </w:rPr>
        <w:t>学院推进就业创业工作主要举措</w:t>
      </w:r>
      <w:bookmarkEnd w:id="17"/>
      <w:bookmarkStart w:id="18" w:name="_Toc18913774"/>
    </w:p>
    <w:p>
      <w:pPr>
        <w:pStyle w:val="4"/>
        <w:spacing w:before="0" w:beforeAutospacing="0" w:after="0" w:afterAutospacing="0"/>
        <w:rPr>
          <w:rFonts w:ascii="楷体_GB2312" w:hAnsi="楷体_GB2312" w:eastAsia="楷体_GB2312" w:cs="楷体_GB2312"/>
          <w:sz w:val="32"/>
          <w:szCs w:val="32"/>
        </w:rPr>
      </w:pPr>
      <w:r>
        <w:rPr>
          <w:rFonts w:hint="eastAsia" w:ascii="楷体_GB2312" w:hAnsi="楷体_GB2312" w:eastAsia="楷体_GB2312" w:cs="楷体_GB2312"/>
          <w:b w:val="0"/>
          <w:sz w:val="32"/>
          <w:szCs w:val="32"/>
        </w:rPr>
        <w:t>（一）</w:t>
      </w:r>
      <w:r>
        <w:rPr>
          <w:rFonts w:hint="eastAsia" w:ascii="楷体_GB2312" w:hAnsi="楷体_GB2312" w:eastAsia="楷体_GB2312" w:cs="楷体_GB2312"/>
          <w:b w:val="0"/>
          <w:sz w:val="32"/>
          <w:szCs w:val="32"/>
          <w:lang w:val="en-US" w:eastAsia="zh-CN"/>
        </w:rPr>
        <w:t>大力推进</w:t>
      </w:r>
      <w:r>
        <w:rPr>
          <w:rFonts w:hint="eastAsia" w:ascii="楷体_GB2312" w:hAnsi="楷体_GB2312" w:eastAsia="楷体_GB2312" w:cs="楷体_GB2312"/>
          <w:b w:val="0"/>
          <w:sz w:val="32"/>
          <w:szCs w:val="32"/>
        </w:rPr>
        <w:t>校企合作</w:t>
      </w:r>
    </w:p>
    <w:p>
      <w:pPr>
        <w:pStyle w:val="14"/>
        <w:shd w:val="clear" w:color="auto" w:fill="FFFFFF"/>
        <w:spacing w:before="0" w:beforeAutospacing="0" w:after="0" w:afterAutospacing="0"/>
        <w:ind w:firstLine="640" w:firstLineChars="200"/>
        <w:rPr>
          <w:rFonts w:hint="eastAsia" w:ascii="仿宋_GB2312" w:hAnsi="仿宋_GB2312" w:eastAsia="仿宋_GB2312" w:cs="仿宋_GB2312"/>
          <w:color w:val="auto"/>
          <w:kern w:val="2"/>
          <w:sz w:val="32"/>
          <w:szCs w:val="32"/>
          <w:lang w:eastAsia="zh-CN"/>
        </w:rPr>
      </w:pPr>
      <w:r>
        <w:rPr>
          <w:rFonts w:hint="eastAsia" w:ascii="仿宋_GB2312" w:hAnsi="仿宋_GB2312" w:eastAsia="仿宋_GB2312" w:cs="仿宋_GB2312"/>
          <w:kern w:val="2"/>
          <w:sz w:val="32"/>
          <w:szCs w:val="32"/>
        </w:rPr>
        <w:t>学院指导学生制定职业规划，依托鄂尔多斯地区得天独厚的资源、产业与政策优势，为毕业生寻找创业与就业通道，按照“校企互动、产教互通、学做互生”的教学理念，不断深化产、学、研、创有机衔接，根据企业的人才需求，不断</w:t>
      </w:r>
      <w:r>
        <w:rPr>
          <w:rFonts w:hint="eastAsia" w:ascii="仿宋_GB2312" w:hAnsi="仿宋_GB2312" w:eastAsia="仿宋_GB2312" w:cs="仿宋_GB2312"/>
          <w:color w:val="auto"/>
          <w:kern w:val="2"/>
          <w:sz w:val="32"/>
          <w:szCs w:val="32"/>
        </w:rPr>
        <w:t>拓展实习、实训场所</w:t>
      </w:r>
      <w:r>
        <w:rPr>
          <w:rFonts w:hint="eastAsia" w:ascii="仿宋_GB2312" w:hAnsi="仿宋_GB2312" w:eastAsia="仿宋_GB2312" w:cs="仿宋_GB2312"/>
          <w:color w:val="auto"/>
          <w:kern w:val="2"/>
          <w:sz w:val="32"/>
          <w:szCs w:val="32"/>
          <w:lang w:eastAsia="zh-CN"/>
        </w:rPr>
        <w:t>。</w:t>
      </w:r>
    </w:p>
    <w:p>
      <w:pPr>
        <w:pStyle w:val="14"/>
        <w:shd w:val="clear" w:color="auto" w:fill="FFFFFF"/>
        <w:spacing w:before="0" w:beforeAutospacing="0" w:after="0" w:afterAutospacing="0"/>
        <w:ind w:firstLine="640" w:firstLineChars="200"/>
        <w:rPr>
          <w:rFonts w:hint="eastAsia" w:ascii="仿宋_GB2312" w:hAnsi="仿宋_GB2312" w:eastAsia="仿宋_GB2312" w:cs="仿宋_GB2312"/>
          <w:kern w:val="2"/>
          <w:sz w:val="32"/>
          <w:szCs w:val="32"/>
        </w:rPr>
      </w:pPr>
      <w:r>
        <w:rPr>
          <w:rFonts w:hint="eastAsia" w:ascii="仿宋_GB2312" w:hAnsi="仿宋_GB2312" w:eastAsia="仿宋_GB2312" w:cs="仿宋_GB2312"/>
          <w:color w:val="auto"/>
          <w:kern w:val="2"/>
          <w:sz w:val="32"/>
          <w:szCs w:val="32"/>
        </w:rPr>
        <w:t>通过书记、院长访企拓岗，成立鄂尔多斯生态环境职业教育集团，组建产业学院，实行中高职+企业一体化合作办学、与企业共建实训基地、现代学徒制教学、订单培养等校企合作模式，联合培养人才，畅通学生就业渠道。与鄂尔多斯集团、神华神东集团、中国亚洲经济发展协会等188家企业和社会组织建立合作关系，建成校外实训基地50多个，实践教学课时接近50%。</w:t>
      </w:r>
    </w:p>
    <w:p>
      <w:pPr>
        <w:pStyle w:val="14"/>
        <w:shd w:val="clear" w:color="auto" w:fill="FFFFFF"/>
        <w:spacing w:before="0" w:beforeAutospacing="0" w:after="0" w:afterAutospacing="0"/>
        <w:ind w:firstLine="640" w:firstLineChars="200"/>
        <w:rPr>
          <w:rFonts w:hint="eastAsia" w:ascii="仿宋_GB2312" w:hAnsi="仿宋_GB2312" w:eastAsia="仿宋_GB2312" w:cs="仿宋_GB2312"/>
          <w:color w:val="auto"/>
          <w:kern w:val="2"/>
          <w:sz w:val="32"/>
          <w:szCs w:val="32"/>
          <w:lang w:val="en-US" w:eastAsia="zh-CN"/>
        </w:rPr>
      </w:pPr>
      <w:r>
        <w:rPr>
          <w:rFonts w:hint="eastAsia" w:ascii="仿宋_GB2312" w:hAnsi="仿宋_GB2312" w:eastAsia="仿宋_GB2312" w:cs="仿宋_GB2312"/>
          <w:color w:val="auto"/>
          <w:kern w:val="2"/>
          <w:sz w:val="32"/>
          <w:szCs w:val="32"/>
        </w:rPr>
        <w:t>今年，与我院签定委培协议的公司有：鄂尔多斯电力有限责任公司，委托培养发电厂</w:t>
      </w:r>
      <w:r>
        <w:rPr>
          <w:rFonts w:hint="eastAsia" w:ascii="仿宋_GB2312" w:hAnsi="仿宋_GB2312" w:eastAsia="仿宋_GB2312" w:cs="仿宋_GB2312"/>
          <w:color w:val="auto"/>
          <w:kern w:val="2"/>
          <w:sz w:val="32"/>
          <w:szCs w:val="32"/>
          <w:lang w:val="en-US" w:eastAsia="zh-CN"/>
        </w:rPr>
        <w:t>与</w:t>
      </w:r>
      <w:r>
        <w:rPr>
          <w:rFonts w:hint="eastAsia" w:ascii="仿宋_GB2312" w:hAnsi="仿宋_GB2312" w:eastAsia="仿宋_GB2312" w:cs="仿宋_GB2312"/>
          <w:color w:val="auto"/>
          <w:kern w:val="2"/>
          <w:sz w:val="32"/>
          <w:szCs w:val="32"/>
        </w:rPr>
        <w:t>电力系统</w:t>
      </w:r>
      <w:r>
        <w:rPr>
          <w:rFonts w:ascii="仿宋_GB2312" w:hAnsi="仿宋_GB2312" w:eastAsia="仿宋_GB2312" w:cs="仿宋_GB2312"/>
          <w:color w:val="auto"/>
          <w:kern w:val="2"/>
          <w:sz w:val="32"/>
          <w:szCs w:val="32"/>
        </w:rPr>
        <w:t>50</w:t>
      </w:r>
      <w:r>
        <w:rPr>
          <w:rFonts w:hint="eastAsia" w:ascii="仿宋_GB2312" w:hAnsi="仿宋_GB2312" w:eastAsia="仿宋_GB2312" w:cs="仿宋_GB2312"/>
          <w:color w:val="auto"/>
          <w:kern w:val="2"/>
          <w:sz w:val="32"/>
          <w:szCs w:val="32"/>
        </w:rPr>
        <w:t>人、供用电技术</w:t>
      </w:r>
      <w:r>
        <w:rPr>
          <w:rFonts w:ascii="仿宋_GB2312" w:hAnsi="仿宋_GB2312" w:eastAsia="仿宋_GB2312" w:cs="仿宋_GB2312"/>
          <w:color w:val="auto"/>
          <w:kern w:val="2"/>
          <w:sz w:val="32"/>
          <w:szCs w:val="32"/>
        </w:rPr>
        <w:t>30</w:t>
      </w:r>
      <w:r>
        <w:rPr>
          <w:rFonts w:hint="eastAsia" w:ascii="仿宋_GB2312" w:hAnsi="仿宋_GB2312" w:eastAsia="仿宋_GB2312" w:cs="仿宋_GB2312"/>
          <w:color w:val="auto"/>
          <w:kern w:val="2"/>
          <w:sz w:val="32"/>
          <w:szCs w:val="32"/>
        </w:rPr>
        <w:t>人；</w:t>
      </w:r>
      <w:r>
        <w:rPr>
          <w:rFonts w:hint="eastAsia" w:ascii="仿宋_GB2312" w:hAnsi="仿宋_GB2312" w:eastAsia="仿宋_GB2312" w:cs="仿宋_GB2312"/>
          <w:color w:val="auto"/>
          <w:kern w:val="2"/>
          <w:sz w:val="32"/>
          <w:szCs w:val="32"/>
          <w:lang w:val="en-US" w:eastAsia="zh-CN"/>
        </w:rPr>
        <w:t>鄂尔多斯市西金矿冶有限责任公司，</w:t>
      </w:r>
      <w:r>
        <w:rPr>
          <w:rFonts w:hint="eastAsia" w:ascii="仿宋_GB2312" w:hAnsi="仿宋_GB2312" w:eastAsia="仿宋_GB2312" w:cs="仿宋_GB2312"/>
          <w:color w:val="auto"/>
          <w:kern w:val="2"/>
          <w:sz w:val="32"/>
          <w:szCs w:val="32"/>
        </w:rPr>
        <w:t>委托培养</w:t>
      </w:r>
      <w:r>
        <w:rPr>
          <w:rFonts w:hint="eastAsia" w:ascii="仿宋_GB2312" w:hAnsi="仿宋_GB2312" w:eastAsia="仿宋_GB2312" w:cs="仿宋_GB2312"/>
          <w:color w:val="auto"/>
          <w:kern w:val="2"/>
          <w:sz w:val="32"/>
          <w:szCs w:val="32"/>
          <w:lang w:val="en-US" w:eastAsia="zh-CN"/>
        </w:rPr>
        <w:t>机电一体化50人；</w:t>
      </w:r>
      <w:r>
        <w:rPr>
          <w:rFonts w:hint="eastAsia" w:ascii="仿宋_GB2312" w:hAnsi="仿宋_GB2312" w:eastAsia="仿宋_GB2312" w:cs="仿宋_GB2312"/>
          <w:color w:val="auto"/>
          <w:kern w:val="2"/>
          <w:sz w:val="32"/>
          <w:szCs w:val="32"/>
        </w:rPr>
        <w:t>鄂尔多斯市伊克昭电力工程有限</w:t>
      </w:r>
      <w:r>
        <w:rPr>
          <w:rFonts w:hint="eastAsia" w:ascii="仿宋_GB2312" w:hAnsi="仿宋_GB2312" w:eastAsia="仿宋_GB2312" w:cs="仿宋_GB2312"/>
          <w:color w:val="auto"/>
          <w:kern w:val="2"/>
          <w:sz w:val="32"/>
          <w:szCs w:val="32"/>
          <w:lang w:val="en-US" w:eastAsia="zh-CN"/>
        </w:rPr>
        <w:t>责任</w:t>
      </w:r>
      <w:r>
        <w:rPr>
          <w:rFonts w:hint="eastAsia" w:ascii="仿宋_GB2312" w:hAnsi="仿宋_GB2312" w:eastAsia="仿宋_GB2312" w:cs="仿宋_GB2312"/>
          <w:color w:val="auto"/>
          <w:kern w:val="2"/>
          <w:sz w:val="32"/>
          <w:szCs w:val="32"/>
        </w:rPr>
        <w:t>公司</w:t>
      </w:r>
      <w:r>
        <w:rPr>
          <w:rFonts w:hint="eastAsia" w:ascii="仿宋_GB2312" w:hAnsi="仿宋_GB2312" w:eastAsia="仿宋_GB2312" w:cs="仿宋_GB2312"/>
          <w:color w:val="auto"/>
          <w:kern w:val="2"/>
          <w:sz w:val="32"/>
          <w:szCs w:val="32"/>
          <w:lang w:eastAsia="zh-CN"/>
        </w:rPr>
        <w:t>，</w:t>
      </w:r>
      <w:r>
        <w:rPr>
          <w:rFonts w:hint="eastAsia" w:ascii="仿宋_GB2312" w:hAnsi="仿宋_GB2312" w:eastAsia="仿宋_GB2312" w:cs="仿宋_GB2312"/>
          <w:color w:val="auto"/>
          <w:kern w:val="2"/>
          <w:sz w:val="32"/>
          <w:szCs w:val="32"/>
        </w:rPr>
        <w:t>供用电技术</w:t>
      </w:r>
      <w:r>
        <w:rPr>
          <w:rFonts w:ascii="仿宋_GB2312" w:hAnsi="仿宋_GB2312" w:eastAsia="仿宋_GB2312" w:cs="仿宋_GB2312"/>
          <w:color w:val="auto"/>
          <w:kern w:val="2"/>
          <w:sz w:val="32"/>
          <w:szCs w:val="32"/>
        </w:rPr>
        <w:t>10</w:t>
      </w:r>
      <w:r>
        <w:rPr>
          <w:rFonts w:hint="eastAsia" w:ascii="仿宋_GB2312" w:hAnsi="仿宋_GB2312" w:eastAsia="仿宋_GB2312" w:cs="仿宋_GB2312"/>
          <w:color w:val="auto"/>
          <w:kern w:val="2"/>
          <w:sz w:val="32"/>
          <w:szCs w:val="32"/>
        </w:rPr>
        <w:t>人</w:t>
      </w:r>
      <w:r>
        <w:rPr>
          <w:rFonts w:hint="eastAsia" w:ascii="仿宋_GB2312" w:hAnsi="仿宋_GB2312" w:eastAsia="仿宋_GB2312" w:cs="仿宋_GB2312"/>
          <w:color w:val="auto"/>
          <w:kern w:val="2"/>
          <w:sz w:val="32"/>
          <w:szCs w:val="32"/>
          <w:lang w:eastAsia="zh-CN"/>
        </w:rPr>
        <w:t>；</w:t>
      </w:r>
      <w:r>
        <w:rPr>
          <w:rFonts w:hint="eastAsia" w:ascii="仿宋_GB2312" w:hAnsi="仿宋_GB2312" w:eastAsia="仿宋_GB2312" w:cs="仿宋_GB2312"/>
          <w:color w:val="auto"/>
          <w:kern w:val="2"/>
          <w:sz w:val="32"/>
          <w:szCs w:val="32"/>
        </w:rPr>
        <w:t>鄂尔多斯天猫家装</w:t>
      </w:r>
      <w:r>
        <w:rPr>
          <w:rFonts w:hint="eastAsia" w:ascii="仿宋_GB2312" w:hAnsi="仿宋_GB2312" w:eastAsia="仿宋_GB2312" w:cs="仿宋_GB2312"/>
          <w:color w:val="auto"/>
          <w:kern w:val="2"/>
          <w:sz w:val="32"/>
          <w:szCs w:val="32"/>
          <w:lang w:val="en-US" w:eastAsia="zh-CN"/>
        </w:rPr>
        <w:t>e</w:t>
      </w:r>
      <w:r>
        <w:rPr>
          <w:rFonts w:hint="eastAsia" w:ascii="仿宋_GB2312" w:hAnsi="仿宋_GB2312" w:eastAsia="仿宋_GB2312" w:cs="仿宋_GB2312"/>
          <w:color w:val="auto"/>
          <w:kern w:val="2"/>
          <w:sz w:val="32"/>
          <w:szCs w:val="32"/>
        </w:rPr>
        <w:t>站</w:t>
      </w:r>
      <w:r>
        <w:rPr>
          <w:rFonts w:hint="eastAsia" w:ascii="仿宋_GB2312" w:hAnsi="仿宋_GB2312" w:eastAsia="仿宋_GB2312" w:cs="仿宋_GB2312"/>
          <w:color w:val="auto"/>
          <w:kern w:val="2"/>
          <w:sz w:val="32"/>
          <w:szCs w:val="32"/>
          <w:lang w:eastAsia="zh-CN"/>
        </w:rPr>
        <w:t>，</w:t>
      </w:r>
      <w:r>
        <w:rPr>
          <w:rFonts w:hint="eastAsia" w:ascii="仿宋_GB2312" w:hAnsi="仿宋_GB2312" w:eastAsia="仿宋_GB2312" w:cs="仿宋_GB2312"/>
          <w:color w:val="auto"/>
          <w:kern w:val="2"/>
          <w:sz w:val="32"/>
          <w:szCs w:val="32"/>
        </w:rPr>
        <w:t>建筑室内设计</w:t>
      </w:r>
      <w:r>
        <w:rPr>
          <w:rFonts w:ascii="仿宋_GB2312" w:hAnsi="仿宋_GB2312" w:eastAsia="仿宋_GB2312" w:cs="仿宋_GB2312"/>
          <w:color w:val="auto"/>
          <w:kern w:val="2"/>
          <w:sz w:val="32"/>
          <w:szCs w:val="32"/>
        </w:rPr>
        <w:t>50</w:t>
      </w:r>
      <w:r>
        <w:rPr>
          <w:rFonts w:hint="eastAsia" w:ascii="仿宋_GB2312" w:hAnsi="仿宋_GB2312" w:eastAsia="仿宋_GB2312" w:cs="仿宋_GB2312"/>
          <w:color w:val="auto"/>
          <w:kern w:val="2"/>
          <w:sz w:val="32"/>
          <w:szCs w:val="32"/>
        </w:rPr>
        <w:t>人；常州科试集团</w:t>
      </w:r>
      <w:r>
        <w:rPr>
          <w:rFonts w:hint="eastAsia" w:ascii="仿宋_GB2312" w:hAnsi="仿宋_GB2312" w:eastAsia="仿宋_GB2312" w:cs="仿宋_GB2312"/>
          <w:color w:val="auto"/>
          <w:kern w:val="2"/>
          <w:sz w:val="32"/>
          <w:szCs w:val="32"/>
          <w:lang w:val="en-US" w:eastAsia="zh-CN"/>
        </w:rPr>
        <w:t>联合</w:t>
      </w:r>
      <w:r>
        <w:rPr>
          <w:rFonts w:hint="eastAsia" w:ascii="仿宋_GB2312" w:hAnsi="仿宋_GB2312" w:eastAsia="仿宋_GB2312" w:cs="仿宋_GB2312"/>
          <w:color w:val="auto"/>
          <w:kern w:val="2"/>
          <w:sz w:val="32"/>
          <w:szCs w:val="32"/>
        </w:rPr>
        <w:t>鄂尔多斯市众擎劳务服务有限责任公司</w:t>
      </w:r>
      <w:r>
        <w:rPr>
          <w:rFonts w:hint="eastAsia" w:ascii="仿宋_GB2312" w:hAnsi="仿宋_GB2312" w:eastAsia="仿宋_GB2312" w:cs="仿宋_GB2312"/>
          <w:color w:val="auto"/>
          <w:kern w:val="2"/>
          <w:sz w:val="32"/>
          <w:szCs w:val="32"/>
          <w:lang w:val="en-US" w:eastAsia="zh-CN"/>
        </w:rPr>
        <w:t>订单</w:t>
      </w:r>
      <w:r>
        <w:rPr>
          <w:rFonts w:hint="eastAsia" w:ascii="仿宋_GB2312" w:hAnsi="仿宋_GB2312" w:eastAsia="仿宋_GB2312" w:cs="仿宋_GB2312"/>
          <w:color w:val="auto"/>
          <w:kern w:val="2"/>
          <w:sz w:val="32"/>
          <w:szCs w:val="32"/>
        </w:rPr>
        <w:t>培养汽车</w:t>
      </w:r>
      <w:r>
        <w:rPr>
          <w:rFonts w:hint="eastAsia" w:ascii="仿宋_GB2312" w:hAnsi="仿宋_GB2312" w:eastAsia="仿宋_GB2312" w:cs="仿宋_GB2312"/>
          <w:color w:val="auto"/>
          <w:kern w:val="2"/>
          <w:sz w:val="32"/>
          <w:szCs w:val="32"/>
          <w:lang w:val="en-US" w:eastAsia="zh-CN"/>
        </w:rPr>
        <w:t>应</w:t>
      </w:r>
      <w:r>
        <w:rPr>
          <w:rFonts w:hint="eastAsia" w:ascii="仿宋_GB2312" w:hAnsi="仿宋_GB2312" w:eastAsia="仿宋_GB2312" w:cs="仿宋_GB2312"/>
          <w:color w:val="auto"/>
          <w:kern w:val="2"/>
          <w:sz w:val="32"/>
          <w:szCs w:val="32"/>
        </w:rPr>
        <w:t>用与维修</w:t>
      </w:r>
      <w:r>
        <w:rPr>
          <w:rFonts w:ascii="仿宋_GB2312" w:hAnsi="仿宋_GB2312" w:eastAsia="仿宋_GB2312" w:cs="仿宋_GB2312"/>
          <w:color w:val="auto"/>
          <w:kern w:val="2"/>
          <w:sz w:val="32"/>
          <w:szCs w:val="32"/>
        </w:rPr>
        <w:t>50</w:t>
      </w:r>
      <w:r>
        <w:rPr>
          <w:rFonts w:hint="eastAsia" w:ascii="仿宋_GB2312" w:hAnsi="仿宋_GB2312" w:eastAsia="仿宋_GB2312" w:cs="仿宋_GB2312"/>
          <w:color w:val="auto"/>
          <w:kern w:val="2"/>
          <w:sz w:val="32"/>
          <w:szCs w:val="32"/>
        </w:rPr>
        <w:t>人、机电一体化</w:t>
      </w:r>
      <w:r>
        <w:rPr>
          <w:rFonts w:ascii="仿宋_GB2312" w:hAnsi="仿宋_GB2312" w:eastAsia="仿宋_GB2312" w:cs="仿宋_GB2312"/>
          <w:color w:val="auto"/>
          <w:kern w:val="2"/>
          <w:sz w:val="32"/>
          <w:szCs w:val="32"/>
        </w:rPr>
        <w:t>50</w:t>
      </w:r>
      <w:r>
        <w:rPr>
          <w:rFonts w:hint="eastAsia" w:ascii="仿宋_GB2312" w:hAnsi="仿宋_GB2312" w:eastAsia="仿宋_GB2312" w:cs="仿宋_GB2312"/>
          <w:color w:val="auto"/>
          <w:kern w:val="2"/>
          <w:sz w:val="32"/>
          <w:szCs w:val="32"/>
        </w:rPr>
        <w:t>人；奇瑞汽车</w:t>
      </w:r>
      <w:r>
        <w:rPr>
          <w:rFonts w:hint="eastAsia" w:ascii="仿宋_GB2312" w:hAnsi="仿宋_GB2312" w:eastAsia="仿宋_GB2312" w:cs="仿宋_GB2312"/>
          <w:color w:val="auto"/>
          <w:kern w:val="2"/>
          <w:sz w:val="32"/>
          <w:szCs w:val="32"/>
          <w:lang w:val="en-US" w:eastAsia="zh-CN"/>
        </w:rPr>
        <w:t>股份有限公司</w:t>
      </w:r>
      <w:r>
        <w:rPr>
          <w:rFonts w:hint="eastAsia" w:ascii="仿宋_GB2312" w:hAnsi="仿宋_GB2312" w:eastAsia="仿宋_GB2312" w:cs="仿宋_GB2312"/>
          <w:color w:val="auto"/>
          <w:kern w:val="2"/>
          <w:sz w:val="32"/>
          <w:szCs w:val="32"/>
        </w:rPr>
        <w:t>鄂尔多斯</w:t>
      </w:r>
      <w:r>
        <w:rPr>
          <w:rFonts w:hint="eastAsia" w:ascii="仿宋_GB2312" w:hAnsi="仿宋_GB2312" w:eastAsia="仿宋_GB2312" w:cs="仿宋_GB2312"/>
          <w:color w:val="auto"/>
          <w:kern w:val="2"/>
          <w:sz w:val="32"/>
          <w:szCs w:val="32"/>
          <w:lang w:val="en-US" w:eastAsia="zh-CN"/>
        </w:rPr>
        <w:t>分</w:t>
      </w:r>
      <w:r>
        <w:rPr>
          <w:rFonts w:hint="eastAsia" w:ascii="仿宋_GB2312" w:hAnsi="仿宋_GB2312" w:eastAsia="仿宋_GB2312" w:cs="仿宋_GB2312"/>
          <w:color w:val="auto"/>
          <w:kern w:val="2"/>
          <w:sz w:val="32"/>
          <w:szCs w:val="32"/>
        </w:rPr>
        <w:t>公司</w:t>
      </w:r>
      <w:r>
        <w:rPr>
          <w:rFonts w:hint="eastAsia" w:ascii="仿宋_GB2312" w:hAnsi="仿宋_GB2312" w:eastAsia="仿宋_GB2312" w:cs="仿宋_GB2312"/>
          <w:color w:val="auto"/>
          <w:kern w:val="2"/>
          <w:sz w:val="32"/>
          <w:szCs w:val="32"/>
          <w:lang w:eastAsia="zh-CN"/>
        </w:rPr>
        <w:t>，</w:t>
      </w:r>
      <w:r>
        <w:rPr>
          <w:rFonts w:hint="eastAsia" w:ascii="仿宋_GB2312" w:hAnsi="仿宋_GB2312" w:eastAsia="仿宋_GB2312" w:cs="仿宋_GB2312"/>
          <w:color w:val="auto"/>
          <w:kern w:val="2"/>
          <w:sz w:val="32"/>
          <w:szCs w:val="32"/>
          <w:lang w:val="en-US" w:eastAsia="zh-CN"/>
        </w:rPr>
        <w:t>订单培养</w:t>
      </w:r>
      <w:r>
        <w:rPr>
          <w:rFonts w:hint="eastAsia" w:ascii="仿宋_GB2312" w:hAnsi="仿宋_GB2312" w:eastAsia="仿宋_GB2312" w:cs="仿宋_GB2312"/>
          <w:color w:val="auto"/>
          <w:kern w:val="2"/>
          <w:sz w:val="32"/>
          <w:szCs w:val="32"/>
        </w:rPr>
        <w:t>汽车</w:t>
      </w:r>
      <w:r>
        <w:rPr>
          <w:rFonts w:hint="eastAsia" w:ascii="仿宋_GB2312" w:hAnsi="仿宋_GB2312" w:eastAsia="仿宋_GB2312" w:cs="仿宋_GB2312"/>
          <w:color w:val="auto"/>
          <w:kern w:val="2"/>
          <w:sz w:val="32"/>
          <w:szCs w:val="32"/>
          <w:lang w:val="en-US" w:eastAsia="zh-CN"/>
        </w:rPr>
        <w:t>制造</w:t>
      </w:r>
      <w:r>
        <w:rPr>
          <w:rFonts w:hint="eastAsia" w:ascii="仿宋_GB2312" w:hAnsi="仿宋_GB2312" w:eastAsia="仿宋_GB2312" w:cs="仿宋_GB2312"/>
          <w:color w:val="auto"/>
          <w:kern w:val="2"/>
          <w:sz w:val="32"/>
          <w:szCs w:val="32"/>
        </w:rPr>
        <w:t>与</w:t>
      </w:r>
      <w:r>
        <w:rPr>
          <w:rFonts w:hint="eastAsia" w:ascii="仿宋_GB2312" w:hAnsi="仿宋_GB2312" w:eastAsia="仿宋_GB2312" w:cs="仿宋_GB2312"/>
          <w:color w:val="auto"/>
          <w:kern w:val="2"/>
          <w:sz w:val="32"/>
          <w:szCs w:val="32"/>
          <w:lang w:val="en-US" w:eastAsia="zh-CN"/>
        </w:rPr>
        <w:t>试验技术</w:t>
      </w:r>
      <w:r>
        <w:rPr>
          <w:rFonts w:ascii="仿宋_GB2312" w:hAnsi="仿宋_GB2312" w:eastAsia="仿宋_GB2312" w:cs="仿宋_GB2312"/>
          <w:color w:val="auto"/>
          <w:kern w:val="2"/>
          <w:sz w:val="32"/>
          <w:szCs w:val="32"/>
        </w:rPr>
        <w:t>80</w:t>
      </w:r>
      <w:r>
        <w:rPr>
          <w:rFonts w:hint="eastAsia" w:ascii="仿宋_GB2312" w:hAnsi="仿宋_GB2312" w:eastAsia="仿宋_GB2312" w:cs="仿宋_GB2312"/>
          <w:color w:val="auto"/>
          <w:kern w:val="2"/>
          <w:sz w:val="32"/>
          <w:szCs w:val="32"/>
        </w:rPr>
        <w:t>人</w:t>
      </w:r>
      <w:r>
        <w:rPr>
          <w:rFonts w:hint="eastAsia" w:ascii="仿宋_GB2312" w:hAnsi="仿宋_GB2312" w:eastAsia="仿宋_GB2312" w:cs="仿宋_GB2312"/>
          <w:color w:val="auto"/>
          <w:kern w:val="2"/>
          <w:sz w:val="32"/>
          <w:szCs w:val="32"/>
          <w:lang w:eastAsia="zh-CN"/>
        </w:rPr>
        <w:t>；</w:t>
      </w:r>
      <w:r>
        <w:rPr>
          <w:rFonts w:hint="eastAsia" w:ascii="仿宋_GB2312" w:hAnsi="仿宋_GB2312" w:eastAsia="仿宋_GB2312" w:cs="仿宋_GB2312"/>
          <w:color w:val="auto"/>
          <w:kern w:val="2"/>
          <w:sz w:val="32"/>
          <w:szCs w:val="32"/>
          <w:lang w:val="en-US" w:eastAsia="zh-CN"/>
        </w:rPr>
        <w:t>内蒙古</w:t>
      </w:r>
      <w:r>
        <w:rPr>
          <w:rFonts w:hint="eastAsia" w:ascii="仿宋_GB2312" w:hAnsi="仿宋_GB2312" w:eastAsia="仿宋_GB2312" w:cs="仿宋_GB2312"/>
          <w:color w:val="auto"/>
          <w:kern w:val="2"/>
          <w:sz w:val="32"/>
          <w:szCs w:val="32"/>
        </w:rPr>
        <w:t>伊泰印象</w:t>
      </w:r>
      <w:r>
        <w:rPr>
          <w:rFonts w:hint="eastAsia" w:ascii="仿宋_GB2312" w:hAnsi="仿宋_GB2312" w:eastAsia="仿宋_GB2312" w:cs="仿宋_GB2312"/>
          <w:color w:val="auto"/>
          <w:kern w:val="2"/>
          <w:sz w:val="32"/>
          <w:szCs w:val="32"/>
          <w:lang w:val="en-US" w:eastAsia="zh-CN"/>
        </w:rPr>
        <w:t>生物科技</w:t>
      </w:r>
      <w:r>
        <w:rPr>
          <w:rFonts w:hint="eastAsia" w:ascii="仿宋_GB2312" w:hAnsi="仿宋_GB2312" w:eastAsia="仿宋_GB2312" w:cs="仿宋_GB2312"/>
          <w:color w:val="auto"/>
          <w:kern w:val="2"/>
          <w:sz w:val="32"/>
          <w:szCs w:val="32"/>
        </w:rPr>
        <w:t>有限公司</w:t>
      </w:r>
      <w:r>
        <w:rPr>
          <w:rFonts w:hint="eastAsia" w:ascii="仿宋_GB2312" w:hAnsi="仿宋_GB2312" w:eastAsia="仿宋_GB2312" w:cs="仿宋_GB2312"/>
          <w:color w:val="auto"/>
          <w:kern w:val="2"/>
          <w:sz w:val="32"/>
          <w:szCs w:val="32"/>
          <w:lang w:eastAsia="zh-CN"/>
        </w:rPr>
        <w:t>，</w:t>
      </w:r>
      <w:r>
        <w:rPr>
          <w:rFonts w:hint="eastAsia" w:ascii="仿宋_GB2312" w:hAnsi="仿宋_GB2312" w:eastAsia="仿宋_GB2312" w:cs="仿宋_GB2312"/>
          <w:color w:val="auto"/>
          <w:kern w:val="2"/>
          <w:sz w:val="32"/>
          <w:szCs w:val="32"/>
          <w:lang w:val="en-US" w:eastAsia="zh-CN"/>
        </w:rPr>
        <w:t>订单培养园林1</w:t>
      </w:r>
      <w:r>
        <w:rPr>
          <w:rFonts w:ascii="仿宋_GB2312" w:hAnsi="仿宋_GB2312" w:eastAsia="仿宋_GB2312" w:cs="仿宋_GB2312"/>
          <w:color w:val="auto"/>
          <w:kern w:val="2"/>
          <w:sz w:val="32"/>
          <w:szCs w:val="32"/>
        </w:rPr>
        <w:t>0</w:t>
      </w:r>
      <w:r>
        <w:rPr>
          <w:rFonts w:hint="eastAsia" w:ascii="仿宋_GB2312" w:hAnsi="仿宋_GB2312" w:eastAsia="仿宋_GB2312" w:cs="仿宋_GB2312"/>
          <w:color w:val="auto"/>
          <w:kern w:val="2"/>
          <w:sz w:val="32"/>
          <w:szCs w:val="32"/>
        </w:rPr>
        <w:t>人</w:t>
      </w:r>
      <w:r>
        <w:rPr>
          <w:rFonts w:hint="eastAsia" w:ascii="仿宋_GB2312" w:hAnsi="仿宋_GB2312" w:eastAsia="仿宋_GB2312" w:cs="仿宋_GB2312"/>
          <w:color w:val="auto"/>
          <w:kern w:val="2"/>
          <w:sz w:val="32"/>
          <w:szCs w:val="32"/>
          <w:lang w:eastAsia="zh-CN"/>
        </w:rPr>
        <w:t>；</w:t>
      </w:r>
      <w:r>
        <w:rPr>
          <w:rFonts w:hint="eastAsia" w:ascii="仿宋_GB2312" w:hAnsi="仿宋_GB2312" w:eastAsia="仿宋_GB2312" w:cs="仿宋_GB2312"/>
          <w:color w:val="auto"/>
          <w:kern w:val="2"/>
          <w:sz w:val="32"/>
          <w:szCs w:val="32"/>
        </w:rPr>
        <w:t>内蒙古晶泰环境科技有限责任</w:t>
      </w:r>
      <w:r>
        <w:rPr>
          <w:rFonts w:hint="eastAsia" w:ascii="仿宋_GB2312" w:hAnsi="仿宋_GB2312" w:eastAsia="仿宋_GB2312" w:cs="仿宋_GB2312"/>
          <w:color w:val="auto"/>
          <w:kern w:val="2"/>
          <w:sz w:val="32"/>
          <w:szCs w:val="32"/>
          <w:lang w:eastAsia="zh-CN"/>
        </w:rPr>
        <w:t>，</w:t>
      </w:r>
      <w:r>
        <w:rPr>
          <w:rFonts w:hint="eastAsia" w:ascii="仿宋_GB2312" w:hAnsi="仿宋_GB2312" w:eastAsia="仿宋_GB2312" w:cs="仿宋_GB2312"/>
          <w:color w:val="auto"/>
          <w:kern w:val="2"/>
          <w:sz w:val="32"/>
          <w:szCs w:val="32"/>
          <w:lang w:val="en-US" w:eastAsia="zh-CN"/>
        </w:rPr>
        <w:t>订单</w:t>
      </w:r>
      <w:r>
        <w:rPr>
          <w:rFonts w:hint="eastAsia" w:ascii="仿宋_GB2312" w:hAnsi="仿宋_GB2312" w:eastAsia="仿宋_GB2312" w:cs="仿宋_GB2312"/>
          <w:color w:val="auto"/>
          <w:kern w:val="2"/>
          <w:sz w:val="32"/>
          <w:szCs w:val="32"/>
        </w:rPr>
        <w:t>培养环境工程</w:t>
      </w:r>
      <w:r>
        <w:rPr>
          <w:rFonts w:hint="eastAsia" w:ascii="仿宋_GB2312" w:hAnsi="仿宋_GB2312" w:eastAsia="仿宋_GB2312" w:cs="仿宋_GB2312"/>
          <w:color w:val="auto"/>
          <w:kern w:val="2"/>
          <w:sz w:val="32"/>
          <w:szCs w:val="32"/>
          <w:lang w:val="en-US" w:eastAsia="zh-CN"/>
        </w:rPr>
        <w:t>15人</w:t>
      </w:r>
      <w:r>
        <w:rPr>
          <w:rFonts w:hint="eastAsia" w:ascii="仿宋_GB2312" w:hAnsi="仿宋_GB2312" w:eastAsia="仿宋_GB2312" w:cs="仿宋_GB2312"/>
          <w:color w:val="auto"/>
          <w:kern w:val="2"/>
          <w:sz w:val="32"/>
          <w:szCs w:val="32"/>
        </w:rPr>
        <w:t>、机电一体化</w:t>
      </w:r>
      <w:r>
        <w:rPr>
          <w:rFonts w:ascii="仿宋_GB2312" w:hAnsi="仿宋_GB2312" w:eastAsia="仿宋_GB2312" w:cs="仿宋_GB2312"/>
          <w:color w:val="auto"/>
          <w:kern w:val="2"/>
          <w:sz w:val="32"/>
          <w:szCs w:val="32"/>
        </w:rPr>
        <w:t>15</w:t>
      </w:r>
      <w:r>
        <w:rPr>
          <w:rFonts w:hint="eastAsia" w:ascii="仿宋_GB2312" w:hAnsi="仿宋_GB2312" w:eastAsia="仿宋_GB2312" w:cs="仿宋_GB2312"/>
          <w:color w:val="auto"/>
          <w:kern w:val="2"/>
          <w:sz w:val="32"/>
          <w:szCs w:val="32"/>
        </w:rPr>
        <w:t>人；内蒙古乐享农</w:t>
      </w:r>
      <w:r>
        <w:rPr>
          <w:rFonts w:hint="eastAsia" w:ascii="仿宋_GB2312" w:hAnsi="仿宋_GB2312" w:eastAsia="仿宋_GB2312" w:cs="仿宋_GB2312"/>
          <w:color w:val="auto"/>
          <w:kern w:val="2"/>
          <w:sz w:val="32"/>
          <w:szCs w:val="32"/>
          <w:lang w:val="en-US" w:eastAsia="zh-CN"/>
        </w:rPr>
        <w:t>牧</w:t>
      </w:r>
      <w:r>
        <w:rPr>
          <w:rFonts w:hint="eastAsia" w:ascii="仿宋_GB2312" w:hAnsi="仿宋_GB2312" w:eastAsia="仿宋_GB2312" w:cs="仿宋_GB2312"/>
          <w:color w:val="auto"/>
          <w:kern w:val="2"/>
          <w:sz w:val="32"/>
          <w:szCs w:val="32"/>
        </w:rPr>
        <w:t>业开发有限公司</w:t>
      </w:r>
      <w:r>
        <w:rPr>
          <w:rFonts w:hint="eastAsia" w:ascii="仿宋_GB2312" w:hAnsi="仿宋_GB2312" w:eastAsia="仿宋_GB2312" w:cs="仿宋_GB2312"/>
          <w:color w:val="auto"/>
          <w:kern w:val="2"/>
          <w:sz w:val="32"/>
          <w:szCs w:val="32"/>
          <w:lang w:eastAsia="zh-CN"/>
        </w:rPr>
        <w:t>，</w:t>
      </w:r>
      <w:r>
        <w:rPr>
          <w:rFonts w:hint="eastAsia" w:ascii="仿宋_GB2312" w:hAnsi="仿宋_GB2312" w:eastAsia="仿宋_GB2312" w:cs="仿宋_GB2312"/>
          <w:color w:val="auto"/>
          <w:kern w:val="2"/>
          <w:sz w:val="32"/>
          <w:szCs w:val="32"/>
          <w:lang w:val="en-US" w:eastAsia="zh-CN"/>
        </w:rPr>
        <w:t>订单培养</w:t>
      </w:r>
      <w:r>
        <w:rPr>
          <w:rFonts w:hint="eastAsia" w:ascii="仿宋_GB2312" w:hAnsi="仿宋_GB2312" w:eastAsia="仿宋_GB2312" w:cs="仿宋_GB2312"/>
          <w:color w:val="auto"/>
          <w:kern w:val="2"/>
          <w:sz w:val="32"/>
          <w:szCs w:val="32"/>
        </w:rPr>
        <w:t>动物医学</w:t>
      </w:r>
      <w:r>
        <w:rPr>
          <w:rFonts w:ascii="仿宋_GB2312" w:hAnsi="仿宋_GB2312" w:eastAsia="仿宋_GB2312" w:cs="仿宋_GB2312"/>
          <w:color w:val="auto"/>
          <w:kern w:val="2"/>
          <w:sz w:val="32"/>
          <w:szCs w:val="32"/>
        </w:rPr>
        <w:t>50</w:t>
      </w:r>
      <w:r>
        <w:rPr>
          <w:rFonts w:hint="eastAsia" w:ascii="仿宋_GB2312" w:hAnsi="仿宋_GB2312" w:eastAsia="仿宋_GB2312" w:cs="仿宋_GB2312"/>
          <w:color w:val="auto"/>
          <w:kern w:val="2"/>
          <w:sz w:val="32"/>
          <w:szCs w:val="32"/>
        </w:rPr>
        <w:t>人</w:t>
      </w:r>
      <w:r>
        <w:rPr>
          <w:rFonts w:hint="eastAsia" w:ascii="仿宋_GB2312" w:hAnsi="仿宋_GB2312" w:eastAsia="仿宋_GB2312" w:cs="仿宋_GB2312"/>
          <w:color w:val="auto"/>
          <w:kern w:val="2"/>
          <w:sz w:val="32"/>
          <w:szCs w:val="32"/>
          <w:lang w:eastAsia="zh-CN"/>
        </w:rPr>
        <w:t>；</w:t>
      </w:r>
      <w:r>
        <w:rPr>
          <w:rFonts w:hint="eastAsia" w:ascii="仿宋_GB2312" w:hAnsi="仿宋_GB2312" w:eastAsia="仿宋_GB2312" w:cs="仿宋_GB2312"/>
          <w:color w:val="auto"/>
          <w:kern w:val="2"/>
          <w:sz w:val="32"/>
          <w:szCs w:val="32"/>
          <w:lang w:val="en-US" w:eastAsia="zh-CN"/>
        </w:rPr>
        <w:t>内蒙古华景新材料有限责任公司，订单培养机电一体化50人、环境工程50人；</w:t>
      </w:r>
      <w:r>
        <w:rPr>
          <w:rFonts w:hint="eastAsia" w:ascii="仿宋_GB2312" w:hAnsi="仿宋_GB2312" w:eastAsia="仿宋_GB2312" w:cs="仿宋_GB2312"/>
          <w:color w:val="auto"/>
          <w:kern w:val="2"/>
          <w:sz w:val="32"/>
          <w:szCs w:val="32"/>
        </w:rPr>
        <w:t>内蒙古量蕴</w:t>
      </w:r>
      <w:r>
        <w:rPr>
          <w:rFonts w:hint="eastAsia" w:ascii="仿宋_GB2312" w:hAnsi="仿宋_GB2312" w:eastAsia="仿宋_GB2312" w:cs="仿宋_GB2312"/>
          <w:color w:val="auto"/>
          <w:kern w:val="2"/>
          <w:sz w:val="32"/>
          <w:szCs w:val="32"/>
          <w:lang w:val="en-US" w:eastAsia="zh-CN"/>
        </w:rPr>
        <w:t>农</w:t>
      </w:r>
      <w:r>
        <w:rPr>
          <w:rFonts w:hint="eastAsia" w:ascii="仿宋_GB2312" w:hAnsi="仿宋_GB2312" w:eastAsia="仿宋_GB2312" w:cs="仿宋_GB2312"/>
          <w:color w:val="auto"/>
          <w:kern w:val="2"/>
          <w:sz w:val="32"/>
          <w:szCs w:val="32"/>
        </w:rPr>
        <w:t>牧业</w:t>
      </w:r>
      <w:r>
        <w:rPr>
          <w:rFonts w:hint="eastAsia" w:ascii="仿宋_GB2312" w:hAnsi="仿宋_GB2312" w:eastAsia="仿宋_GB2312" w:cs="仿宋_GB2312"/>
          <w:color w:val="auto"/>
          <w:kern w:val="2"/>
          <w:sz w:val="32"/>
          <w:szCs w:val="32"/>
          <w:lang w:val="en-US" w:eastAsia="zh-CN"/>
        </w:rPr>
        <w:t>发展集团，订单培养</w:t>
      </w:r>
      <w:r>
        <w:rPr>
          <w:rFonts w:hint="eastAsia" w:ascii="仿宋_GB2312" w:hAnsi="仿宋_GB2312" w:eastAsia="仿宋_GB2312" w:cs="仿宋_GB2312"/>
          <w:color w:val="auto"/>
          <w:kern w:val="2"/>
          <w:sz w:val="32"/>
          <w:szCs w:val="32"/>
        </w:rPr>
        <w:t>动物医学</w:t>
      </w:r>
      <w:r>
        <w:rPr>
          <w:rFonts w:ascii="仿宋_GB2312" w:hAnsi="仿宋_GB2312" w:eastAsia="仿宋_GB2312" w:cs="仿宋_GB2312"/>
          <w:color w:val="auto"/>
          <w:kern w:val="2"/>
          <w:sz w:val="32"/>
          <w:szCs w:val="32"/>
        </w:rPr>
        <w:t>50</w:t>
      </w:r>
      <w:r>
        <w:rPr>
          <w:rFonts w:hint="eastAsia" w:ascii="仿宋_GB2312" w:hAnsi="仿宋_GB2312" w:eastAsia="仿宋_GB2312" w:cs="仿宋_GB2312"/>
          <w:color w:val="auto"/>
          <w:kern w:val="2"/>
          <w:sz w:val="32"/>
          <w:szCs w:val="32"/>
        </w:rPr>
        <w:t>人</w:t>
      </w:r>
      <w:r>
        <w:rPr>
          <w:rFonts w:hint="eastAsia" w:ascii="仿宋_GB2312" w:hAnsi="仿宋_GB2312" w:eastAsia="仿宋_GB2312" w:cs="仿宋_GB2312"/>
          <w:color w:val="auto"/>
          <w:kern w:val="2"/>
          <w:sz w:val="32"/>
          <w:szCs w:val="32"/>
          <w:lang w:eastAsia="zh-CN"/>
        </w:rPr>
        <w:t>；</w:t>
      </w:r>
      <w:r>
        <w:rPr>
          <w:rFonts w:hint="eastAsia" w:ascii="仿宋_GB2312" w:hAnsi="仿宋_GB2312" w:eastAsia="仿宋_GB2312" w:cs="仿宋_GB2312"/>
          <w:color w:val="auto"/>
          <w:kern w:val="2"/>
          <w:sz w:val="32"/>
          <w:szCs w:val="32"/>
          <w:lang w:val="en-US" w:eastAsia="zh-CN"/>
        </w:rPr>
        <w:t>鄂尔多斯隆基光伏科技有限公司，订单培养机电一体化50人、计算机50人；</w:t>
      </w:r>
      <w:r>
        <w:rPr>
          <w:rFonts w:hint="eastAsia" w:ascii="仿宋_GB2312" w:hAnsi="仿宋_GB2312" w:eastAsia="仿宋_GB2312" w:cs="仿宋_GB2312"/>
          <w:color w:val="auto"/>
          <w:kern w:val="2"/>
          <w:sz w:val="32"/>
          <w:szCs w:val="32"/>
        </w:rPr>
        <w:t>鄂尔多斯隆基硅材料有限公司</w:t>
      </w:r>
      <w:r>
        <w:rPr>
          <w:rFonts w:hint="eastAsia" w:ascii="仿宋_GB2312" w:hAnsi="仿宋_GB2312" w:eastAsia="仿宋_GB2312" w:cs="仿宋_GB2312"/>
          <w:color w:val="auto"/>
          <w:kern w:val="2"/>
          <w:sz w:val="32"/>
          <w:szCs w:val="32"/>
          <w:lang w:eastAsia="zh-CN"/>
        </w:rPr>
        <w:t>，</w:t>
      </w:r>
      <w:r>
        <w:rPr>
          <w:rFonts w:hint="eastAsia" w:ascii="仿宋_GB2312" w:hAnsi="仿宋_GB2312" w:eastAsia="仿宋_GB2312" w:cs="仿宋_GB2312"/>
          <w:color w:val="auto"/>
          <w:kern w:val="2"/>
          <w:sz w:val="32"/>
          <w:szCs w:val="32"/>
          <w:lang w:val="en-US" w:eastAsia="zh-CN"/>
        </w:rPr>
        <w:t>订单培养</w:t>
      </w:r>
      <w:r>
        <w:rPr>
          <w:rFonts w:hint="eastAsia" w:ascii="仿宋_GB2312" w:hAnsi="仿宋_GB2312" w:eastAsia="仿宋_GB2312" w:cs="仿宋_GB2312"/>
          <w:color w:val="auto"/>
          <w:kern w:val="2"/>
          <w:sz w:val="32"/>
          <w:szCs w:val="32"/>
        </w:rPr>
        <w:t>机电</w:t>
      </w:r>
      <w:r>
        <w:rPr>
          <w:rFonts w:hint="eastAsia" w:ascii="仿宋_GB2312" w:hAnsi="仿宋_GB2312" w:eastAsia="仿宋_GB2312" w:cs="仿宋_GB2312"/>
          <w:color w:val="auto"/>
          <w:kern w:val="2"/>
          <w:sz w:val="32"/>
          <w:szCs w:val="32"/>
          <w:lang w:val="en-US" w:eastAsia="zh-CN"/>
        </w:rPr>
        <w:t>一体化</w:t>
      </w:r>
      <w:r>
        <w:rPr>
          <w:rFonts w:ascii="仿宋_GB2312" w:hAnsi="仿宋_GB2312" w:eastAsia="仿宋_GB2312" w:cs="仿宋_GB2312"/>
          <w:color w:val="auto"/>
          <w:kern w:val="2"/>
          <w:sz w:val="32"/>
          <w:szCs w:val="32"/>
        </w:rPr>
        <w:t>50</w:t>
      </w:r>
      <w:r>
        <w:rPr>
          <w:rFonts w:hint="eastAsia" w:ascii="仿宋_GB2312" w:hAnsi="仿宋_GB2312" w:eastAsia="仿宋_GB2312" w:cs="仿宋_GB2312"/>
          <w:color w:val="auto"/>
          <w:kern w:val="2"/>
          <w:sz w:val="32"/>
          <w:szCs w:val="32"/>
        </w:rPr>
        <w:t>人</w:t>
      </w:r>
      <w:r>
        <w:rPr>
          <w:rFonts w:hint="eastAsia" w:ascii="仿宋_GB2312" w:hAnsi="仿宋_GB2312" w:eastAsia="仿宋_GB2312" w:cs="仿宋_GB2312"/>
          <w:color w:val="auto"/>
          <w:kern w:val="2"/>
          <w:sz w:val="32"/>
          <w:szCs w:val="32"/>
          <w:lang w:eastAsia="zh-CN"/>
        </w:rPr>
        <w:t>；</w:t>
      </w:r>
      <w:r>
        <w:rPr>
          <w:rFonts w:hint="eastAsia" w:ascii="仿宋_GB2312" w:hAnsi="仿宋_GB2312" w:eastAsia="仿宋_GB2312" w:cs="仿宋_GB2312"/>
          <w:color w:val="auto"/>
          <w:kern w:val="2"/>
          <w:sz w:val="32"/>
          <w:szCs w:val="32"/>
          <w:lang w:val="en-US" w:eastAsia="zh-CN"/>
        </w:rPr>
        <w:t>内蒙古亿利集团。订单培养环境工程50人、发电厂与电力系统10人；内蒙古真金种业科技有限公司，订单培养种子生产与经营50人；黄河大峡谷景区，订单培养旅游管理50人；鄂尔多斯草原景区，订单培养旅游管理50人；蒙泰农牧业有限责任公司，订单培养动物医学50人、旅游管理50人；伊金布拉格酒厂，订单培养绿色食品生产技术50人；北京绿京华生态园林股份有限公司，订单培养园林50人。</w:t>
      </w:r>
    </w:p>
    <w:p>
      <w:pPr>
        <w:pStyle w:val="14"/>
        <w:shd w:val="clear" w:color="auto" w:fill="FFFFFF"/>
        <w:spacing w:before="0" w:beforeAutospacing="0" w:after="0" w:afterAutospacing="0"/>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与我院签定委培协议的各家企业实力雄厚、工资待遇高，每年给委托培养的学员颁发企业励志奖学金，为历届毕业生和家长认可。近年来，我院毕业生一直呈现供不应求的状态。</w:t>
      </w:r>
    </w:p>
    <w:p>
      <w:pPr>
        <w:rPr>
          <w:rFonts w:ascii="仿宋_GB2312" w:hAnsi="宋体" w:eastAsia="仿宋_GB2312" w:cs="宋体"/>
          <w:color w:val="222222"/>
          <w:kern w:val="0"/>
          <w:sz w:val="32"/>
          <w:szCs w:val="32"/>
          <w:shd w:val="clear" w:color="auto" w:fill="FFFFFF"/>
        </w:rPr>
      </w:pPr>
      <w:r>
        <w:rPr>
          <w:rFonts w:hint="eastAsia" w:ascii="楷体_GB2312" w:hAnsi="楷体_GB2312" w:eastAsia="楷体_GB2312" w:cs="楷体_GB2312"/>
          <w:color w:val="222222"/>
          <w:kern w:val="0"/>
          <w:sz w:val="32"/>
          <w:szCs w:val="32"/>
          <w:shd w:val="clear" w:color="auto" w:fill="FFFFFF"/>
        </w:rPr>
        <w:t>（二）</w:t>
      </w:r>
      <w:r>
        <w:rPr>
          <w:rFonts w:hint="eastAsia" w:ascii="楷体_GB2312" w:hAnsi="楷体_GB2312" w:eastAsia="楷体_GB2312" w:cs="楷体_GB2312"/>
          <w:sz w:val="32"/>
          <w:szCs w:val="32"/>
        </w:rPr>
        <w:t>加强就业创业工作组织领导</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我院在就业创业工作方面严格把关，层层压实责任，实行以书记、院长作为第一责任人，亲自部署推动，分管领导靠前指挥，系部及相关部门领导层层落实责任，建立起院系联动、分工负责、协同推进、全员参与的工作机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学院组织召开了多次</w:t>
      </w:r>
      <w:r>
        <w:rPr>
          <w:rFonts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届毕业生就业创业推进会。认真学习有关文件精神，精准把握有关政策，要求各部门积极配合，整体联动，将毕业生就业创业各项工作及时准确落实落细到位。</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全院上下牢固树立起就业工作全院一盘棋思想，切实抓住当前高校毕业生求职就业关键期、冲刺期，本着我为学生做实事的原则，认真做好毕业生就业创业工作。</w:t>
      </w:r>
    </w:p>
    <w:p>
      <w:pPr>
        <w:numPr>
          <w:ilvl w:val="0"/>
          <w:numId w:val="2"/>
        </w:numPr>
        <w:rPr>
          <w:rFonts w:hint="eastAsia" w:ascii="楷体_GB2312" w:hAnsi="楷体_GB2312" w:eastAsia="楷体_GB2312" w:cs="楷体_GB2312"/>
          <w:color w:val="222222"/>
          <w:kern w:val="0"/>
          <w:sz w:val="32"/>
          <w:szCs w:val="32"/>
          <w:shd w:val="clear" w:color="auto" w:fill="FFFFFF"/>
        </w:rPr>
      </w:pPr>
      <w:r>
        <w:rPr>
          <w:rFonts w:hint="eastAsia" w:ascii="楷体_GB2312" w:hAnsi="楷体_GB2312" w:eastAsia="楷体_GB2312" w:cs="楷体_GB2312"/>
          <w:color w:val="222222"/>
          <w:kern w:val="0"/>
          <w:sz w:val="32"/>
          <w:szCs w:val="32"/>
          <w:shd w:val="clear" w:color="auto" w:fill="FFFFFF"/>
        </w:rPr>
        <w:t>深入开展访企拓岗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rPr>
          <w:rFonts w:hint="eastAsia" w:ascii="仿宋_GB2312" w:hAnsi="仿宋_GB2312" w:eastAsia="仿宋_GB2312" w:cs="仿宋_GB2312"/>
          <w:b w:val="0"/>
          <w:bCs w:val="0"/>
          <w:color w:val="auto"/>
          <w:kern w:val="0"/>
          <w:sz w:val="32"/>
          <w:szCs w:val="32"/>
          <w:shd w:val="clear" w:color="auto" w:fill="FFFFFF"/>
          <w:lang w:val="en-US" w:eastAsia="zh-CN" w:bidi="ar-SA"/>
        </w:rPr>
      </w:pPr>
      <w:r>
        <w:rPr>
          <w:rFonts w:hint="eastAsia" w:ascii="仿宋_GB2312" w:hAnsi="仿宋_GB2312" w:eastAsia="仿宋_GB2312" w:cs="仿宋_GB2312"/>
          <w:b w:val="0"/>
          <w:bCs w:val="0"/>
          <w:color w:val="222222"/>
          <w:kern w:val="0"/>
          <w:sz w:val="32"/>
          <w:szCs w:val="32"/>
          <w:shd w:val="clear" w:color="auto" w:fill="FFFFFF"/>
          <w:lang w:val="en-US" w:eastAsia="zh-CN" w:bidi="ar-SA"/>
        </w:rPr>
        <w:t>为了给毕业生寻求更多优质的就业岗位，我院书记院长带头深入各企业园区开展访企拓岗，走访了鄂尔多斯市隆基硅材料有限公司、鄂尔多斯市隆基光伏科技有限公司、北京绿京华生态园林股份有限公司、鄂尔多斯市中轩生化股份有限公司、鄂尔多斯市蒙纯乳业有限责任公司、北京广慧金通教育科技有限公司、内蒙古晶泰环境科技有限责任公司、内蒙古蒙泰集团有限公司、内蒙古同创电力建设有限公司、内蒙古真金种业科技有限公司、内蒙古准格尔旗力量煤业有限公司</w:t>
      </w:r>
      <w:r>
        <w:rPr>
          <w:rFonts w:hint="eastAsia" w:ascii="仿宋_GB2312" w:hAnsi="仿宋_GB2312" w:eastAsia="仿宋_GB2312" w:cs="仿宋_GB2312"/>
          <w:b w:val="0"/>
          <w:bCs w:val="0"/>
          <w:color w:val="auto"/>
          <w:kern w:val="0"/>
          <w:sz w:val="32"/>
          <w:szCs w:val="32"/>
          <w:shd w:val="clear" w:color="auto" w:fill="FFFFFF"/>
          <w:lang w:val="en-US" w:eastAsia="zh-CN" w:bidi="ar-SA"/>
        </w:rPr>
        <w:t>等100多家企业。为学生寻求就业岗位数5700多个。</w:t>
      </w:r>
    </w:p>
    <w:p>
      <w:pPr>
        <w:numPr>
          <w:ilvl w:val="0"/>
          <w:numId w:val="0"/>
        </w:numPr>
        <w:rPr>
          <w:rFonts w:ascii="楷体_GB2312" w:hAnsi="楷体_GB2312" w:eastAsia="楷体_GB2312" w:cs="楷体_GB2312"/>
          <w:color w:val="222222"/>
          <w:kern w:val="0"/>
          <w:sz w:val="32"/>
          <w:szCs w:val="32"/>
          <w:shd w:val="clear" w:color="auto" w:fill="FFFFFF"/>
        </w:rPr>
      </w:pPr>
      <w:r>
        <w:rPr>
          <w:rFonts w:hint="eastAsia" w:ascii="楷体_GB2312" w:hAnsi="楷体_GB2312" w:eastAsia="楷体_GB2312" w:cs="楷体_GB2312"/>
          <w:color w:val="222222"/>
          <w:kern w:val="0"/>
          <w:sz w:val="32"/>
          <w:szCs w:val="32"/>
          <w:shd w:val="clear" w:color="auto" w:fill="FFFFFF"/>
          <w:lang w:eastAsia="zh-CN"/>
        </w:rPr>
        <w:t>（</w:t>
      </w:r>
      <w:r>
        <w:rPr>
          <w:rFonts w:hint="eastAsia" w:ascii="楷体_GB2312" w:hAnsi="楷体_GB2312" w:eastAsia="楷体_GB2312" w:cs="楷体_GB2312"/>
          <w:color w:val="222222"/>
          <w:kern w:val="0"/>
          <w:sz w:val="32"/>
          <w:szCs w:val="32"/>
          <w:shd w:val="clear" w:color="auto" w:fill="FFFFFF"/>
          <w:lang w:val="en-US" w:eastAsia="zh-CN"/>
        </w:rPr>
        <w:t>四</w:t>
      </w:r>
      <w:r>
        <w:rPr>
          <w:rFonts w:hint="eastAsia" w:ascii="楷体_GB2312" w:hAnsi="楷体_GB2312" w:eastAsia="楷体_GB2312" w:cs="楷体_GB2312"/>
          <w:color w:val="222222"/>
          <w:kern w:val="0"/>
          <w:sz w:val="32"/>
          <w:szCs w:val="32"/>
          <w:shd w:val="clear" w:color="auto" w:fill="FFFFFF"/>
          <w:lang w:eastAsia="zh-CN"/>
        </w:rPr>
        <w:t>）</w:t>
      </w:r>
      <w:r>
        <w:rPr>
          <w:rFonts w:hint="eastAsia" w:ascii="楷体_GB2312" w:hAnsi="楷体_GB2312" w:eastAsia="楷体_GB2312" w:cs="楷体_GB2312"/>
          <w:color w:val="222222"/>
          <w:kern w:val="0"/>
          <w:sz w:val="32"/>
          <w:szCs w:val="32"/>
          <w:shd w:val="clear" w:color="auto" w:fill="FFFFFF"/>
        </w:rPr>
        <w:t>加大毕业生就业创业培训力度</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学院</w:t>
      </w:r>
      <w:r>
        <w:rPr>
          <w:rFonts w:hint="eastAsia" w:ascii="仿宋_GB2312" w:hAnsi="仿宋_GB2312" w:eastAsia="仿宋_GB2312" w:cs="仿宋_GB2312"/>
          <w:sz w:val="32"/>
          <w:szCs w:val="32"/>
        </w:rPr>
        <w:t>对</w:t>
      </w:r>
      <w:r>
        <w:rPr>
          <w:rFonts w:hint="eastAsia" w:ascii="仿宋_GB2312" w:hAnsi="仿宋_GB2312" w:eastAsia="仿宋_GB2312" w:cs="仿宋_GB2312"/>
          <w:sz w:val="32"/>
          <w:szCs w:val="32"/>
          <w:lang w:val="en-US" w:eastAsia="zh-CN"/>
        </w:rPr>
        <w:t>学生</w:t>
      </w:r>
      <w:r>
        <w:rPr>
          <w:rFonts w:hint="eastAsia" w:ascii="仿宋_GB2312" w:hAnsi="仿宋_GB2312" w:eastAsia="仿宋_GB2312" w:cs="仿宋_GB2312"/>
          <w:sz w:val="32"/>
          <w:szCs w:val="32"/>
        </w:rPr>
        <w:t>进行就业创业培训指导，帮助他们树立正确的就业观与创业观</w:t>
      </w:r>
      <w:r>
        <w:rPr>
          <w:rFonts w:hint="eastAsia" w:ascii="仿宋_GB2312" w:hAnsi="仿宋_GB2312" w:eastAsia="仿宋_GB2312" w:cs="仿宋_GB2312"/>
          <w:sz w:val="32"/>
          <w:szCs w:val="32"/>
          <w:lang w:eastAsia="zh-CN"/>
        </w:rPr>
        <w:t>。</w:t>
      </w:r>
    </w:p>
    <w:p>
      <w:pPr>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引导学生转变就业观念，树立正确的择业观</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培养学生</w:t>
      </w:r>
      <w:r>
        <w:rPr>
          <w:rFonts w:hint="eastAsia" w:ascii="仿宋_GB2312" w:hAnsi="仿宋_GB2312" w:eastAsia="仿宋_GB2312" w:cs="仿宋_GB2312"/>
          <w:sz w:val="32"/>
          <w:szCs w:val="32"/>
        </w:rPr>
        <w:t>树立积极主动、努力奋斗的就业观。就业、工作是实现人生价值，为社会做出贡献的重要途径，目前在应届毕业生的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供</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和用人单位的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存在着较大的不匹配的现实情况下，毕业生必须要鼓足勇气，发挥自己的主观能动性，不能等、不能靠、更不能依赖。</w:t>
      </w:r>
    </w:p>
    <w:p>
      <w:pPr>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帮助学生进行自我分析，明确就业目标。</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就业目标是为实现职业目标的一个准备，在现阶段，就业目标要实事求是，严峻的就业形势产生的结果必然是就业市场的激烈竞争。在设定就业目标和职业生涯规划上，引导学生从实际情况出发，从自身的知识结构和能力水平出发，结合自身的综合实力和专业特色制定一个适中的就业目标显得尤为重要。</w:t>
      </w:r>
    </w:p>
    <w:p>
      <w:pPr>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鼓励学生面向基层就业，牢固树立基层服务意识。</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基层是一个大概念，既包括广大农村，也包括城市街道社区，既涵盖县级以下党政机关、企事业单位、也包括非公有制组织和中小企业，既包括自主创业，也包括艰苦行业和艰苦岗位。服务基层是一种意识，做任何事情都需要从一点一滴的基础性工作做起，都需要脚踏实地、勤勤恳恳地工作态度。面向基层就业，是时代的召唤和国家的要求，也是当代大学生必然的选择。</w:t>
      </w:r>
    </w:p>
    <w:p>
      <w:pPr>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年我院对</w:t>
      </w:r>
      <w:r>
        <w:rPr>
          <w:rFonts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届毕业生开展了</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次</w:t>
      </w:r>
      <w:r>
        <w:rPr>
          <w:rFonts w:hint="eastAsia" w:ascii="仿宋_GB2312" w:hAnsi="仿宋_GB2312" w:eastAsia="仿宋_GB2312" w:cs="仿宋_GB2312"/>
          <w:sz w:val="32"/>
          <w:szCs w:val="32"/>
        </w:rPr>
        <w:t>就业创业培训，帮助学生解决了就业创业过程中的困惑。</w:t>
      </w:r>
    </w:p>
    <w:p>
      <w:pPr>
        <w:rPr>
          <w:rFonts w:ascii="楷体_GB2312" w:hAnsi="楷体_GB2312" w:eastAsia="楷体_GB2312" w:cs="楷体_GB2312"/>
          <w:color w:val="222222"/>
          <w:kern w:val="0"/>
          <w:sz w:val="32"/>
          <w:szCs w:val="32"/>
          <w:shd w:val="clear" w:color="auto" w:fill="FFFFFF"/>
        </w:rPr>
      </w:pPr>
      <w:r>
        <w:rPr>
          <w:rFonts w:hint="eastAsia" w:ascii="楷体_GB2312" w:hAnsi="楷体_GB2312" w:eastAsia="楷体_GB2312" w:cs="楷体_GB2312"/>
          <w:color w:val="222222"/>
          <w:kern w:val="0"/>
          <w:sz w:val="32"/>
          <w:szCs w:val="32"/>
          <w:shd w:val="clear" w:color="auto" w:fill="FFFFFF"/>
        </w:rPr>
        <w:t>（五）对困难</w:t>
      </w:r>
      <w:r>
        <w:rPr>
          <w:rFonts w:hint="eastAsia" w:ascii="楷体_GB2312" w:hAnsi="楷体_GB2312" w:eastAsia="楷体_GB2312" w:cs="楷体_GB2312"/>
          <w:color w:val="222222"/>
          <w:kern w:val="0"/>
          <w:sz w:val="32"/>
          <w:szCs w:val="32"/>
          <w:shd w:val="clear" w:color="auto" w:fill="FFFFFF"/>
          <w:lang w:val="en-US" w:eastAsia="zh-CN"/>
        </w:rPr>
        <w:t>毕业生</w:t>
      </w:r>
      <w:r>
        <w:rPr>
          <w:rFonts w:hint="eastAsia" w:ascii="楷体_GB2312" w:hAnsi="楷体_GB2312" w:eastAsia="楷体_GB2312" w:cs="楷体_GB2312"/>
          <w:color w:val="222222"/>
          <w:kern w:val="0"/>
          <w:sz w:val="32"/>
          <w:szCs w:val="32"/>
          <w:shd w:val="clear" w:color="auto" w:fill="FFFFFF"/>
        </w:rPr>
        <w:t>进行重点帮扶</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对建档立卡贫困学生建立帮扶台账，实行一对一帮扶就业，定期联系帮扶学生了解具体情况，为每位学生至少推荐</w:t>
      </w:r>
      <w:r>
        <w:rPr>
          <w:rFonts w:hint="eastAsia" w:ascii="仿宋_GB2312" w:hAnsi="仿宋_GB2312" w:eastAsia="仿宋_GB2312" w:cs="仿宋_GB2312"/>
          <w:sz w:val="32"/>
          <w:szCs w:val="32"/>
          <w:lang w:val="en-US" w:eastAsia="zh-CN"/>
        </w:rPr>
        <w:t>了</w:t>
      </w:r>
      <w:r>
        <w:rPr>
          <w:rFonts w:hint="eastAsia" w:ascii="仿宋_GB2312" w:hAnsi="仿宋_GB2312" w:eastAsia="仿宋_GB2312" w:cs="仿宋_GB2312"/>
          <w:sz w:val="32"/>
          <w:szCs w:val="32"/>
        </w:rPr>
        <w:t>三个就业岗位。</w:t>
      </w:r>
    </w:p>
    <w:p>
      <w:pPr>
        <w:numPr>
          <w:ilvl w:val="0"/>
          <w:numId w:val="0"/>
        </w:numPr>
        <w:rPr>
          <w:rFonts w:hint="eastAsia" w:ascii="楷体_GB2312" w:hAnsi="楷体_GB2312" w:eastAsia="楷体_GB2312" w:cs="楷体_GB2312"/>
          <w:color w:val="222222"/>
          <w:kern w:val="0"/>
          <w:sz w:val="32"/>
          <w:szCs w:val="32"/>
          <w:shd w:val="clear" w:color="auto" w:fill="FFFFFF"/>
        </w:rPr>
      </w:pPr>
      <w:r>
        <w:rPr>
          <w:rFonts w:hint="eastAsia" w:ascii="楷体_GB2312" w:hAnsi="楷体_GB2312" w:eastAsia="楷体_GB2312" w:cs="楷体_GB2312"/>
          <w:color w:val="222222"/>
          <w:kern w:val="0"/>
          <w:sz w:val="32"/>
          <w:szCs w:val="32"/>
          <w:shd w:val="clear" w:color="auto" w:fill="FFFFFF"/>
          <w:lang w:eastAsia="zh-CN"/>
        </w:rPr>
        <w:t>（</w:t>
      </w:r>
      <w:r>
        <w:rPr>
          <w:rFonts w:hint="eastAsia" w:ascii="楷体_GB2312" w:hAnsi="楷体_GB2312" w:eastAsia="楷体_GB2312" w:cs="楷体_GB2312"/>
          <w:color w:val="222222"/>
          <w:kern w:val="0"/>
          <w:sz w:val="32"/>
          <w:szCs w:val="32"/>
          <w:shd w:val="clear" w:color="auto" w:fill="FFFFFF"/>
          <w:lang w:val="en-US" w:eastAsia="zh-CN"/>
        </w:rPr>
        <w:t>六</w:t>
      </w:r>
      <w:r>
        <w:rPr>
          <w:rFonts w:hint="eastAsia" w:ascii="楷体_GB2312" w:hAnsi="楷体_GB2312" w:eastAsia="楷体_GB2312" w:cs="楷体_GB2312"/>
          <w:color w:val="222222"/>
          <w:kern w:val="0"/>
          <w:sz w:val="32"/>
          <w:szCs w:val="32"/>
          <w:shd w:val="clear" w:color="auto" w:fill="FFFFFF"/>
          <w:lang w:eastAsia="zh-CN"/>
        </w:rPr>
        <w:t>）</w:t>
      </w:r>
      <w:r>
        <w:rPr>
          <w:rFonts w:hint="eastAsia" w:ascii="楷体_GB2312" w:hAnsi="楷体_GB2312" w:eastAsia="楷体_GB2312" w:cs="楷体_GB2312"/>
          <w:color w:val="222222"/>
          <w:kern w:val="0"/>
          <w:sz w:val="32"/>
          <w:szCs w:val="32"/>
          <w:shd w:val="clear" w:color="auto" w:fill="FFFFFF"/>
        </w:rPr>
        <w:t>积极开展线上线下招聘会</w:t>
      </w:r>
    </w:p>
    <w:p>
      <w:pPr>
        <w:ind w:firstLine="640" w:firstLineChars="200"/>
        <w:rPr>
          <w:color w:val="auto"/>
        </w:rPr>
      </w:pPr>
      <w:r>
        <w:rPr>
          <w:rFonts w:hint="eastAsia" w:ascii="仿宋_GB2312" w:hAnsi="仿宋_GB2312" w:eastAsia="仿宋_GB2312" w:cs="仿宋_GB2312"/>
          <w:sz w:val="32"/>
          <w:szCs w:val="32"/>
          <w:lang w:val="en-US" w:eastAsia="zh-CN"/>
        </w:rPr>
        <w:t>学院</w:t>
      </w:r>
      <w:r>
        <w:rPr>
          <w:rFonts w:hint="eastAsia" w:ascii="仿宋_GB2312" w:hAnsi="仿宋_GB2312" w:eastAsia="仿宋_GB2312" w:cs="仿宋_GB2312"/>
          <w:sz w:val="32"/>
          <w:szCs w:val="32"/>
        </w:rPr>
        <w:t>组织了线</w:t>
      </w:r>
      <w:r>
        <w:rPr>
          <w:rFonts w:hint="eastAsia" w:ascii="仿宋_GB2312" w:hAnsi="仿宋_GB2312" w:eastAsia="仿宋_GB2312" w:cs="仿宋_GB2312"/>
          <w:sz w:val="32"/>
          <w:szCs w:val="32"/>
          <w:lang w:val="en-US" w:eastAsia="zh-CN"/>
        </w:rPr>
        <w:t>上</w:t>
      </w:r>
      <w:r>
        <w:rPr>
          <w:rFonts w:hint="eastAsia" w:ascii="仿宋_GB2312" w:hAnsi="仿宋_GB2312" w:eastAsia="仿宋_GB2312" w:cs="仿宋_GB2312"/>
          <w:sz w:val="32"/>
          <w:szCs w:val="32"/>
        </w:rPr>
        <w:t>与线</w:t>
      </w:r>
      <w:r>
        <w:rPr>
          <w:rFonts w:hint="eastAsia" w:ascii="仿宋_GB2312" w:hAnsi="仿宋_GB2312" w:eastAsia="仿宋_GB2312" w:cs="仿宋_GB2312"/>
          <w:sz w:val="32"/>
          <w:szCs w:val="32"/>
          <w:lang w:val="en-US" w:eastAsia="zh-CN"/>
        </w:rPr>
        <w:t>下三</w:t>
      </w:r>
      <w:r>
        <w:rPr>
          <w:rFonts w:hint="eastAsia" w:ascii="仿宋_GB2312" w:hAnsi="仿宋_GB2312" w:eastAsia="仿宋_GB2312" w:cs="仿宋_GB2312"/>
          <w:sz w:val="32"/>
          <w:szCs w:val="32"/>
        </w:rPr>
        <w:t>场大型招聘会，提供就业岗位</w:t>
      </w:r>
      <w:r>
        <w:rPr>
          <w:rFonts w:hint="eastAsia" w:ascii="仿宋_GB2312" w:hAnsi="仿宋_GB2312" w:eastAsia="仿宋_GB2312" w:cs="仿宋_GB2312"/>
          <w:color w:val="auto"/>
          <w:sz w:val="32"/>
          <w:szCs w:val="32"/>
          <w:lang w:val="en-US" w:eastAsia="zh-CN"/>
        </w:rPr>
        <w:t>44</w:t>
      </w:r>
      <w:r>
        <w:rPr>
          <w:rFonts w:ascii="仿宋_GB2312" w:hAnsi="仿宋_GB2312" w:eastAsia="仿宋_GB2312" w:cs="仿宋_GB2312"/>
          <w:color w:val="auto"/>
          <w:sz w:val="32"/>
          <w:szCs w:val="32"/>
        </w:rPr>
        <w:t>00</w:t>
      </w:r>
      <w:r>
        <w:rPr>
          <w:rFonts w:hint="eastAsia" w:ascii="仿宋_GB2312" w:hAnsi="仿宋_GB2312" w:eastAsia="仿宋_GB2312" w:cs="仿宋_GB2312"/>
          <w:color w:val="auto"/>
          <w:sz w:val="32"/>
          <w:szCs w:val="32"/>
        </w:rPr>
        <w:t>多个，各系部积极组织线上线下招聘会共计</w:t>
      </w:r>
      <w:r>
        <w:rPr>
          <w:rFonts w:hint="eastAsia" w:ascii="仿宋_GB2312" w:hAnsi="仿宋_GB2312" w:eastAsia="仿宋_GB2312" w:cs="仿宋_GB2312"/>
          <w:color w:val="auto"/>
          <w:sz w:val="32"/>
          <w:szCs w:val="32"/>
          <w:lang w:val="en-US" w:eastAsia="zh-CN"/>
        </w:rPr>
        <w:t>22</w:t>
      </w:r>
      <w:r>
        <w:rPr>
          <w:rFonts w:hint="eastAsia" w:ascii="仿宋_GB2312" w:hAnsi="仿宋_GB2312" w:eastAsia="仿宋_GB2312" w:cs="仿宋_GB2312"/>
          <w:color w:val="auto"/>
          <w:sz w:val="32"/>
          <w:szCs w:val="32"/>
        </w:rPr>
        <w:t>场，提供就业岗位</w:t>
      </w:r>
      <w:r>
        <w:rPr>
          <w:rFonts w:hint="eastAsia" w:ascii="仿宋_GB2312" w:hAnsi="仿宋_GB2312" w:eastAsia="仿宋_GB2312" w:cs="仿宋_GB2312"/>
          <w:color w:val="auto"/>
          <w:sz w:val="32"/>
          <w:szCs w:val="32"/>
          <w:lang w:val="en-US" w:eastAsia="zh-CN"/>
        </w:rPr>
        <w:t>300</w:t>
      </w:r>
      <w:r>
        <w:rPr>
          <w:rFonts w:hint="eastAsia" w:ascii="仿宋_GB2312" w:hAnsi="仿宋_GB2312" w:eastAsia="仿宋_GB2312" w:cs="仿宋_GB2312"/>
          <w:color w:val="auto"/>
          <w:sz w:val="32"/>
          <w:szCs w:val="32"/>
        </w:rPr>
        <w:t>多个。</w:t>
      </w:r>
    </w:p>
    <w:p>
      <w:pPr>
        <w:rPr>
          <w:rFonts w:ascii="楷体_GB2312" w:hAnsi="楷体_GB2312" w:eastAsia="楷体_GB2312" w:cs="楷体_GB2312"/>
          <w:color w:val="222222"/>
          <w:kern w:val="0"/>
          <w:sz w:val="32"/>
          <w:szCs w:val="32"/>
          <w:shd w:val="clear" w:color="auto" w:fill="FFFFFF"/>
        </w:rPr>
      </w:pPr>
      <w:r>
        <w:rPr>
          <w:rFonts w:hint="eastAsia" w:ascii="楷体_GB2312" w:hAnsi="楷体_GB2312" w:eastAsia="楷体_GB2312" w:cs="楷体_GB2312"/>
          <w:color w:val="222222"/>
          <w:kern w:val="0"/>
          <w:sz w:val="32"/>
          <w:szCs w:val="32"/>
          <w:shd w:val="clear" w:color="auto" w:fill="FFFFFF"/>
        </w:rPr>
        <w:t>（七）做好就业统计工作</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建立就业工作调度群，对各系部的毕业生一周进行两到三次就业情况统计通报，督促已就业学生进行签约并上传就业证明材料，及时追踪了解未就业学生情况推送就业信息。</w:t>
      </w:r>
    </w:p>
    <w:p>
      <w:pPr>
        <w:rPr>
          <w:rFonts w:ascii="楷体_GB2312" w:hAnsi="楷体_GB2312" w:eastAsia="楷体_GB2312" w:cs="楷体_GB2312"/>
          <w:color w:val="222222"/>
          <w:kern w:val="0"/>
          <w:sz w:val="32"/>
          <w:szCs w:val="32"/>
          <w:shd w:val="clear" w:color="auto" w:fill="FFFFFF"/>
        </w:rPr>
      </w:pPr>
      <w:r>
        <w:rPr>
          <w:rFonts w:hint="eastAsia" w:ascii="楷体_GB2312" w:hAnsi="楷体_GB2312" w:eastAsia="楷体_GB2312" w:cs="楷体_GB2312"/>
          <w:color w:val="222222"/>
          <w:kern w:val="0"/>
          <w:sz w:val="32"/>
          <w:szCs w:val="32"/>
          <w:shd w:val="clear" w:color="auto" w:fill="FFFFFF"/>
        </w:rPr>
        <w:t>（八）积极推进创新创业工作</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学院为了搭建大学生创业创新平台，向大学生提供创业创新技术和理论指导，我院实训中心筹建</w:t>
      </w:r>
      <w:r>
        <w:rPr>
          <w:rFonts w:hint="eastAsia" w:ascii="仿宋_GB2312" w:hAnsi="仿宋_GB2312" w:eastAsia="仿宋_GB2312" w:cs="仿宋_GB2312"/>
          <w:sz w:val="32"/>
          <w:szCs w:val="32"/>
          <w:lang w:val="en-US" w:eastAsia="zh-CN"/>
        </w:rPr>
        <w:t>了</w:t>
      </w:r>
      <w:r>
        <w:rPr>
          <w:rFonts w:hint="eastAsia" w:ascii="仿宋_GB2312" w:hAnsi="仿宋_GB2312" w:eastAsia="仿宋_GB2312" w:cs="仿宋_GB2312"/>
          <w:sz w:val="32"/>
          <w:szCs w:val="32"/>
        </w:rPr>
        <w:t>三个创新创业实训室分别是技术创新实训室、商务创新实训室、项目路演实训室，面向全校在校大学生开展职教作品开发和创新创业教育，主攻方向是技术类创新和商业模式创新。团委成立了学生创迷（创新创业）社团，为热爱创新创业的学生提供了展示自己的平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投资</w:t>
      </w:r>
      <w:r>
        <w:rPr>
          <w:rFonts w:ascii="仿宋_GB2312" w:hAnsi="仿宋_GB2312" w:eastAsia="仿宋_GB2312" w:cs="仿宋_GB2312"/>
          <w:color w:val="auto"/>
          <w:sz w:val="32"/>
          <w:szCs w:val="32"/>
        </w:rPr>
        <w:t>85</w:t>
      </w:r>
      <w:r>
        <w:rPr>
          <w:rFonts w:hint="eastAsia" w:ascii="仿宋_GB2312" w:hAnsi="仿宋_GB2312" w:eastAsia="仿宋_GB2312" w:cs="仿宋_GB2312"/>
          <w:color w:val="auto"/>
          <w:sz w:val="32"/>
          <w:szCs w:val="32"/>
        </w:rPr>
        <w:t>万</w:t>
      </w:r>
      <w:r>
        <w:rPr>
          <w:rFonts w:hint="eastAsia" w:ascii="仿宋_GB2312" w:hAnsi="仿宋_GB2312" w:eastAsia="仿宋_GB2312" w:cs="仿宋_GB2312"/>
          <w:sz w:val="32"/>
          <w:szCs w:val="32"/>
        </w:rPr>
        <w:t>元建成众创空间，占地面积</w:t>
      </w:r>
      <w:r>
        <w:rPr>
          <w:rFonts w:hint="eastAsia" w:ascii="仿宋_GB2312" w:hAnsi="仿宋_GB2312" w:eastAsia="仿宋_GB2312" w:cs="仿宋_GB2312"/>
          <w:sz w:val="32"/>
          <w:szCs w:val="32"/>
          <w:lang w:val="en-US" w:eastAsia="zh-CN"/>
        </w:rPr>
        <w:t>约800</w:t>
      </w:r>
      <w:r>
        <w:rPr>
          <w:rFonts w:hint="eastAsia" w:ascii="仿宋_GB2312" w:hAnsi="仿宋_GB2312" w:eastAsia="仿宋_GB2312" w:cs="仿宋_GB2312"/>
          <w:sz w:val="32"/>
          <w:szCs w:val="32"/>
        </w:rPr>
        <w:t>平米，形成了以学院主体为依托，以系部专业为特色，以学生创意为引导，以企业支持为保障的运营体系，着力打造集现代化与智能化一体的办公场所。</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35"/>
        <w:jc w:val="both"/>
        <w:rPr>
          <w:color w:val="0000FF"/>
        </w:rPr>
      </w:pPr>
      <w:r>
        <w:rPr>
          <w:rFonts w:hint="eastAsia" w:ascii="仿宋_GB2312" w:hAnsi="仿宋_GB2312" w:eastAsia="仿宋_GB2312" w:cs="仿宋_GB2312"/>
          <w:b w:val="0"/>
          <w:bCs w:val="0"/>
          <w:kern w:val="2"/>
          <w:sz w:val="32"/>
          <w:szCs w:val="32"/>
          <w:lang w:val="en-US" w:eastAsia="zh-CN" w:bidi="ar-SA"/>
        </w:rPr>
        <w:t xml:space="preserve">  </w:t>
      </w:r>
      <w:r>
        <w:rPr>
          <w:rFonts w:hint="eastAsia" w:ascii="仿宋_GB2312" w:hAnsi="仿宋_GB2312" w:eastAsia="仿宋_GB2312" w:cs="仿宋_GB2312"/>
          <w:b w:val="0"/>
          <w:bCs w:val="0"/>
          <w:color w:val="auto"/>
          <w:kern w:val="2"/>
          <w:sz w:val="32"/>
          <w:szCs w:val="32"/>
          <w:lang w:val="en-US" w:eastAsia="zh-CN" w:bidi="ar-SA"/>
        </w:rPr>
        <w:t>2021年5月18日众创空间成立以来，学院以“生态众创空间” 为抓手，积极推进创新创业教育改革与实践工作。累计举办创新创业讲座20余次，参加各类创新创业类比赛18次，带动学生累计参与人数800余人，挖掘创新项目230个，实际路演场次180余场，带动老师参与人数50余人，每年接待参观近30场，21年累计带动学生创业5人，</w:t>
      </w:r>
      <w:r>
        <w:rPr>
          <w:rFonts w:hint="eastAsia" w:ascii="仿宋_GB2312" w:hAnsi="仿宋_GB2312" w:eastAsia="仿宋_GB2312" w:cs="仿宋_GB2312"/>
          <w:kern w:val="2"/>
          <w:sz w:val="32"/>
          <w:szCs w:val="32"/>
          <w:lang w:val="en-US" w:eastAsia="zh-CN" w:bidi="ar-SA"/>
        </w:rPr>
        <w:t>学院师生广泛参与各种创新创业大赛，包括大学生互联网+大赛、挑战杯大赛、创青春大赛等赛项。2021年获得自治区荣誉三项，分别是：2021年6 月 第十二届“挑战杯”全区大学生课外学术科技作品，《履带移动机器人》项目二等奖；2021年12月全区大学生职业生涯规划大赛三等奖；2021年8月获得大学生创新创业大赛互联网＋大赛自治区二等奖。2022年5月，获得市级创新创业大赛优秀奖；2022年9月内蒙古自治区第十三届“挑战杯”全区大中学生创业计划竞赛 二等奖、三等奖；2023年1月我院项目《智能插座守护用电安全 助力双碳目标》在第一届内蒙古中华职业教育创新创业大赛暨第六届中华职业教育创新创业大赛中荣获内蒙古自治区三等奖；2023年8月《第十三届“挑战杯”全区大学生课外学术科技作品竞赛》中，我院共有四个项目获得省级荣誉，项目《互联网携智慧安全充电服务》荣获第十三届“三创赛”省赛三等奖、参赛项目《一种可调节高度的新型多功能脚手架》《乡村振兴与碳中和背景下农村污水处理新模式》），分别获得自治区科技发明A类二等奖和三等奖、参赛项目《多功能清理机器人》，分别获得自治区科技发明A类三等奖。</w:t>
      </w:r>
    </w:p>
    <w:p>
      <w:pPr>
        <w:numPr>
          <w:ilvl w:val="0"/>
          <w:numId w:val="0"/>
        </w:numPr>
        <w:rPr>
          <w:rFonts w:ascii="黑体" w:hAnsi="黑体" w:eastAsia="黑体" w:cs="黑体"/>
          <w:color w:val="222222"/>
          <w:kern w:val="0"/>
          <w:sz w:val="32"/>
          <w:szCs w:val="32"/>
          <w:shd w:val="clear" w:color="auto" w:fill="FFFFFF"/>
        </w:rPr>
      </w:pPr>
      <w:r>
        <w:rPr>
          <w:rFonts w:hint="eastAsia" w:ascii="黑体" w:hAnsi="黑体" w:eastAsia="黑体" w:cs="黑体"/>
          <w:color w:val="222222"/>
          <w:kern w:val="0"/>
          <w:sz w:val="32"/>
          <w:szCs w:val="32"/>
          <w:shd w:val="clear" w:color="auto" w:fill="FFFFFF"/>
          <w:lang w:val="en-US" w:eastAsia="zh-CN"/>
        </w:rPr>
        <w:t>四、</w:t>
      </w:r>
      <w:r>
        <w:rPr>
          <w:rFonts w:hint="eastAsia" w:ascii="黑体" w:hAnsi="黑体" w:eastAsia="黑体" w:cs="黑体"/>
          <w:color w:val="222222"/>
          <w:kern w:val="0"/>
          <w:sz w:val="32"/>
          <w:szCs w:val="32"/>
          <w:shd w:val="clear" w:color="auto" w:fill="FFFFFF"/>
        </w:rPr>
        <w:t>下一步就业创业工作思路</w:t>
      </w:r>
    </w:p>
    <w:p>
      <w:pPr>
        <w:rPr>
          <w:rFonts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（一）深入落实访企拓岗</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严格落实好常态化疫情防控各项要求，安全、稳妥地开展线下实地走访调研行动，学院充分发挥重点合作单位主渠道作用，建立长效合作机制，学院党委书记、院长按照行动要求，主动走进企业，带头走访用人单位，深入了解用人单位需求情况</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为毕业生搭建优质就业平台，拓展就业新空间，挖掘一批吸纳毕业生稳定就业的优质企业和单位，并建立长期的、良好的合作关系。</w:t>
      </w:r>
    </w:p>
    <w:p>
      <w:pPr>
        <w:rPr>
          <w:rFonts w:ascii="楷体_GB2312" w:hAnsi="楷体_GB2312" w:eastAsia="楷体_GB2312" w:cs="楷体_GB2312"/>
          <w:kern w:val="0"/>
          <w:sz w:val="32"/>
          <w:szCs w:val="32"/>
        </w:rPr>
      </w:pPr>
      <w:r>
        <w:rPr>
          <w:rFonts w:ascii="楷体_GB2312" w:hAnsi="楷体_GB2312" w:eastAsia="楷体_GB2312" w:cs="楷体_GB2312"/>
          <w:kern w:val="0"/>
          <w:sz w:val="32"/>
          <w:szCs w:val="32"/>
        </w:rPr>
        <w:t>(</w:t>
      </w:r>
      <w:r>
        <w:rPr>
          <w:rFonts w:hint="eastAsia" w:ascii="楷体_GB2312" w:hAnsi="楷体_GB2312" w:eastAsia="楷体_GB2312" w:cs="楷体_GB2312"/>
          <w:kern w:val="0"/>
          <w:sz w:val="32"/>
          <w:szCs w:val="32"/>
        </w:rPr>
        <w:t>二</w:t>
      </w:r>
      <w:r>
        <w:rPr>
          <w:rFonts w:ascii="楷体_GB2312" w:hAnsi="楷体_GB2312" w:eastAsia="楷体_GB2312" w:cs="楷体_GB2312"/>
          <w:kern w:val="0"/>
          <w:sz w:val="32"/>
          <w:szCs w:val="32"/>
        </w:rPr>
        <w:t xml:space="preserve">) </w:t>
      </w:r>
      <w:r>
        <w:rPr>
          <w:rFonts w:hint="eastAsia" w:ascii="楷体_GB2312" w:hAnsi="楷体_GB2312" w:eastAsia="楷体_GB2312" w:cs="楷体_GB2312"/>
          <w:kern w:val="0"/>
          <w:sz w:val="32"/>
          <w:szCs w:val="32"/>
        </w:rPr>
        <w:t>加强内部协同合作</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校的就业创业工作，离不开各部门的密切配合。在今后的工作中，我们将进一步明确各部门的职责，不断完善就业体制，加强各部门间的协同合作。以帮助学生充分就业为目标，全面推进我校就业工作实现新的突破。</w:t>
      </w:r>
    </w:p>
    <w:p>
      <w:pPr>
        <w:rPr>
          <w:rFonts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（三）培养学生服务意识</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当前我市正处于全方位高速发展时期，更需要各方面的人才来带动相关产业的发展。希望我们的学生能够扎根鄂尔多斯，立足鄂尔多斯，服务社会，为当地的经济、文化等方面做出应有的贡献。</w:t>
      </w:r>
    </w:p>
    <w:p>
      <w:pPr>
        <w:rPr>
          <w:rFonts w:ascii="楷体_GB2312" w:hAnsi="楷体_GB2312" w:eastAsia="楷体_GB2312" w:cs="楷体_GB2312"/>
          <w:kern w:val="0"/>
          <w:sz w:val="32"/>
          <w:szCs w:val="32"/>
        </w:rPr>
      </w:pPr>
      <w:r>
        <w:rPr>
          <w:rFonts w:ascii="楷体_GB2312" w:hAnsi="楷体_GB2312" w:eastAsia="楷体_GB2312" w:cs="楷体_GB2312"/>
          <w:kern w:val="0"/>
          <w:sz w:val="32"/>
          <w:szCs w:val="32"/>
        </w:rPr>
        <w:t>(</w:t>
      </w:r>
      <w:r>
        <w:rPr>
          <w:rFonts w:hint="eastAsia" w:ascii="楷体_GB2312" w:hAnsi="楷体_GB2312" w:eastAsia="楷体_GB2312" w:cs="楷体_GB2312"/>
          <w:kern w:val="0"/>
          <w:sz w:val="32"/>
          <w:szCs w:val="32"/>
        </w:rPr>
        <w:t>四</w:t>
      </w:r>
      <w:r>
        <w:rPr>
          <w:rFonts w:ascii="楷体_GB2312" w:hAnsi="楷体_GB2312" w:eastAsia="楷体_GB2312" w:cs="楷体_GB2312"/>
          <w:kern w:val="0"/>
          <w:sz w:val="32"/>
          <w:szCs w:val="32"/>
        </w:rPr>
        <w:t xml:space="preserve">) </w:t>
      </w:r>
      <w:r>
        <w:rPr>
          <w:rFonts w:hint="eastAsia" w:ascii="楷体_GB2312" w:hAnsi="楷体_GB2312" w:eastAsia="楷体_GB2312" w:cs="楷体_GB2312"/>
          <w:kern w:val="0"/>
          <w:sz w:val="32"/>
          <w:szCs w:val="32"/>
        </w:rPr>
        <w:t>鼓励学生扎根基层</w:t>
      </w:r>
    </w:p>
    <w:p>
      <w:pPr>
        <w:spacing w:line="580" w:lineRule="exact"/>
        <w:ind w:firstLine="640" w:firstLineChars="200"/>
      </w:pPr>
      <w:r>
        <w:rPr>
          <w:rFonts w:hint="eastAsia" w:ascii="仿宋_GB2312" w:hAnsi="仿宋_GB2312" w:eastAsia="仿宋_GB2312" w:cs="仿宋_GB2312"/>
          <w:sz w:val="32"/>
          <w:szCs w:val="32"/>
        </w:rPr>
        <w:t>目前尽管就业形势比较严峻，但毕业生的就业期望仍然比较高。一方面是毕业生就业难，另一方面是又有不少单位要不到毕业生，“有业不就”现象比较普遍。转变毕业生的择业观念是当务之急。这就要加强毕业生的思想政治工作，抓好毕业生的人生观、价值观、择业观教育，摆脱传统就业观念影响。要引导学生到基层，到西部，到祖国最需要的地方，既是国家建设的需要，也是个人锻炼成长的需要。要采取多种形式，通过生动、扎实，细致的工作，帮助学生树立自主创业观念、灵活就业观念、就业竞争观念等，帮助学生迈好走向社会的第一步。</w:t>
      </w:r>
    </w:p>
    <w:p>
      <w:pPr>
        <w:rPr>
          <w:rFonts w:ascii="楷体_GB2312" w:hAnsi="楷体_GB2312" w:eastAsia="楷体_GB2312" w:cs="楷体_GB2312"/>
          <w:kern w:val="0"/>
          <w:sz w:val="32"/>
          <w:szCs w:val="32"/>
        </w:rPr>
      </w:pPr>
      <w:r>
        <w:rPr>
          <w:rFonts w:ascii="楷体_GB2312" w:hAnsi="楷体_GB2312" w:eastAsia="楷体_GB2312" w:cs="楷体_GB2312"/>
          <w:kern w:val="0"/>
          <w:sz w:val="32"/>
          <w:szCs w:val="32"/>
        </w:rPr>
        <w:t>(</w:t>
      </w:r>
      <w:r>
        <w:rPr>
          <w:rFonts w:hint="eastAsia" w:ascii="楷体_GB2312" w:hAnsi="楷体_GB2312" w:eastAsia="楷体_GB2312" w:cs="楷体_GB2312"/>
          <w:kern w:val="0"/>
          <w:sz w:val="32"/>
          <w:szCs w:val="32"/>
        </w:rPr>
        <w:t>五</w:t>
      </w:r>
      <w:r>
        <w:rPr>
          <w:rFonts w:ascii="楷体_GB2312" w:hAnsi="楷体_GB2312" w:eastAsia="楷体_GB2312" w:cs="楷体_GB2312"/>
          <w:kern w:val="0"/>
          <w:sz w:val="32"/>
          <w:szCs w:val="32"/>
        </w:rPr>
        <w:t>)</w:t>
      </w:r>
      <w:r>
        <w:rPr>
          <w:rFonts w:hint="eastAsia" w:ascii="楷体_GB2312" w:hAnsi="楷体_GB2312" w:eastAsia="楷体_GB2312" w:cs="楷体_GB2312"/>
          <w:kern w:val="0"/>
          <w:sz w:val="32"/>
          <w:szCs w:val="32"/>
        </w:rPr>
        <w:t>重视学生创业教育</w:t>
      </w:r>
    </w:p>
    <w:p>
      <w:pPr>
        <w:spacing w:line="580" w:lineRule="exact"/>
        <w:ind w:firstLine="640" w:firstLineChars="200"/>
        <w:rPr>
          <w:rFonts w:hint="eastAsia"/>
        </w:rPr>
      </w:pPr>
      <w:r>
        <w:rPr>
          <w:rFonts w:hint="eastAsia" w:ascii="仿宋_GB2312" w:hAnsi="仿宋_GB2312" w:eastAsia="仿宋_GB2312" w:cs="仿宋_GB2312"/>
          <w:color w:val="auto"/>
          <w:sz w:val="32"/>
          <w:szCs w:val="32"/>
          <w:lang w:val="en-US" w:eastAsia="zh-CN"/>
        </w:rPr>
        <w:t>高校应鼓励</w:t>
      </w:r>
      <w:r>
        <w:rPr>
          <w:rFonts w:hint="eastAsia" w:ascii="仿宋_GB2312" w:hAnsi="仿宋_GB2312" w:eastAsia="仿宋_GB2312" w:cs="仿宋_GB2312"/>
          <w:color w:val="auto"/>
          <w:sz w:val="32"/>
          <w:szCs w:val="32"/>
        </w:rPr>
        <w:t>大学</w:t>
      </w:r>
      <w:r>
        <w:rPr>
          <w:rFonts w:hint="eastAsia" w:ascii="仿宋_GB2312" w:hAnsi="仿宋_GB2312" w:eastAsia="仿宋_GB2312" w:cs="仿宋_GB2312"/>
          <w:color w:val="auto"/>
          <w:sz w:val="32"/>
          <w:szCs w:val="32"/>
          <w:lang w:val="en-US" w:eastAsia="zh-CN"/>
        </w:rPr>
        <w:t>毕业</w:t>
      </w:r>
      <w:r>
        <w:rPr>
          <w:rFonts w:hint="eastAsia" w:ascii="仿宋_GB2312" w:hAnsi="仿宋_GB2312" w:eastAsia="仿宋_GB2312" w:cs="仿宋_GB2312"/>
          <w:color w:val="auto"/>
          <w:sz w:val="32"/>
          <w:szCs w:val="32"/>
        </w:rPr>
        <w:t>生</w:t>
      </w:r>
      <w:r>
        <w:rPr>
          <w:rFonts w:hint="eastAsia" w:ascii="仿宋_GB2312" w:hAnsi="仿宋_GB2312" w:eastAsia="仿宋_GB2312" w:cs="仿宋_GB2312"/>
          <w:color w:val="auto"/>
          <w:sz w:val="32"/>
          <w:szCs w:val="32"/>
          <w:lang w:val="en-US" w:eastAsia="zh-CN"/>
        </w:rPr>
        <w:t>创业，使毕业生</w:t>
      </w:r>
      <w:r>
        <w:rPr>
          <w:rFonts w:hint="eastAsia" w:ascii="仿宋_GB2312" w:hAnsi="仿宋_GB2312" w:eastAsia="仿宋_GB2312" w:cs="仿宋_GB2312"/>
          <w:color w:val="auto"/>
          <w:sz w:val="32"/>
          <w:szCs w:val="32"/>
        </w:rPr>
        <w:t>成为就业岗位的创造者。</w:t>
      </w:r>
      <w:r>
        <w:rPr>
          <w:rFonts w:hint="eastAsia" w:ascii="仿宋_GB2312" w:hAnsi="仿宋_GB2312" w:eastAsia="仿宋_GB2312" w:cs="仿宋_GB2312"/>
          <w:sz w:val="32"/>
          <w:szCs w:val="32"/>
        </w:rPr>
        <w:t>尽管高校毕业生自主创业的数量还不多、规模还不大，但其意义重大。因此，我们应该不断改革传统的教育和人才培养模式，改变以填补现有的、显见的就业岗位为价值取向的就业教育，实施以创造性就业和创造新的就业岗位为目的的创业教育，培养学生的事业心、进取心，培养学生的创业技能与主动精神，使自主创业成为今后毕业生就业的主渠道之一，让更多的毕业生以自主创业的形式迈向社会。</w:t>
      </w:r>
      <w:bookmarkEnd w:id="18"/>
    </w:p>
    <w:p>
      <w:pPr>
        <w:pStyle w:val="15"/>
        <w:keepNext w:val="0"/>
        <w:keepLines w:val="0"/>
        <w:pageBreakBefore w:val="0"/>
        <w:widowControl w:val="0"/>
        <w:numPr>
          <w:ilvl w:val="0"/>
          <w:numId w:val="0"/>
        </w:numPr>
        <w:kinsoku/>
        <w:wordWrap/>
        <w:overflowPunct/>
        <w:topLinePunct w:val="0"/>
        <w:autoSpaceDE/>
        <w:autoSpaceDN/>
        <w:bidi w:val="0"/>
        <w:adjustRightInd/>
        <w:snapToGrid/>
        <w:spacing w:before="0" w:after="0"/>
        <w:ind w:leftChars="0"/>
        <w:jc w:val="left"/>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（六）提升学生就业竞争力</w:t>
      </w:r>
    </w:p>
    <w:p>
      <w:pPr>
        <w:pStyle w:val="15"/>
        <w:keepNext w:val="0"/>
        <w:keepLines w:val="0"/>
        <w:pageBreakBefore w:val="0"/>
        <w:widowControl w:val="0"/>
        <w:kinsoku/>
        <w:wordWrap/>
        <w:overflowPunct/>
        <w:topLinePunct w:val="0"/>
        <w:autoSpaceDE/>
        <w:autoSpaceDN/>
        <w:bidi w:val="0"/>
        <w:adjustRightInd/>
        <w:snapToGrid/>
        <w:spacing w:before="0" w:after="0"/>
        <w:ind w:firstLine="640"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职业资格证书是毕业生胜任岗位职责的重要标志，可以帮助毕业生提升就业竞争力，我院高度重视职业技能培训，正在积极推进职业技能等级认定及1+X证书制度，帮助学生在校期间取得相应的职业资格证书，培养一大批职业技能过硬，竞争力强的专业技术人员。</w:t>
      </w:r>
    </w:p>
    <w:sectPr>
      <w:footerReference r:id="rId5" w:type="default"/>
      <w:pgSz w:w="11906" w:h="16838"/>
      <w:pgMar w:top="1417" w:right="1800" w:bottom="1417"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0B9446A-F667-450A-8F52-C8D9299274F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A4ADE951-4849-43B0-A9FE-2923A5D5498E}"/>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script"/>
    <w:pitch w:val="default"/>
    <w:sig w:usb0="00000001" w:usb1="080E0000" w:usb2="00000000" w:usb3="00000000" w:csb0="00040000" w:csb1="00000000"/>
    <w:embedRegular r:id="rId3" w:fontKey="{A9996C83-2236-4956-97D9-263725BFF219}"/>
  </w:font>
  <w:font w:name="仿宋_GB2312">
    <w:panose1 w:val="02010609030101010101"/>
    <w:charset w:val="86"/>
    <w:family w:val="modern"/>
    <w:pitch w:val="default"/>
    <w:sig w:usb0="00000001" w:usb1="080E0000" w:usb2="00000000" w:usb3="00000000" w:csb0="00040000" w:csb1="00000000"/>
    <w:embedRegular r:id="rId4" w:fontKey="{1B2AB16C-351C-4A8E-8A72-BE320C13B769}"/>
  </w:font>
  <w:font w:name="楷体_GB2312">
    <w:panose1 w:val="02010609030101010101"/>
    <w:charset w:val="86"/>
    <w:family w:val="modern"/>
    <w:pitch w:val="default"/>
    <w:sig w:usb0="00000001" w:usb1="080E0000" w:usb2="00000000" w:usb3="00000000" w:csb0="00040000" w:csb1="00000000"/>
    <w:embedRegular r:id="rId5" w:fontKey="{35691B5A-E112-4217-953D-716E151C21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outside" w:y="1"/>
      <w:rPr>
        <w:rStyle w:val="20"/>
      </w:rPr>
    </w:pPr>
    <w:r>
      <w:rPr>
        <w:rStyle w:val="20"/>
      </w:rPr>
      <w:fldChar w:fldCharType="begin"/>
    </w:r>
    <w:r>
      <w:rPr>
        <w:rStyle w:val="20"/>
      </w:rPr>
      <w:instrText xml:space="preserve">PAGE  </w:instrText>
    </w:r>
    <w:r>
      <w:rPr>
        <w:rStyle w:val="20"/>
      </w:rPr>
      <w:fldChar w:fldCharType="end"/>
    </w:r>
  </w:p>
  <w:p>
    <w:pPr>
      <w:pStyle w:val="1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jc w:val="center"/>
      <w:rPr>
        <w:sz w:val="28"/>
        <w:szCs w:val="28"/>
      </w:rPr>
    </w:pPr>
    <w:r>
      <w:rPr>
        <w:sz w:val="28"/>
      </w:rPr>
      <w:pict>
        <v:shape id="_x0000_s2049" o:spid="_x0000_s2049" o:spt="202" type="#_x0000_t202" style="position:absolute;left:0pt;margin-top:14.05pt;height:144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0"/>
                  <w:rPr>
                    <w:rStyle w:val="20"/>
                    <w:sz w:val="28"/>
                    <w:szCs w:val="28"/>
                  </w:rPr>
                </w:pPr>
                <w:r>
                  <w:rPr>
                    <w:rStyle w:val="20"/>
                    <w:sz w:val="28"/>
                    <w:szCs w:val="28"/>
                  </w:rPr>
                  <w:fldChar w:fldCharType="begin"/>
                </w:r>
                <w:r>
                  <w:rPr>
                    <w:rStyle w:val="20"/>
                    <w:sz w:val="28"/>
                    <w:szCs w:val="28"/>
                  </w:rPr>
                  <w:instrText xml:space="preserve">PAGE  </w:instrText>
                </w:r>
                <w:r>
                  <w:rPr>
                    <w:rStyle w:val="20"/>
                    <w:sz w:val="28"/>
                    <w:szCs w:val="28"/>
                  </w:rPr>
                  <w:fldChar w:fldCharType="separate"/>
                </w:r>
                <w:r>
                  <w:rPr>
                    <w:rStyle w:val="20"/>
                    <w:sz w:val="28"/>
                    <w:szCs w:val="28"/>
                  </w:rPr>
                  <w:t>- 24 -</w:t>
                </w:r>
                <w:r>
                  <w:rPr>
                    <w:rStyle w:val="20"/>
                    <w:sz w:val="28"/>
                    <w:szCs w:val="28"/>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088244"/>
    <w:multiLevelType w:val="singleLevel"/>
    <w:tmpl w:val="AF088244"/>
    <w:lvl w:ilvl="0" w:tentative="0">
      <w:start w:val="3"/>
      <w:numFmt w:val="chineseCounting"/>
      <w:suff w:val="nothing"/>
      <w:lvlText w:val="（%1）"/>
      <w:lvlJc w:val="left"/>
      <w:rPr>
        <w:rFonts w:hint="eastAsia"/>
      </w:rPr>
    </w:lvl>
  </w:abstractNum>
  <w:abstractNum w:abstractNumId="1">
    <w:nsid w:val="7FF86F9B"/>
    <w:multiLevelType w:val="singleLevel"/>
    <w:tmpl w:val="7FF86F9B"/>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jY2NzYzYzQwYTBkOTE2ZmUwYTMxOTZlNmIwNjc3ZmEifQ=="/>
  </w:docVars>
  <w:rsids>
    <w:rsidRoot w:val="008A097B"/>
    <w:rsid w:val="00004016"/>
    <w:rsid w:val="00012E52"/>
    <w:rsid w:val="00013A00"/>
    <w:rsid w:val="00016F60"/>
    <w:rsid w:val="0001792D"/>
    <w:rsid w:val="000213C2"/>
    <w:rsid w:val="0003759C"/>
    <w:rsid w:val="00044430"/>
    <w:rsid w:val="00044DD9"/>
    <w:rsid w:val="0005008F"/>
    <w:rsid w:val="0005735A"/>
    <w:rsid w:val="00061673"/>
    <w:rsid w:val="000716DC"/>
    <w:rsid w:val="00071BB9"/>
    <w:rsid w:val="00073494"/>
    <w:rsid w:val="000773F4"/>
    <w:rsid w:val="000777C3"/>
    <w:rsid w:val="00081F14"/>
    <w:rsid w:val="00082101"/>
    <w:rsid w:val="0008413E"/>
    <w:rsid w:val="0008622E"/>
    <w:rsid w:val="0009467A"/>
    <w:rsid w:val="00095DDB"/>
    <w:rsid w:val="00096195"/>
    <w:rsid w:val="000A4580"/>
    <w:rsid w:val="000A49DD"/>
    <w:rsid w:val="000C2092"/>
    <w:rsid w:val="000D5105"/>
    <w:rsid w:val="000D5BF8"/>
    <w:rsid w:val="000D66B8"/>
    <w:rsid w:val="000E0A68"/>
    <w:rsid w:val="000E3560"/>
    <w:rsid w:val="000E61B8"/>
    <w:rsid w:val="000E6A4C"/>
    <w:rsid w:val="000F5A98"/>
    <w:rsid w:val="000F7ED3"/>
    <w:rsid w:val="001065DE"/>
    <w:rsid w:val="001074B8"/>
    <w:rsid w:val="00112428"/>
    <w:rsid w:val="00114BDB"/>
    <w:rsid w:val="00114C3F"/>
    <w:rsid w:val="0012177D"/>
    <w:rsid w:val="00126FF3"/>
    <w:rsid w:val="00140A11"/>
    <w:rsid w:val="00143AD1"/>
    <w:rsid w:val="0015055D"/>
    <w:rsid w:val="00170990"/>
    <w:rsid w:val="00176778"/>
    <w:rsid w:val="001838E3"/>
    <w:rsid w:val="00197C30"/>
    <w:rsid w:val="001B2A89"/>
    <w:rsid w:val="001B63DF"/>
    <w:rsid w:val="001C048E"/>
    <w:rsid w:val="001C69E6"/>
    <w:rsid w:val="001D65C1"/>
    <w:rsid w:val="001E414A"/>
    <w:rsid w:val="001F21B8"/>
    <w:rsid w:val="001F723E"/>
    <w:rsid w:val="00204469"/>
    <w:rsid w:val="00222ACB"/>
    <w:rsid w:val="00233B84"/>
    <w:rsid w:val="002375A3"/>
    <w:rsid w:val="00237EE6"/>
    <w:rsid w:val="0024110F"/>
    <w:rsid w:val="002434D3"/>
    <w:rsid w:val="00245B8C"/>
    <w:rsid w:val="00246A04"/>
    <w:rsid w:val="00247343"/>
    <w:rsid w:val="0025383A"/>
    <w:rsid w:val="00255DD2"/>
    <w:rsid w:val="002615F7"/>
    <w:rsid w:val="0026349D"/>
    <w:rsid w:val="0027009D"/>
    <w:rsid w:val="00272EF6"/>
    <w:rsid w:val="00277EA6"/>
    <w:rsid w:val="00280C9C"/>
    <w:rsid w:val="00283AFE"/>
    <w:rsid w:val="002857F1"/>
    <w:rsid w:val="002864BE"/>
    <w:rsid w:val="00291EAD"/>
    <w:rsid w:val="00295E7A"/>
    <w:rsid w:val="002967A7"/>
    <w:rsid w:val="0029775C"/>
    <w:rsid w:val="0029777A"/>
    <w:rsid w:val="00297949"/>
    <w:rsid w:val="002A2A36"/>
    <w:rsid w:val="002A3C95"/>
    <w:rsid w:val="002A6B33"/>
    <w:rsid w:val="002B1F20"/>
    <w:rsid w:val="002B6569"/>
    <w:rsid w:val="002C0D57"/>
    <w:rsid w:val="002C1766"/>
    <w:rsid w:val="002C23D7"/>
    <w:rsid w:val="002C26CF"/>
    <w:rsid w:val="002C3F86"/>
    <w:rsid w:val="002D1386"/>
    <w:rsid w:val="002D269B"/>
    <w:rsid w:val="002E1F70"/>
    <w:rsid w:val="002E5787"/>
    <w:rsid w:val="002E5F4D"/>
    <w:rsid w:val="002E602C"/>
    <w:rsid w:val="00307808"/>
    <w:rsid w:val="00307850"/>
    <w:rsid w:val="00316FCF"/>
    <w:rsid w:val="003206D1"/>
    <w:rsid w:val="00332C12"/>
    <w:rsid w:val="00333D51"/>
    <w:rsid w:val="003357D8"/>
    <w:rsid w:val="00341E7D"/>
    <w:rsid w:val="00343AAA"/>
    <w:rsid w:val="00343ACD"/>
    <w:rsid w:val="00345748"/>
    <w:rsid w:val="003506D5"/>
    <w:rsid w:val="00357EC3"/>
    <w:rsid w:val="0036586B"/>
    <w:rsid w:val="00367D6E"/>
    <w:rsid w:val="00376843"/>
    <w:rsid w:val="00381DB8"/>
    <w:rsid w:val="00393805"/>
    <w:rsid w:val="00395311"/>
    <w:rsid w:val="003975EC"/>
    <w:rsid w:val="003A0680"/>
    <w:rsid w:val="003A08EB"/>
    <w:rsid w:val="003A2205"/>
    <w:rsid w:val="003A50C9"/>
    <w:rsid w:val="003A7E2C"/>
    <w:rsid w:val="003B0905"/>
    <w:rsid w:val="003B60D0"/>
    <w:rsid w:val="003D00FF"/>
    <w:rsid w:val="003D12F1"/>
    <w:rsid w:val="003D556B"/>
    <w:rsid w:val="003D653F"/>
    <w:rsid w:val="003E33F1"/>
    <w:rsid w:val="003F4147"/>
    <w:rsid w:val="003F50AF"/>
    <w:rsid w:val="0040529A"/>
    <w:rsid w:val="00405504"/>
    <w:rsid w:val="00406A22"/>
    <w:rsid w:val="00407914"/>
    <w:rsid w:val="00411357"/>
    <w:rsid w:val="0041262F"/>
    <w:rsid w:val="00412C80"/>
    <w:rsid w:val="00417471"/>
    <w:rsid w:val="004207B5"/>
    <w:rsid w:val="004234DD"/>
    <w:rsid w:val="00423BB5"/>
    <w:rsid w:val="00424377"/>
    <w:rsid w:val="00424D0E"/>
    <w:rsid w:val="00425055"/>
    <w:rsid w:val="00426227"/>
    <w:rsid w:val="00427840"/>
    <w:rsid w:val="00435154"/>
    <w:rsid w:val="004372F2"/>
    <w:rsid w:val="00444621"/>
    <w:rsid w:val="0045310E"/>
    <w:rsid w:val="00456C29"/>
    <w:rsid w:val="004627D7"/>
    <w:rsid w:val="004710A6"/>
    <w:rsid w:val="00481B96"/>
    <w:rsid w:val="0049118A"/>
    <w:rsid w:val="004966E5"/>
    <w:rsid w:val="004A0812"/>
    <w:rsid w:val="004A729D"/>
    <w:rsid w:val="004B1DB9"/>
    <w:rsid w:val="004B6A83"/>
    <w:rsid w:val="004C13C4"/>
    <w:rsid w:val="004C246A"/>
    <w:rsid w:val="004C27A0"/>
    <w:rsid w:val="004D0565"/>
    <w:rsid w:val="004D2C48"/>
    <w:rsid w:val="004D36C0"/>
    <w:rsid w:val="004D53C9"/>
    <w:rsid w:val="004D5FCC"/>
    <w:rsid w:val="004D6B6B"/>
    <w:rsid w:val="004F02CB"/>
    <w:rsid w:val="004F0EDC"/>
    <w:rsid w:val="004F6BB1"/>
    <w:rsid w:val="005054B0"/>
    <w:rsid w:val="00512BC2"/>
    <w:rsid w:val="00520EE3"/>
    <w:rsid w:val="0052404D"/>
    <w:rsid w:val="00533D21"/>
    <w:rsid w:val="00535ED8"/>
    <w:rsid w:val="00536A87"/>
    <w:rsid w:val="00541ECC"/>
    <w:rsid w:val="005448F6"/>
    <w:rsid w:val="00546A71"/>
    <w:rsid w:val="00551787"/>
    <w:rsid w:val="00552E06"/>
    <w:rsid w:val="00563965"/>
    <w:rsid w:val="0056433F"/>
    <w:rsid w:val="005665E2"/>
    <w:rsid w:val="00566899"/>
    <w:rsid w:val="00566F1B"/>
    <w:rsid w:val="00575032"/>
    <w:rsid w:val="005825BB"/>
    <w:rsid w:val="00591165"/>
    <w:rsid w:val="0059322F"/>
    <w:rsid w:val="0059402A"/>
    <w:rsid w:val="005A00EB"/>
    <w:rsid w:val="005A0977"/>
    <w:rsid w:val="005A366E"/>
    <w:rsid w:val="005A53D6"/>
    <w:rsid w:val="005A56C5"/>
    <w:rsid w:val="005A5D1E"/>
    <w:rsid w:val="005B432B"/>
    <w:rsid w:val="005B75E9"/>
    <w:rsid w:val="005C1A35"/>
    <w:rsid w:val="005D2705"/>
    <w:rsid w:val="005D29A8"/>
    <w:rsid w:val="005D2AD5"/>
    <w:rsid w:val="005F6C71"/>
    <w:rsid w:val="006031F6"/>
    <w:rsid w:val="006140DA"/>
    <w:rsid w:val="00621A72"/>
    <w:rsid w:val="00622F67"/>
    <w:rsid w:val="00623F13"/>
    <w:rsid w:val="00624845"/>
    <w:rsid w:val="00627DF2"/>
    <w:rsid w:val="00635507"/>
    <w:rsid w:val="00642DD5"/>
    <w:rsid w:val="006440D8"/>
    <w:rsid w:val="0064610E"/>
    <w:rsid w:val="00646623"/>
    <w:rsid w:val="006468F6"/>
    <w:rsid w:val="00652509"/>
    <w:rsid w:val="006559F2"/>
    <w:rsid w:val="00661055"/>
    <w:rsid w:val="006618DA"/>
    <w:rsid w:val="00664D2C"/>
    <w:rsid w:val="0067272C"/>
    <w:rsid w:val="00676B07"/>
    <w:rsid w:val="00677410"/>
    <w:rsid w:val="00682324"/>
    <w:rsid w:val="00683C01"/>
    <w:rsid w:val="00684388"/>
    <w:rsid w:val="00685943"/>
    <w:rsid w:val="006901CE"/>
    <w:rsid w:val="006A79D4"/>
    <w:rsid w:val="006B01BF"/>
    <w:rsid w:val="006B2426"/>
    <w:rsid w:val="006C1227"/>
    <w:rsid w:val="006C4F57"/>
    <w:rsid w:val="006C6657"/>
    <w:rsid w:val="006D2A98"/>
    <w:rsid w:val="006D3807"/>
    <w:rsid w:val="006D3B9C"/>
    <w:rsid w:val="006E1C83"/>
    <w:rsid w:val="006E2C03"/>
    <w:rsid w:val="006E3AD1"/>
    <w:rsid w:val="006E512D"/>
    <w:rsid w:val="0070363D"/>
    <w:rsid w:val="00711F00"/>
    <w:rsid w:val="007142BA"/>
    <w:rsid w:val="0072718F"/>
    <w:rsid w:val="00735252"/>
    <w:rsid w:val="00735321"/>
    <w:rsid w:val="00735617"/>
    <w:rsid w:val="00740BFE"/>
    <w:rsid w:val="0074343E"/>
    <w:rsid w:val="007518BC"/>
    <w:rsid w:val="00754440"/>
    <w:rsid w:val="0075641A"/>
    <w:rsid w:val="00761583"/>
    <w:rsid w:val="00763FB0"/>
    <w:rsid w:val="007640B6"/>
    <w:rsid w:val="00765CAE"/>
    <w:rsid w:val="00767CF8"/>
    <w:rsid w:val="00767EF5"/>
    <w:rsid w:val="0077292D"/>
    <w:rsid w:val="0077394C"/>
    <w:rsid w:val="0077409E"/>
    <w:rsid w:val="0077490A"/>
    <w:rsid w:val="007940F3"/>
    <w:rsid w:val="00796E55"/>
    <w:rsid w:val="00796E7C"/>
    <w:rsid w:val="007A3361"/>
    <w:rsid w:val="007A7CFF"/>
    <w:rsid w:val="007B3115"/>
    <w:rsid w:val="007C0B07"/>
    <w:rsid w:val="007C1623"/>
    <w:rsid w:val="007C280B"/>
    <w:rsid w:val="007D0AE8"/>
    <w:rsid w:val="007D32B6"/>
    <w:rsid w:val="007D3A78"/>
    <w:rsid w:val="007D5A56"/>
    <w:rsid w:val="007D6CAD"/>
    <w:rsid w:val="007E05E8"/>
    <w:rsid w:val="007E1F28"/>
    <w:rsid w:val="007E5B80"/>
    <w:rsid w:val="007F038B"/>
    <w:rsid w:val="008050F4"/>
    <w:rsid w:val="008100C2"/>
    <w:rsid w:val="008135AD"/>
    <w:rsid w:val="008261CA"/>
    <w:rsid w:val="008273C4"/>
    <w:rsid w:val="00832925"/>
    <w:rsid w:val="008406FF"/>
    <w:rsid w:val="00846658"/>
    <w:rsid w:val="0084698F"/>
    <w:rsid w:val="00852C4A"/>
    <w:rsid w:val="00861D18"/>
    <w:rsid w:val="00865DCA"/>
    <w:rsid w:val="00865EF1"/>
    <w:rsid w:val="00866E8D"/>
    <w:rsid w:val="008724E7"/>
    <w:rsid w:val="00886E84"/>
    <w:rsid w:val="008A0491"/>
    <w:rsid w:val="008A097B"/>
    <w:rsid w:val="008A309A"/>
    <w:rsid w:val="008A349E"/>
    <w:rsid w:val="008A4862"/>
    <w:rsid w:val="008A7D74"/>
    <w:rsid w:val="008B027D"/>
    <w:rsid w:val="008B42B2"/>
    <w:rsid w:val="008B4D42"/>
    <w:rsid w:val="008B59E9"/>
    <w:rsid w:val="008C6F9E"/>
    <w:rsid w:val="008D04BC"/>
    <w:rsid w:val="008D2B16"/>
    <w:rsid w:val="008D7BC4"/>
    <w:rsid w:val="008E13A3"/>
    <w:rsid w:val="008E2DA6"/>
    <w:rsid w:val="008E35A0"/>
    <w:rsid w:val="008E5005"/>
    <w:rsid w:val="008F2394"/>
    <w:rsid w:val="008F5B8F"/>
    <w:rsid w:val="008F75C7"/>
    <w:rsid w:val="009155A4"/>
    <w:rsid w:val="009161B5"/>
    <w:rsid w:val="00920901"/>
    <w:rsid w:val="0092491B"/>
    <w:rsid w:val="00925586"/>
    <w:rsid w:val="00932C05"/>
    <w:rsid w:val="00936C61"/>
    <w:rsid w:val="00951249"/>
    <w:rsid w:val="0095668B"/>
    <w:rsid w:val="009576B5"/>
    <w:rsid w:val="00960285"/>
    <w:rsid w:val="00966662"/>
    <w:rsid w:val="0096784B"/>
    <w:rsid w:val="00973B63"/>
    <w:rsid w:val="00976369"/>
    <w:rsid w:val="009A080A"/>
    <w:rsid w:val="009A11FE"/>
    <w:rsid w:val="009A528D"/>
    <w:rsid w:val="009A64EB"/>
    <w:rsid w:val="009A707F"/>
    <w:rsid w:val="009B3B40"/>
    <w:rsid w:val="009B673E"/>
    <w:rsid w:val="009B6CA7"/>
    <w:rsid w:val="009C0ACB"/>
    <w:rsid w:val="009D6155"/>
    <w:rsid w:val="009E2BF7"/>
    <w:rsid w:val="009E50B3"/>
    <w:rsid w:val="009E5C77"/>
    <w:rsid w:val="009E64E4"/>
    <w:rsid w:val="009E6E29"/>
    <w:rsid w:val="009F515A"/>
    <w:rsid w:val="00A02562"/>
    <w:rsid w:val="00A039AC"/>
    <w:rsid w:val="00A05DED"/>
    <w:rsid w:val="00A1472E"/>
    <w:rsid w:val="00A15174"/>
    <w:rsid w:val="00A23CBF"/>
    <w:rsid w:val="00A27C13"/>
    <w:rsid w:val="00A33315"/>
    <w:rsid w:val="00A456CF"/>
    <w:rsid w:val="00A52800"/>
    <w:rsid w:val="00A55460"/>
    <w:rsid w:val="00A55696"/>
    <w:rsid w:val="00A57A48"/>
    <w:rsid w:val="00A604C9"/>
    <w:rsid w:val="00A60D30"/>
    <w:rsid w:val="00A66FC2"/>
    <w:rsid w:val="00A67639"/>
    <w:rsid w:val="00A70EC6"/>
    <w:rsid w:val="00A75A19"/>
    <w:rsid w:val="00A7655A"/>
    <w:rsid w:val="00A77716"/>
    <w:rsid w:val="00A856EA"/>
    <w:rsid w:val="00A86395"/>
    <w:rsid w:val="00AA0145"/>
    <w:rsid w:val="00AA5BC5"/>
    <w:rsid w:val="00AA725E"/>
    <w:rsid w:val="00AB0E06"/>
    <w:rsid w:val="00AB195C"/>
    <w:rsid w:val="00AB61BF"/>
    <w:rsid w:val="00AB65BD"/>
    <w:rsid w:val="00AC24D4"/>
    <w:rsid w:val="00AC4190"/>
    <w:rsid w:val="00AC564C"/>
    <w:rsid w:val="00AC7FB6"/>
    <w:rsid w:val="00AE06B9"/>
    <w:rsid w:val="00AE4E5E"/>
    <w:rsid w:val="00AE4F4C"/>
    <w:rsid w:val="00AF2588"/>
    <w:rsid w:val="00AF2CA3"/>
    <w:rsid w:val="00B112CD"/>
    <w:rsid w:val="00B137E3"/>
    <w:rsid w:val="00B21FDE"/>
    <w:rsid w:val="00B22584"/>
    <w:rsid w:val="00B24D26"/>
    <w:rsid w:val="00B250F2"/>
    <w:rsid w:val="00B318E3"/>
    <w:rsid w:val="00B33C07"/>
    <w:rsid w:val="00B37CB4"/>
    <w:rsid w:val="00B41893"/>
    <w:rsid w:val="00B41D61"/>
    <w:rsid w:val="00B428C4"/>
    <w:rsid w:val="00B452DC"/>
    <w:rsid w:val="00B50A10"/>
    <w:rsid w:val="00B64364"/>
    <w:rsid w:val="00B6566D"/>
    <w:rsid w:val="00B66958"/>
    <w:rsid w:val="00B72003"/>
    <w:rsid w:val="00B76EE7"/>
    <w:rsid w:val="00B83790"/>
    <w:rsid w:val="00B858BA"/>
    <w:rsid w:val="00B86FE7"/>
    <w:rsid w:val="00B9394F"/>
    <w:rsid w:val="00B95F8D"/>
    <w:rsid w:val="00B9797D"/>
    <w:rsid w:val="00BA310E"/>
    <w:rsid w:val="00BA7C62"/>
    <w:rsid w:val="00BB3230"/>
    <w:rsid w:val="00BB5251"/>
    <w:rsid w:val="00BB6E08"/>
    <w:rsid w:val="00BC5F51"/>
    <w:rsid w:val="00BD5AC3"/>
    <w:rsid w:val="00BD73BE"/>
    <w:rsid w:val="00BE2262"/>
    <w:rsid w:val="00BF33C0"/>
    <w:rsid w:val="00C0246C"/>
    <w:rsid w:val="00C037F6"/>
    <w:rsid w:val="00C14378"/>
    <w:rsid w:val="00C24501"/>
    <w:rsid w:val="00C24B0F"/>
    <w:rsid w:val="00C257EA"/>
    <w:rsid w:val="00C36843"/>
    <w:rsid w:val="00C42D63"/>
    <w:rsid w:val="00C47A49"/>
    <w:rsid w:val="00C506E4"/>
    <w:rsid w:val="00C52B06"/>
    <w:rsid w:val="00C54EDA"/>
    <w:rsid w:val="00C55DF4"/>
    <w:rsid w:val="00C569B0"/>
    <w:rsid w:val="00C60F68"/>
    <w:rsid w:val="00C6258C"/>
    <w:rsid w:val="00C655A1"/>
    <w:rsid w:val="00C70308"/>
    <w:rsid w:val="00C70F69"/>
    <w:rsid w:val="00C729F0"/>
    <w:rsid w:val="00C732C4"/>
    <w:rsid w:val="00C865A7"/>
    <w:rsid w:val="00C94409"/>
    <w:rsid w:val="00CA6F77"/>
    <w:rsid w:val="00CB26C0"/>
    <w:rsid w:val="00CB4294"/>
    <w:rsid w:val="00CB5A10"/>
    <w:rsid w:val="00CB6989"/>
    <w:rsid w:val="00CB6A9C"/>
    <w:rsid w:val="00CC0A89"/>
    <w:rsid w:val="00CC219E"/>
    <w:rsid w:val="00CC244D"/>
    <w:rsid w:val="00CC7D03"/>
    <w:rsid w:val="00CD2CB1"/>
    <w:rsid w:val="00CD6FDE"/>
    <w:rsid w:val="00CD74EE"/>
    <w:rsid w:val="00CE0A1B"/>
    <w:rsid w:val="00CE2C38"/>
    <w:rsid w:val="00CE504B"/>
    <w:rsid w:val="00CF0B0D"/>
    <w:rsid w:val="00CF1D7A"/>
    <w:rsid w:val="00CF3E11"/>
    <w:rsid w:val="00D03026"/>
    <w:rsid w:val="00D10998"/>
    <w:rsid w:val="00D12AFC"/>
    <w:rsid w:val="00D1584B"/>
    <w:rsid w:val="00D17208"/>
    <w:rsid w:val="00D17DAA"/>
    <w:rsid w:val="00D23091"/>
    <w:rsid w:val="00D2370A"/>
    <w:rsid w:val="00D237DE"/>
    <w:rsid w:val="00D238F9"/>
    <w:rsid w:val="00D2456C"/>
    <w:rsid w:val="00D3281B"/>
    <w:rsid w:val="00D345DC"/>
    <w:rsid w:val="00D35472"/>
    <w:rsid w:val="00D41A3E"/>
    <w:rsid w:val="00D429A1"/>
    <w:rsid w:val="00D433B9"/>
    <w:rsid w:val="00D44097"/>
    <w:rsid w:val="00D45BDC"/>
    <w:rsid w:val="00D520C3"/>
    <w:rsid w:val="00D55CCB"/>
    <w:rsid w:val="00D568D4"/>
    <w:rsid w:val="00D579C0"/>
    <w:rsid w:val="00D62E01"/>
    <w:rsid w:val="00D639B9"/>
    <w:rsid w:val="00D64759"/>
    <w:rsid w:val="00D648BF"/>
    <w:rsid w:val="00D72E55"/>
    <w:rsid w:val="00D7492F"/>
    <w:rsid w:val="00D84798"/>
    <w:rsid w:val="00D863D5"/>
    <w:rsid w:val="00D875A2"/>
    <w:rsid w:val="00D925B1"/>
    <w:rsid w:val="00D9462B"/>
    <w:rsid w:val="00D94FBC"/>
    <w:rsid w:val="00D95AF3"/>
    <w:rsid w:val="00DA1905"/>
    <w:rsid w:val="00DA294B"/>
    <w:rsid w:val="00DA678B"/>
    <w:rsid w:val="00DA73E0"/>
    <w:rsid w:val="00DB4B0A"/>
    <w:rsid w:val="00DC05E9"/>
    <w:rsid w:val="00DC26E8"/>
    <w:rsid w:val="00DC5044"/>
    <w:rsid w:val="00DC614E"/>
    <w:rsid w:val="00DE6E3E"/>
    <w:rsid w:val="00DF6DF3"/>
    <w:rsid w:val="00DF7C62"/>
    <w:rsid w:val="00E04634"/>
    <w:rsid w:val="00E1040D"/>
    <w:rsid w:val="00E105B4"/>
    <w:rsid w:val="00E109FD"/>
    <w:rsid w:val="00E1751D"/>
    <w:rsid w:val="00E216A1"/>
    <w:rsid w:val="00E22FFA"/>
    <w:rsid w:val="00E34791"/>
    <w:rsid w:val="00E377B4"/>
    <w:rsid w:val="00E379A5"/>
    <w:rsid w:val="00E444EF"/>
    <w:rsid w:val="00E476B2"/>
    <w:rsid w:val="00E51018"/>
    <w:rsid w:val="00E652CD"/>
    <w:rsid w:val="00E67D92"/>
    <w:rsid w:val="00E81392"/>
    <w:rsid w:val="00E82B04"/>
    <w:rsid w:val="00E846F7"/>
    <w:rsid w:val="00E9344B"/>
    <w:rsid w:val="00E96E7B"/>
    <w:rsid w:val="00E97618"/>
    <w:rsid w:val="00E97906"/>
    <w:rsid w:val="00EA5213"/>
    <w:rsid w:val="00EA5B4F"/>
    <w:rsid w:val="00EA7727"/>
    <w:rsid w:val="00EA7E5B"/>
    <w:rsid w:val="00EB3628"/>
    <w:rsid w:val="00EB4589"/>
    <w:rsid w:val="00EC3CB9"/>
    <w:rsid w:val="00EC5419"/>
    <w:rsid w:val="00ED12FB"/>
    <w:rsid w:val="00ED49F7"/>
    <w:rsid w:val="00ED5072"/>
    <w:rsid w:val="00ED5516"/>
    <w:rsid w:val="00ED5890"/>
    <w:rsid w:val="00EF4DD6"/>
    <w:rsid w:val="00EF6352"/>
    <w:rsid w:val="00F01921"/>
    <w:rsid w:val="00F03AF2"/>
    <w:rsid w:val="00F12CBC"/>
    <w:rsid w:val="00F140B3"/>
    <w:rsid w:val="00F15F0C"/>
    <w:rsid w:val="00F1651B"/>
    <w:rsid w:val="00F231AA"/>
    <w:rsid w:val="00F40633"/>
    <w:rsid w:val="00F45539"/>
    <w:rsid w:val="00F626AF"/>
    <w:rsid w:val="00F6335B"/>
    <w:rsid w:val="00F7285A"/>
    <w:rsid w:val="00F73922"/>
    <w:rsid w:val="00F75C70"/>
    <w:rsid w:val="00F76805"/>
    <w:rsid w:val="00F80973"/>
    <w:rsid w:val="00F84A83"/>
    <w:rsid w:val="00F913A1"/>
    <w:rsid w:val="00F9169A"/>
    <w:rsid w:val="00F91B6B"/>
    <w:rsid w:val="00F93498"/>
    <w:rsid w:val="00FA0729"/>
    <w:rsid w:val="00FA469D"/>
    <w:rsid w:val="00FA50AF"/>
    <w:rsid w:val="00FA613A"/>
    <w:rsid w:val="00FB11B3"/>
    <w:rsid w:val="00FC3E6C"/>
    <w:rsid w:val="00FD1AE3"/>
    <w:rsid w:val="00FD1EE0"/>
    <w:rsid w:val="00FD32C8"/>
    <w:rsid w:val="00FD79E6"/>
    <w:rsid w:val="00FE085D"/>
    <w:rsid w:val="00FF0AAD"/>
    <w:rsid w:val="00FF1EEA"/>
    <w:rsid w:val="00FF5749"/>
    <w:rsid w:val="00FF7535"/>
    <w:rsid w:val="010C0CBD"/>
    <w:rsid w:val="011E12E2"/>
    <w:rsid w:val="01923E99"/>
    <w:rsid w:val="0192652E"/>
    <w:rsid w:val="01C901A1"/>
    <w:rsid w:val="01CF1530"/>
    <w:rsid w:val="01E376AC"/>
    <w:rsid w:val="01F715D5"/>
    <w:rsid w:val="023C127C"/>
    <w:rsid w:val="025A34EF"/>
    <w:rsid w:val="025B2DC4"/>
    <w:rsid w:val="02637A01"/>
    <w:rsid w:val="0270686F"/>
    <w:rsid w:val="029307AF"/>
    <w:rsid w:val="029F3622"/>
    <w:rsid w:val="029F4F63"/>
    <w:rsid w:val="02CC582B"/>
    <w:rsid w:val="02CD0790"/>
    <w:rsid w:val="02CE26B3"/>
    <w:rsid w:val="02DA63DE"/>
    <w:rsid w:val="02FD42B6"/>
    <w:rsid w:val="030127E7"/>
    <w:rsid w:val="031713E0"/>
    <w:rsid w:val="034D4E02"/>
    <w:rsid w:val="03600692"/>
    <w:rsid w:val="0364380A"/>
    <w:rsid w:val="036F2FCB"/>
    <w:rsid w:val="037B36A2"/>
    <w:rsid w:val="0394054E"/>
    <w:rsid w:val="03A013D6"/>
    <w:rsid w:val="03B5093F"/>
    <w:rsid w:val="03CB34F6"/>
    <w:rsid w:val="03D746CC"/>
    <w:rsid w:val="03DD1CE2"/>
    <w:rsid w:val="03E15918"/>
    <w:rsid w:val="03E26344"/>
    <w:rsid w:val="03FE7FDC"/>
    <w:rsid w:val="04123AFB"/>
    <w:rsid w:val="041404AA"/>
    <w:rsid w:val="044E362F"/>
    <w:rsid w:val="04551A7E"/>
    <w:rsid w:val="049411E0"/>
    <w:rsid w:val="049A5E25"/>
    <w:rsid w:val="04A24CDA"/>
    <w:rsid w:val="04AB1DE0"/>
    <w:rsid w:val="04CC1D57"/>
    <w:rsid w:val="04F419D9"/>
    <w:rsid w:val="04F512AE"/>
    <w:rsid w:val="0505571B"/>
    <w:rsid w:val="05077360"/>
    <w:rsid w:val="05096B07"/>
    <w:rsid w:val="05137986"/>
    <w:rsid w:val="05290F57"/>
    <w:rsid w:val="052B3EB7"/>
    <w:rsid w:val="054E09BE"/>
    <w:rsid w:val="0559183C"/>
    <w:rsid w:val="055C34B2"/>
    <w:rsid w:val="05654685"/>
    <w:rsid w:val="056D353A"/>
    <w:rsid w:val="0591254A"/>
    <w:rsid w:val="05962A91"/>
    <w:rsid w:val="05AD1B88"/>
    <w:rsid w:val="060317A8"/>
    <w:rsid w:val="060C4B01"/>
    <w:rsid w:val="0620235A"/>
    <w:rsid w:val="0625676E"/>
    <w:rsid w:val="0625692C"/>
    <w:rsid w:val="06436049"/>
    <w:rsid w:val="068723D9"/>
    <w:rsid w:val="06872D56"/>
    <w:rsid w:val="069F3BC7"/>
    <w:rsid w:val="06BD229F"/>
    <w:rsid w:val="06BF6017"/>
    <w:rsid w:val="06E72E78"/>
    <w:rsid w:val="06ED5932"/>
    <w:rsid w:val="071A4FFB"/>
    <w:rsid w:val="071F0864"/>
    <w:rsid w:val="07224A50"/>
    <w:rsid w:val="07275FCD"/>
    <w:rsid w:val="07277858"/>
    <w:rsid w:val="0749768F"/>
    <w:rsid w:val="07574381"/>
    <w:rsid w:val="07576256"/>
    <w:rsid w:val="07632E46"/>
    <w:rsid w:val="07746E01"/>
    <w:rsid w:val="077A3CEC"/>
    <w:rsid w:val="07832344"/>
    <w:rsid w:val="07917961"/>
    <w:rsid w:val="079E79DA"/>
    <w:rsid w:val="07A11279"/>
    <w:rsid w:val="07A1571D"/>
    <w:rsid w:val="07A34FF1"/>
    <w:rsid w:val="07B15B08"/>
    <w:rsid w:val="07E63331"/>
    <w:rsid w:val="07E775D3"/>
    <w:rsid w:val="080041F1"/>
    <w:rsid w:val="08183C31"/>
    <w:rsid w:val="08286D86"/>
    <w:rsid w:val="082A74C0"/>
    <w:rsid w:val="083D5445"/>
    <w:rsid w:val="084367D4"/>
    <w:rsid w:val="084542FA"/>
    <w:rsid w:val="085602B5"/>
    <w:rsid w:val="086E1AA3"/>
    <w:rsid w:val="08701AC6"/>
    <w:rsid w:val="087C4C1A"/>
    <w:rsid w:val="08960B89"/>
    <w:rsid w:val="08A454C4"/>
    <w:rsid w:val="08C82693"/>
    <w:rsid w:val="08D12032"/>
    <w:rsid w:val="08D52192"/>
    <w:rsid w:val="08D86F1C"/>
    <w:rsid w:val="08E458C1"/>
    <w:rsid w:val="08F63846"/>
    <w:rsid w:val="09214712"/>
    <w:rsid w:val="09242161"/>
    <w:rsid w:val="096B5FE2"/>
    <w:rsid w:val="096D3B08"/>
    <w:rsid w:val="0998213F"/>
    <w:rsid w:val="099F5FFE"/>
    <w:rsid w:val="09BE2762"/>
    <w:rsid w:val="09CD45A7"/>
    <w:rsid w:val="09EA0A4D"/>
    <w:rsid w:val="09F412B3"/>
    <w:rsid w:val="09FE68E3"/>
    <w:rsid w:val="0A454A85"/>
    <w:rsid w:val="0A4C6A1C"/>
    <w:rsid w:val="0A543C66"/>
    <w:rsid w:val="0A83110A"/>
    <w:rsid w:val="0ACF434F"/>
    <w:rsid w:val="0AD41965"/>
    <w:rsid w:val="0AD83203"/>
    <w:rsid w:val="0ADA7531"/>
    <w:rsid w:val="0AE971E3"/>
    <w:rsid w:val="0B064214"/>
    <w:rsid w:val="0B1F0E32"/>
    <w:rsid w:val="0B1F52D6"/>
    <w:rsid w:val="0B505490"/>
    <w:rsid w:val="0B756CA4"/>
    <w:rsid w:val="0BBE064B"/>
    <w:rsid w:val="0BE67BA2"/>
    <w:rsid w:val="0C040028"/>
    <w:rsid w:val="0C1D101E"/>
    <w:rsid w:val="0C236700"/>
    <w:rsid w:val="0C322DE7"/>
    <w:rsid w:val="0C65319F"/>
    <w:rsid w:val="0C676F35"/>
    <w:rsid w:val="0C756FEA"/>
    <w:rsid w:val="0C806963"/>
    <w:rsid w:val="0CA23AC9"/>
    <w:rsid w:val="0CDB5232"/>
    <w:rsid w:val="0CE265BB"/>
    <w:rsid w:val="0CEC775E"/>
    <w:rsid w:val="0CF26C01"/>
    <w:rsid w:val="0CFD773A"/>
    <w:rsid w:val="0D466B4A"/>
    <w:rsid w:val="0D6276FC"/>
    <w:rsid w:val="0D782A7C"/>
    <w:rsid w:val="0D951880"/>
    <w:rsid w:val="0DB461AA"/>
    <w:rsid w:val="0DC94CD9"/>
    <w:rsid w:val="0E1E3623"/>
    <w:rsid w:val="0E460DCC"/>
    <w:rsid w:val="0E51021A"/>
    <w:rsid w:val="0E666D78"/>
    <w:rsid w:val="0E807E3A"/>
    <w:rsid w:val="0E927B6D"/>
    <w:rsid w:val="0EE7435D"/>
    <w:rsid w:val="0F0767AD"/>
    <w:rsid w:val="0F1578D6"/>
    <w:rsid w:val="0F1A028E"/>
    <w:rsid w:val="0F2F360E"/>
    <w:rsid w:val="0F4C2412"/>
    <w:rsid w:val="0F4F78B0"/>
    <w:rsid w:val="0F5A4B2F"/>
    <w:rsid w:val="0F784FB5"/>
    <w:rsid w:val="0F8120BC"/>
    <w:rsid w:val="0FA1450C"/>
    <w:rsid w:val="0FB75ADD"/>
    <w:rsid w:val="0FBF3C20"/>
    <w:rsid w:val="0FCE2E27"/>
    <w:rsid w:val="0FE91A0F"/>
    <w:rsid w:val="0FF00FEF"/>
    <w:rsid w:val="0FF54858"/>
    <w:rsid w:val="100920B1"/>
    <w:rsid w:val="101D1F84"/>
    <w:rsid w:val="101F2CF2"/>
    <w:rsid w:val="10305773"/>
    <w:rsid w:val="103233B6"/>
    <w:rsid w:val="103A04BC"/>
    <w:rsid w:val="108C6F6A"/>
    <w:rsid w:val="10A142B6"/>
    <w:rsid w:val="10BF0DB6"/>
    <w:rsid w:val="112F78F5"/>
    <w:rsid w:val="11537A88"/>
    <w:rsid w:val="11691059"/>
    <w:rsid w:val="11AC0F46"/>
    <w:rsid w:val="11B76268"/>
    <w:rsid w:val="11C57567"/>
    <w:rsid w:val="11E44E63"/>
    <w:rsid w:val="12274A70"/>
    <w:rsid w:val="12303925"/>
    <w:rsid w:val="1231716D"/>
    <w:rsid w:val="123A60B6"/>
    <w:rsid w:val="1245542E"/>
    <w:rsid w:val="12577104"/>
    <w:rsid w:val="125D0185"/>
    <w:rsid w:val="1268350E"/>
    <w:rsid w:val="1268569C"/>
    <w:rsid w:val="127A53FE"/>
    <w:rsid w:val="1292638E"/>
    <w:rsid w:val="12BE6E34"/>
    <w:rsid w:val="12CA3787"/>
    <w:rsid w:val="12EA3074"/>
    <w:rsid w:val="130F5C30"/>
    <w:rsid w:val="131361D7"/>
    <w:rsid w:val="13144FF5"/>
    <w:rsid w:val="13224518"/>
    <w:rsid w:val="13274D28"/>
    <w:rsid w:val="13334C69"/>
    <w:rsid w:val="13421B62"/>
    <w:rsid w:val="13730EF3"/>
    <w:rsid w:val="13824654"/>
    <w:rsid w:val="13B81780"/>
    <w:rsid w:val="13C407C9"/>
    <w:rsid w:val="13EE5846"/>
    <w:rsid w:val="13FA068E"/>
    <w:rsid w:val="14011A1D"/>
    <w:rsid w:val="140A134F"/>
    <w:rsid w:val="14215C1B"/>
    <w:rsid w:val="14535FF1"/>
    <w:rsid w:val="14587163"/>
    <w:rsid w:val="145A47B9"/>
    <w:rsid w:val="14D25167"/>
    <w:rsid w:val="14EA0703"/>
    <w:rsid w:val="14EA1CB3"/>
    <w:rsid w:val="150B2427"/>
    <w:rsid w:val="152B2392"/>
    <w:rsid w:val="152E08A2"/>
    <w:rsid w:val="15556B21"/>
    <w:rsid w:val="15664F80"/>
    <w:rsid w:val="156D4E90"/>
    <w:rsid w:val="15717CD4"/>
    <w:rsid w:val="157B5B08"/>
    <w:rsid w:val="159E5049"/>
    <w:rsid w:val="15AA1C40"/>
    <w:rsid w:val="15BB5BFB"/>
    <w:rsid w:val="15C727F2"/>
    <w:rsid w:val="15D60C87"/>
    <w:rsid w:val="15DD5B72"/>
    <w:rsid w:val="16223ECC"/>
    <w:rsid w:val="16351E52"/>
    <w:rsid w:val="16361726"/>
    <w:rsid w:val="16472D30"/>
    <w:rsid w:val="167A63CF"/>
    <w:rsid w:val="16874553"/>
    <w:rsid w:val="16976668"/>
    <w:rsid w:val="169E17A5"/>
    <w:rsid w:val="169F1079"/>
    <w:rsid w:val="16A50D85"/>
    <w:rsid w:val="16A54B94"/>
    <w:rsid w:val="16C84A74"/>
    <w:rsid w:val="16CD5BE6"/>
    <w:rsid w:val="16EF2001"/>
    <w:rsid w:val="171B4A05"/>
    <w:rsid w:val="17253E87"/>
    <w:rsid w:val="172872C1"/>
    <w:rsid w:val="17377504"/>
    <w:rsid w:val="17410382"/>
    <w:rsid w:val="175613C2"/>
    <w:rsid w:val="17771FF6"/>
    <w:rsid w:val="177F1EFF"/>
    <w:rsid w:val="17944956"/>
    <w:rsid w:val="179F72A1"/>
    <w:rsid w:val="17A10E21"/>
    <w:rsid w:val="17A72BA3"/>
    <w:rsid w:val="17A76437"/>
    <w:rsid w:val="17DB29DD"/>
    <w:rsid w:val="17DB4333"/>
    <w:rsid w:val="17FD3F0D"/>
    <w:rsid w:val="18095344"/>
    <w:rsid w:val="180A4C18"/>
    <w:rsid w:val="18187335"/>
    <w:rsid w:val="183F0D66"/>
    <w:rsid w:val="186E51A7"/>
    <w:rsid w:val="187111EB"/>
    <w:rsid w:val="18725225"/>
    <w:rsid w:val="18890233"/>
    <w:rsid w:val="1890511D"/>
    <w:rsid w:val="18920ECB"/>
    <w:rsid w:val="189746FE"/>
    <w:rsid w:val="18AD2173"/>
    <w:rsid w:val="18AE37F5"/>
    <w:rsid w:val="18C01435"/>
    <w:rsid w:val="18D55226"/>
    <w:rsid w:val="18D94D16"/>
    <w:rsid w:val="18E14AC3"/>
    <w:rsid w:val="18F953B8"/>
    <w:rsid w:val="18FF04F5"/>
    <w:rsid w:val="1954439D"/>
    <w:rsid w:val="197A4834"/>
    <w:rsid w:val="1996643A"/>
    <w:rsid w:val="19AB2301"/>
    <w:rsid w:val="19B32B29"/>
    <w:rsid w:val="19BD651B"/>
    <w:rsid w:val="19C42742"/>
    <w:rsid w:val="19F55DAB"/>
    <w:rsid w:val="1A050DAE"/>
    <w:rsid w:val="1A1A3838"/>
    <w:rsid w:val="1A2B77F4"/>
    <w:rsid w:val="1A397952"/>
    <w:rsid w:val="1A514D80"/>
    <w:rsid w:val="1A530AF8"/>
    <w:rsid w:val="1A555D05"/>
    <w:rsid w:val="1A5605E9"/>
    <w:rsid w:val="1A5D54D3"/>
    <w:rsid w:val="1A6E148E"/>
    <w:rsid w:val="1AAA20FA"/>
    <w:rsid w:val="1ABF727F"/>
    <w:rsid w:val="1AC27A2C"/>
    <w:rsid w:val="1AE87493"/>
    <w:rsid w:val="1AF5570C"/>
    <w:rsid w:val="1AF9389C"/>
    <w:rsid w:val="1B0B4F2F"/>
    <w:rsid w:val="1B1262BE"/>
    <w:rsid w:val="1B321243"/>
    <w:rsid w:val="1B375D24"/>
    <w:rsid w:val="1B4A3CA9"/>
    <w:rsid w:val="1B8371BB"/>
    <w:rsid w:val="1B9C202B"/>
    <w:rsid w:val="1BB11F7A"/>
    <w:rsid w:val="1BCD6688"/>
    <w:rsid w:val="1C077DEC"/>
    <w:rsid w:val="1C112A19"/>
    <w:rsid w:val="1C2344FA"/>
    <w:rsid w:val="1C44694B"/>
    <w:rsid w:val="1C4A5F2B"/>
    <w:rsid w:val="1C5648D0"/>
    <w:rsid w:val="1C7A6810"/>
    <w:rsid w:val="1C817B9F"/>
    <w:rsid w:val="1CBF5FD1"/>
    <w:rsid w:val="1CCC6940"/>
    <w:rsid w:val="1CDA105D"/>
    <w:rsid w:val="1CE27F12"/>
    <w:rsid w:val="1CE43C8A"/>
    <w:rsid w:val="1CFA5457"/>
    <w:rsid w:val="1CFF6D16"/>
    <w:rsid w:val="1D080DCC"/>
    <w:rsid w:val="1D285D17"/>
    <w:rsid w:val="1D8F0099"/>
    <w:rsid w:val="1D9A07EC"/>
    <w:rsid w:val="1DB47B00"/>
    <w:rsid w:val="1DC00253"/>
    <w:rsid w:val="1E360515"/>
    <w:rsid w:val="1E3E3680"/>
    <w:rsid w:val="1E4E3AB1"/>
    <w:rsid w:val="1E5B61CE"/>
    <w:rsid w:val="1E6301D7"/>
    <w:rsid w:val="1EB01729"/>
    <w:rsid w:val="1EB853CE"/>
    <w:rsid w:val="1F3233D2"/>
    <w:rsid w:val="1F4C5B16"/>
    <w:rsid w:val="1F5A6485"/>
    <w:rsid w:val="1F5B47C0"/>
    <w:rsid w:val="1F6410B2"/>
    <w:rsid w:val="1F7312F5"/>
    <w:rsid w:val="1F74672C"/>
    <w:rsid w:val="1F7A08D5"/>
    <w:rsid w:val="1F8045A0"/>
    <w:rsid w:val="1F8B2AE2"/>
    <w:rsid w:val="1FBE07C2"/>
    <w:rsid w:val="1FCD4EA9"/>
    <w:rsid w:val="1FED72F9"/>
    <w:rsid w:val="1FF42436"/>
    <w:rsid w:val="201D0F3D"/>
    <w:rsid w:val="20417649"/>
    <w:rsid w:val="20490CC8"/>
    <w:rsid w:val="20AC0C15"/>
    <w:rsid w:val="20B322F1"/>
    <w:rsid w:val="20C444FE"/>
    <w:rsid w:val="20DB7CA6"/>
    <w:rsid w:val="20FB0208"/>
    <w:rsid w:val="21152FFF"/>
    <w:rsid w:val="212136FE"/>
    <w:rsid w:val="21313216"/>
    <w:rsid w:val="21452F2E"/>
    <w:rsid w:val="216830DB"/>
    <w:rsid w:val="216D34CA"/>
    <w:rsid w:val="218D2ED7"/>
    <w:rsid w:val="219914E7"/>
    <w:rsid w:val="21BF0821"/>
    <w:rsid w:val="21C347B6"/>
    <w:rsid w:val="21F66939"/>
    <w:rsid w:val="22066450"/>
    <w:rsid w:val="22261EC1"/>
    <w:rsid w:val="225F44AC"/>
    <w:rsid w:val="226D78BA"/>
    <w:rsid w:val="227D4ED1"/>
    <w:rsid w:val="228F6446"/>
    <w:rsid w:val="229A2780"/>
    <w:rsid w:val="22D25301"/>
    <w:rsid w:val="22DB1B08"/>
    <w:rsid w:val="22F01A45"/>
    <w:rsid w:val="230230BC"/>
    <w:rsid w:val="2305732A"/>
    <w:rsid w:val="233139A1"/>
    <w:rsid w:val="23607DE2"/>
    <w:rsid w:val="23751ADF"/>
    <w:rsid w:val="237E2971"/>
    <w:rsid w:val="23831A22"/>
    <w:rsid w:val="23AE6533"/>
    <w:rsid w:val="23F5677C"/>
    <w:rsid w:val="23FA28D5"/>
    <w:rsid w:val="243279D1"/>
    <w:rsid w:val="24374FE7"/>
    <w:rsid w:val="2443398C"/>
    <w:rsid w:val="24466FD8"/>
    <w:rsid w:val="246D0A09"/>
    <w:rsid w:val="24861ACA"/>
    <w:rsid w:val="24997A50"/>
    <w:rsid w:val="24A106B2"/>
    <w:rsid w:val="24B65F0C"/>
    <w:rsid w:val="24BB4180"/>
    <w:rsid w:val="24BD382C"/>
    <w:rsid w:val="24CD1023"/>
    <w:rsid w:val="24DB3BC4"/>
    <w:rsid w:val="24E16D01"/>
    <w:rsid w:val="24E54645"/>
    <w:rsid w:val="250E3F9A"/>
    <w:rsid w:val="25207829"/>
    <w:rsid w:val="252C4420"/>
    <w:rsid w:val="253432D4"/>
    <w:rsid w:val="25461985"/>
    <w:rsid w:val="25627E42"/>
    <w:rsid w:val="25702511"/>
    <w:rsid w:val="25873D4C"/>
    <w:rsid w:val="258D4094"/>
    <w:rsid w:val="25CB59E7"/>
    <w:rsid w:val="25D16D75"/>
    <w:rsid w:val="25DD1B0D"/>
    <w:rsid w:val="25EB2B24"/>
    <w:rsid w:val="25F34F3E"/>
    <w:rsid w:val="25F5515A"/>
    <w:rsid w:val="261C6242"/>
    <w:rsid w:val="26215F4F"/>
    <w:rsid w:val="262B2929"/>
    <w:rsid w:val="26445799"/>
    <w:rsid w:val="265359DC"/>
    <w:rsid w:val="265865A1"/>
    <w:rsid w:val="266F0D27"/>
    <w:rsid w:val="268F2EB8"/>
    <w:rsid w:val="269F0C21"/>
    <w:rsid w:val="26B20955"/>
    <w:rsid w:val="26B4291F"/>
    <w:rsid w:val="26C07516"/>
    <w:rsid w:val="26D85433"/>
    <w:rsid w:val="26E01966"/>
    <w:rsid w:val="26E574FB"/>
    <w:rsid w:val="26E72CF4"/>
    <w:rsid w:val="27075144"/>
    <w:rsid w:val="27194E78"/>
    <w:rsid w:val="273703A7"/>
    <w:rsid w:val="274E68CF"/>
    <w:rsid w:val="275A34C6"/>
    <w:rsid w:val="27756801"/>
    <w:rsid w:val="278C73F8"/>
    <w:rsid w:val="27A42993"/>
    <w:rsid w:val="28081174"/>
    <w:rsid w:val="281D44F4"/>
    <w:rsid w:val="281D62A2"/>
    <w:rsid w:val="282B3859"/>
    <w:rsid w:val="284B1061"/>
    <w:rsid w:val="28526957"/>
    <w:rsid w:val="285D330D"/>
    <w:rsid w:val="28643ED1"/>
    <w:rsid w:val="286E4D4F"/>
    <w:rsid w:val="289B08FF"/>
    <w:rsid w:val="28A0124C"/>
    <w:rsid w:val="28CC5377"/>
    <w:rsid w:val="28D43545"/>
    <w:rsid w:val="28DA1734"/>
    <w:rsid w:val="29194CBB"/>
    <w:rsid w:val="294A10AD"/>
    <w:rsid w:val="29537AE9"/>
    <w:rsid w:val="298E7457"/>
    <w:rsid w:val="29C4731D"/>
    <w:rsid w:val="2A353998"/>
    <w:rsid w:val="2A3A75DF"/>
    <w:rsid w:val="2A47786E"/>
    <w:rsid w:val="2A5C57A7"/>
    <w:rsid w:val="2A77613D"/>
    <w:rsid w:val="2A88034A"/>
    <w:rsid w:val="2A895E70"/>
    <w:rsid w:val="2A8E3487"/>
    <w:rsid w:val="2ABC1DA2"/>
    <w:rsid w:val="2B104175"/>
    <w:rsid w:val="2B192609"/>
    <w:rsid w:val="2B2636BF"/>
    <w:rsid w:val="2B3109E2"/>
    <w:rsid w:val="2B326E26"/>
    <w:rsid w:val="2B3B53BD"/>
    <w:rsid w:val="2B471FB3"/>
    <w:rsid w:val="2B4C581C"/>
    <w:rsid w:val="2B681F2A"/>
    <w:rsid w:val="2B6C5576"/>
    <w:rsid w:val="2B6C7C6C"/>
    <w:rsid w:val="2B797C93"/>
    <w:rsid w:val="2B7D3C27"/>
    <w:rsid w:val="2BB676A3"/>
    <w:rsid w:val="2BB7167F"/>
    <w:rsid w:val="2BC5112A"/>
    <w:rsid w:val="2BED4F16"/>
    <w:rsid w:val="2C5129BE"/>
    <w:rsid w:val="2C7030A2"/>
    <w:rsid w:val="2C7A411F"/>
    <w:rsid w:val="2C7B2A34"/>
    <w:rsid w:val="2CC15732"/>
    <w:rsid w:val="2CD4185D"/>
    <w:rsid w:val="2CD47877"/>
    <w:rsid w:val="2CF33A75"/>
    <w:rsid w:val="2D15192B"/>
    <w:rsid w:val="2D482013"/>
    <w:rsid w:val="2D5B3AF4"/>
    <w:rsid w:val="2D766B80"/>
    <w:rsid w:val="2D9214E0"/>
    <w:rsid w:val="2D9C5EBB"/>
    <w:rsid w:val="2DC04277"/>
    <w:rsid w:val="2DC25921"/>
    <w:rsid w:val="2DC378EB"/>
    <w:rsid w:val="2DD8267F"/>
    <w:rsid w:val="2DFB7085"/>
    <w:rsid w:val="2E19750B"/>
    <w:rsid w:val="2E336CB4"/>
    <w:rsid w:val="2E3B3926"/>
    <w:rsid w:val="2E4E3659"/>
    <w:rsid w:val="2E56250D"/>
    <w:rsid w:val="2E5E1FE2"/>
    <w:rsid w:val="2E5F7614"/>
    <w:rsid w:val="2E6764C9"/>
    <w:rsid w:val="2E6C3ADF"/>
    <w:rsid w:val="2E7767DD"/>
    <w:rsid w:val="2E786DB1"/>
    <w:rsid w:val="2E8C5F2F"/>
    <w:rsid w:val="2E9A689E"/>
    <w:rsid w:val="2EA17C2D"/>
    <w:rsid w:val="2EAB0AAB"/>
    <w:rsid w:val="2EAE1EE1"/>
    <w:rsid w:val="2EEB0408"/>
    <w:rsid w:val="2EED4C20"/>
    <w:rsid w:val="2EFB2786"/>
    <w:rsid w:val="2F5A0536"/>
    <w:rsid w:val="2F7F0CF8"/>
    <w:rsid w:val="2F943580"/>
    <w:rsid w:val="2F990904"/>
    <w:rsid w:val="30032221"/>
    <w:rsid w:val="3013292D"/>
    <w:rsid w:val="302854B8"/>
    <w:rsid w:val="30420F9B"/>
    <w:rsid w:val="304E5B92"/>
    <w:rsid w:val="30586A11"/>
    <w:rsid w:val="30652B68"/>
    <w:rsid w:val="30705B08"/>
    <w:rsid w:val="307C26FF"/>
    <w:rsid w:val="30874C00"/>
    <w:rsid w:val="30893A56"/>
    <w:rsid w:val="30987E5B"/>
    <w:rsid w:val="30A36374"/>
    <w:rsid w:val="30B11C7D"/>
    <w:rsid w:val="30D616E4"/>
    <w:rsid w:val="310D15A9"/>
    <w:rsid w:val="310E0E7D"/>
    <w:rsid w:val="31197F4E"/>
    <w:rsid w:val="31336B36"/>
    <w:rsid w:val="31662A68"/>
    <w:rsid w:val="319475D5"/>
    <w:rsid w:val="31D7123A"/>
    <w:rsid w:val="31F97D80"/>
    <w:rsid w:val="3207249C"/>
    <w:rsid w:val="32134D79"/>
    <w:rsid w:val="3227669B"/>
    <w:rsid w:val="323833F8"/>
    <w:rsid w:val="323D1A1A"/>
    <w:rsid w:val="32981347"/>
    <w:rsid w:val="32C8005F"/>
    <w:rsid w:val="32CE441A"/>
    <w:rsid w:val="33022C64"/>
    <w:rsid w:val="330F6B34"/>
    <w:rsid w:val="331A47D8"/>
    <w:rsid w:val="33296443"/>
    <w:rsid w:val="33633703"/>
    <w:rsid w:val="336A3BFE"/>
    <w:rsid w:val="3381002D"/>
    <w:rsid w:val="338F4328"/>
    <w:rsid w:val="33AD7510"/>
    <w:rsid w:val="33B0446E"/>
    <w:rsid w:val="33BE6EFD"/>
    <w:rsid w:val="33C00B55"/>
    <w:rsid w:val="33C341A1"/>
    <w:rsid w:val="33D26395"/>
    <w:rsid w:val="33D416F9"/>
    <w:rsid w:val="33E764F4"/>
    <w:rsid w:val="33FC76B3"/>
    <w:rsid w:val="3415453E"/>
    <w:rsid w:val="34160775"/>
    <w:rsid w:val="341D5FA7"/>
    <w:rsid w:val="342015F4"/>
    <w:rsid w:val="343A45F1"/>
    <w:rsid w:val="34642367"/>
    <w:rsid w:val="34651250"/>
    <w:rsid w:val="34757B91"/>
    <w:rsid w:val="348C0A37"/>
    <w:rsid w:val="34A67003"/>
    <w:rsid w:val="34B344B2"/>
    <w:rsid w:val="34C91C8B"/>
    <w:rsid w:val="34DD74E5"/>
    <w:rsid w:val="34E42621"/>
    <w:rsid w:val="34F12F90"/>
    <w:rsid w:val="34FA4E10"/>
    <w:rsid w:val="350656A0"/>
    <w:rsid w:val="35074561"/>
    <w:rsid w:val="35186BA6"/>
    <w:rsid w:val="35297A8F"/>
    <w:rsid w:val="355C4F0F"/>
    <w:rsid w:val="357A4D33"/>
    <w:rsid w:val="358B30AE"/>
    <w:rsid w:val="358F6B99"/>
    <w:rsid w:val="359F29EC"/>
    <w:rsid w:val="35A46254"/>
    <w:rsid w:val="35B32893"/>
    <w:rsid w:val="35BE2E72"/>
    <w:rsid w:val="35D02767"/>
    <w:rsid w:val="35F326FC"/>
    <w:rsid w:val="3614228A"/>
    <w:rsid w:val="362A49AB"/>
    <w:rsid w:val="36484E32"/>
    <w:rsid w:val="364A0BAA"/>
    <w:rsid w:val="364F7F6E"/>
    <w:rsid w:val="36847C9D"/>
    <w:rsid w:val="369B7F90"/>
    <w:rsid w:val="36AB3645"/>
    <w:rsid w:val="36AD1D84"/>
    <w:rsid w:val="36DD450E"/>
    <w:rsid w:val="36E57097"/>
    <w:rsid w:val="36E96E2D"/>
    <w:rsid w:val="371B60A2"/>
    <w:rsid w:val="37335AE2"/>
    <w:rsid w:val="373D24BC"/>
    <w:rsid w:val="373E7C4D"/>
    <w:rsid w:val="375A4E1C"/>
    <w:rsid w:val="37C444E3"/>
    <w:rsid w:val="37D34D1A"/>
    <w:rsid w:val="37E76FEC"/>
    <w:rsid w:val="38017571"/>
    <w:rsid w:val="3814146F"/>
    <w:rsid w:val="38174ABC"/>
    <w:rsid w:val="38327B47"/>
    <w:rsid w:val="384855BD"/>
    <w:rsid w:val="38507FCD"/>
    <w:rsid w:val="38975BFC"/>
    <w:rsid w:val="38B467AE"/>
    <w:rsid w:val="38BD38B5"/>
    <w:rsid w:val="38BF0291"/>
    <w:rsid w:val="38CD2919"/>
    <w:rsid w:val="39134B44"/>
    <w:rsid w:val="3914724D"/>
    <w:rsid w:val="39464375"/>
    <w:rsid w:val="39473870"/>
    <w:rsid w:val="395461F0"/>
    <w:rsid w:val="396401D4"/>
    <w:rsid w:val="39691347"/>
    <w:rsid w:val="397257D2"/>
    <w:rsid w:val="39841D6D"/>
    <w:rsid w:val="39875C71"/>
    <w:rsid w:val="39974106"/>
    <w:rsid w:val="39A00EF6"/>
    <w:rsid w:val="39B12CEE"/>
    <w:rsid w:val="39DE7F87"/>
    <w:rsid w:val="39E40195"/>
    <w:rsid w:val="39EF1ACF"/>
    <w:rsid w:val="39F71049"/>
    <w:rsid w:val="3A06303A"/>
    <w:rsid w:val="3A085004"/>
    <w:rsid w:val="3A0D20AA"/>
    <w:rsid w:val="3A126575"/>
    <w:rsid w:val="3A282FB0"/>
    <w:rsid w:val="3A2C384F"/>
    <w:rsid w:val="3A534518"/>
    <w:rsid w:val="3A612966"/>
    <w:rsid w:val="3A851C17"/>
    <w:rsid w:val="3A960701"/>
    <w:rsid w:val="3AA0348E"/>
    <w:rsid w:val="3AA54601"/>
    <w:rsid w:val="3B143534"/>
    <w:rsid w:val="3B166D1F"/>
    <w:rsid w:val="3B365BA1"/>
    <w:rsid w:val="3B3911ED"/>
    <w:rsid w:val="3B506C62"/>
    <w:rsid w:val="3B5D312D"/>
    <w:rsid w:val="3B904141"/>
    <w:rsid w:val="3BA945C4"/>
    <w:rsid w:val="3BC655E5"/>
    <w:rsid w:val="3BDD426E"/>
    <w:rsid w:val="3BF25615"/>
    <w:rsid w:val="3BF95123"/>
    <w:rsid w:val="3C1A5133"/>
    <w:rsid w:val="3C1C6B44"/>
    <w:rsid w:val="3C240386"/>
    <w:rsid w:val="3C265C15"/>
    <w:rsid w:val="3C4D31A2"/>
    <w:rsid w:val="3C4D64F2"/>
    <w:rsid w:val="3C5F4061"/>
    <w:rsid w:val="3C97441D"/>
    <w:rsid w:val="3CAA2FDE"/>
    <w:rsid w:val="3CD72A6B"/>
    <w:rsid w:val="3D023F8C"/>
    <w:rsid w:val="3D033860"/>
    <w:rsid w:val="3D184633"/>
    <w:rsid w:val="3D2A5291"/>
    <w:rsid w:val="3D536596"/>
    <w:rsid w:val="3D6437BA"/>
    <w:rsid w:val="3D66503F"/>
    <w:rsid w:val="3D842BF3"/>
    <w:rsid w:val="3DB634A1"/>
    <w:rsid w:val="3DCC06B6"/>
    <w:rsid w:val="3DD0408A"/>
    <w:rsid w:val="3DD2254E"/>
    <w:rsid w:val="3DD35929"/>
    <w:rsid w:val="3DDA0A65"/>
    <w:rsid w:val="3DF5589F"/>
    <w:rsid w:val="3E1B62DF"/>
    <w:rsid w:val="3E3A69A2"/>
    <w:rsid w:val="3E6119E7"/>
    <w:rsid w:val="3E6B1DB5"/>
    <w:rsid w:val="3E896733"/>
    <w:rsid w:val="3E905AAD"/>
    <w:rsid w:val="3EB43064"/>
    <w:rsid w:val="3EC20408"/>
    <w:rsid w:val="3EC3774B"/>
    <w:rsid w:val="3F19736B"/>
    <w:rsid w:val="3F1E3A84"/>
    <w:rsid w:val="3F273D33"/>
    <w:rsid w:val="3F3C12AC"/>
    <w:rsid w:val="3F577E93"/>
    <w:rsid w:val="3F7A35A1"/>
    <w:rsid w:val="3FA330D9"/>
    <w:rsid w:val="3FA72BC9"/>
    <w:rsid w:val="3FB6105E"/>
    <w:rsid w:val="3FB854C0"/>
    <w:rsid w:val="3FC25C55"/>
    <w:rsid w:val="3FD80FD4"/>
    <w:rsid w:val="3FE536F1"/>
    <w:rsid w:val="3FFA719D"/>
    <w:rsid w:val="401D6B38"/>
    <w:rsid w:val="403B1563"/>
    <w:rsid w:val="4044666A"/>
    <w:rsid w:val="405D3D43"/>
    <w:rsid w:val="40640ABA"/>
    <w:rsid w:val="40664832"/>
    <w:rsid w:val="40667694"/>
    <w:rsid w:val="406B5A04"/>
    <w:rsid w:val="4084115C"/>
    <w:rsid w:val="408E0E29"/>
    <w:rsid w:val="40956EC5"/>
    <w:rsid w:val="40C672BD"/>
    <w:rsid w:val="40C72178"/>
    <w:rsid w:val="40EF6013"/>
    <w:rsid w:val="40F956A6"/>
    <w:rsid w:val="41246105"/>
    <w:rsid w:val="41264654"/>
    <w:rsid w:val="414A7CB0"/>
    <w:rsid w:val="41621D26"/>
    <w:rsid w:val="416C40CA"/>
    <w:rsid w:val="41A41AB6"/>
    <w:rsid w:val="41B33AA7"/>
    <w:rsid w:val="41B810BD"/>
    <w:rsid w:val="41C23074"/>
    <w:rsid w:val="41C37A62"/>
    <w:rsid w:val="41E719A3"/>
    <w:rsid w:val="41EA3241"/>
    <w:rsid w:val="420E5181"/>
    <w:rsid w:val="420E6902"/>
    <w:rsid w:val="423F17DF"/>
    <w:rsid w:val="42621029"/>
    <w:rsid w:val="427174BE"/>
    <w:rsid w:val="42953057"/>
    <w:rsid w:val="429879E1"/>
    <w:rsid w:val="42A96C58"/>
    <w:rsid w:val="42AE0712"/>
    <w:rsid w:val="42B23D5F"/>
    <w:rsid w:val="42C121F4"/>
    <w:rsid w:val="42D502B4"/>
    <w:rsid w:val="43054AE2"/>
    <w:rsid w:val="43162B45"/>
    <w:rsid w:val="432F53AF"/>
    <w:rsid w:val="433C187A"/>
    <w:rsid w:val="433C5D1E"/>
    <w:rsid w:val="434A043B"/>
    <w:rsid w:val="435766B4"/>
    <w:rsid w:val="43770B04"/>
    <w:rsid w:val="437E6337"/>
    <w:rsid w:val="43882D11"/>
    <w:rsid w:val="43B35FE0"/>
    <w:rsid w:val="43B37FC9"/>
    <w:rsid w:val="43B43B06"/>
    <w:rsid w:val="43E03C5E"/>
    <w:rsid w:val="43ED3A6D"/>
    <w:rsid w:val="44147B34"/>
    <w:rsid w:val="44185E43"/>
    <w:rsid w:val="44531571"/>
    <w:rsid w:val="448B4867"/>
    <w:rsid w:val="44983428"/>
    <w:rsid w:val="44983D5E"/>
    <w:rsid w:val="44A122DD"/>
    <w:rsid w:val="44C04425"/>
    <w:rsid w:val="44C23463"/>
    <w:rsid w:val="44DA57EF"/>
    <w:rsid w:val="44EB6AC4"/>
    <w:rsid w:val="44F248E6"/>
    <w:rsid w:val="4507188C"/>
    <w:rsid w:val="45073359"/>
    <w:rsid w:val="450A60D4"/>
    <w:rsid w:val="450E0754"/>
    <w:rsid w:val="45246A6A"/>
    <w:rsid w:val="45260A34"/>
    <w:rsid w:val="45383FA5"/>
    <w:rsid w:val="45385D20"/>
    <w:rsid w:val="453E4779"/>
    <w:rsid w:val="45515A4A"/>
    <w:rsid w:val="456357E4"/>
    <w:rsid w:val="45923069"/>
    <w:rsid w:val="45AF4585"/>
    <w:rsid w:val="45B85B30"/>
    <w:rsid w:val="45C77069"/>
    <w:rsid w:val="45D64208"/>
    <w:rsid w:val="45E874A6"/>
    <w:rsid w:val="45FF375F"/>
    <w:rsid w:val="46222FA9"/>
    <w:rsid w:val="46274A64"/>
    <w:rsid w:val="462D04F5"/>
    <w:rsid w:val="46311219"/>
    <w:rsid w:val="463258DB"/>
    <w:rsid w:val="4654512D"/>
    <w:rsid w:val="46731A57"/>
    <w:rsid w:val="4689127A"/>
    <w:rsid w:val="469B0FAE"/>
    <w:rsid w:val="46A14816"/>
    <w:rsid w:val="46B34549"/>
    <w:rsid w:val="46BD21A2"/>
    <w:rsid w:val="46D12051"/>
    <w:rsid w:val="46DC3AA0"/>
    <w:rsid w:val="46F030A7"/>
    <w:rsid w:val="46F8572A"/>
    <w:rsid w:val="4714323A"/>
    <w:rsid w:val="471F398D"/>
    <w:rsid w:val="47280A93"/>
    <w:rsid w:val="47385CC5"/>
    <w:rsid w:val="473D08D3"/>
    <w:rsid w:val="47431429"/>
    <w:rsid w:val="476A10AC"/>
    <w:rsid w:val="47940724"/>
    <w:rsid w:val="47C167F2"/>
    <w:rsid w:val="47D604EF"/>
    <w:rsid w:val="48427933"/>
    <w:rsid w:val="486F624E"/>
    <w:rsid w:val="4870345A"/>
    <w:rsid w:val="487815A6"/>
    <w:rsid w:val="488241D3"/>
    <w:rsid w:val="48996186"/>
    <w:rsid w:val="489F2175"/>
    <w:rsid w:val="48B14AB8"/>
    <w:rsid w:val="48B4120C"/>
    <w:rsid w:val="48CE11C6"/>
    <w:rsid w:val="48D673F8"/>
    <w:rsid w:val="48D72771"/>
    <w:rsid w:val="48E42629"/>
    <w:rsid w:val="48F0738F"/>
    <w:rsid w:val="48F629E7"/>
    <w:rsid w:val="490E5A67"/>
    <w:rsid w:val="49134004"/>
    <w:rsid w:val="49314831"/>
    <w:rsid w:val="493D634C"/>
    <w:rsid w:val="4941408E"/>
    <w:rsid w:val="495C67D2"/>
    <w:rsid w:val="499E503D"/>
    <w:rsid w:val="49AE2DA6"/>
    <w:rsid w:val="49B01484"/>
    <w:rsid w:val="49B45B0A"/>
    <w:rsid w:val="49B91E77"/>
    <w:rsid w:val="49E14F29"/>
    <w:rsid w:val="49EC74E9"/>
    <w:rsid w:val="4A1672C9"/>
    <w:rsid w:val="4A20088A"/>
    <w:rsid w:val="4A282B58"/>
    <w:rsid w:val="4A2964CA"/>
    <w:rsid w:val="4A361719"/>
    <w:rsid w:val="4A3B6D2F"/>
    <w:rsid w:val="4A4A6F73"/>
    <w:rsid w:val="4A5A6871"/>
    <w:rsid w:val="4A5C2802"/>
    <w:rsid w:val="4A66196B"/>
    <w:rsid w:val="4A805906"/>
    <w:rsid w:val="4AC40AD3"/>
    <w:rsid w:val="4ACE1952"/>
    <w:rsid w:val="4B125CE2"/>
    <w:rsid w:val="4B8675B9"/>
    <w:rsid w:val="4B893ACB"/>
    <w:rsid w:val="4BBE277F"/>
    <w:rsid w:val="4BD760A8"/>
    <w:rsid w:val="4BF47196"/>
    <w:rsid w:val="4BF52F0E"/>
    <w:rsid w:val="4C1C049B"/>
    <w:rsid w:val="4C251A45"/>
    <w:rsid w:val="4C2F01CE"/>
    <w:rsid w:val="4C2F4672"/>
    <w:rsid w:val="4C602A7D"/>
    <w:rsid w:val="4C806C7C"/>
    <w:rsid w:val="4C83051A"/>
    <w:rsid w:val="4CA201FA"/>
    <w:rsid w:val="4CA90854"/>
    <w:rsid w:val="4CAA3CF8"/>
    <w:rsid w:val="4CE865CF"/>
    <w:rsid w:val="4D0A4797"/>
    <w:rsid w:val="4D0C050F"/>
    <w:rsid w:val="4D0E4287"/>
    <w:rsid w:val="4D13189E"/>
    <w:rsid w:val="4D267823"/>
    <w:rsid w:val="4D3E176D"/>
    <w:rsid w:val="4D4D1254"/>
    <w:rsid w:val="4D5912F9"/>
    <w:rsid w:val="4D761E2D"/>
    <w:rsid w:val="4D873623"/>
    <w:rsid w:val="4DAD1CF2"/>
    <w:rsid w:val="4DC31CF0"/>
    <w:rsid w:val="4DD80599"/>
    <w:rsid w:val="4DE31770"/>
    <w:rsid w:val="4E0E3488"/>
    <w:rsid w:val="4E116B08"/>
    <w:rsid w:val="4E1A6C5C"/>
    <w:rsid w:val="4E323FA5"/>
    <w:rsid w:val="4E355844"/>
    <w:rsid w:val="4E5B34FC"/>
    <w:rsid w:val="4E6A7BE3"/>
    <w:rsid w:val="4EAF4460"/>
    <w:rsid w:val="4EB12A9F"/>
    <w:rsid w:val="4EC2357B"/>
    <w:rsid w:val="4ECD3CCE"/>
    <w:rsid w:val="4ED96B17"/>
    <w:rsid w:val="4F075432"/>
    <w:rsid w:val="4F22226C"/>
    <w:rsid w:val="4F2935FA"/>
    <w:rsid w:val="4F452333"/>
    <w:rsid w:val="4F545C64"/>
    <w:rsid w:val="4F5A1A06"/>
    <w:rsid w:val="4F686F20"/>
    <w:rsid w:val="4F832160"/>
    <w:rsid w:val="4F8E16AF"/>
    <w:rsid w:val="4F9D6DAE"/>
    <w:rsid w:val="4FA12577"/>
    <w:rsid w:val="4FA526DE"/>
    <w:rsid w:val="4FAD0D10"/>
    <w:rsid w:val="4FAE44D0"/>
    <w:rsid w:val="4FBF7ABB"/>
    <w:rsid w:val="4FE81846"/>
    <w:rsid w:val="4FE92CD6"/>
    <w:rsid w:val="4FEB3E5C"/>
    <w:rsid w:val="4FEF3724"/>
    <w:rsid w:val="4FF0236A"/>
    <w:rsid w:val="50162127"/>
    <w:rsid w:val="50265D8C"/>
    <w:rsid w:val="50414974"/>
    <w:rsid w:val="5060304C"/>
    <w:rsid w:val="50715980"/>
    <w:rsid w:val="50731AEA"/>
    <w:rsid w:val="50795EBC"/>
    <w:rsid w:val="508A1E77"/>
    <w:rsid w:val="50937B6E"/>
    <w:rsid w:val="50B45146"/>
    <w:rsid w:val="50CD6207"/>
    <w:rsid w:val="50D04DA5"/>
    <w:rsid w:val="515B3225"/>
    <w:rsid w:val="51B15B29"/>
    <w:rsid w:val="51C23892"/>
    <w:rsid w:val="51D11D27"/>
    <w:rsid w:val="52131FB2"/>
    <w:rsid w:val="52177C41"/>
    <w:rsid w:val="523C1897"/>
    <w:rsid w:val="524424F9"/>
    <w:rsid w:val="524719CE"/>
    <w:rsid w:val="52497B10"/>
    <w:rsid w:val="52BB00F0"/>
    <w:rsid w:val="52BC67F5"/>
    <w:rsid w:val="52C524B3"/>
    <w:rsid w:val="52C8137C"/>
    <w:rsid w:val="52CB6777"/>
    <w:rsid w:val="5322283B"/>
    <w:rsid w:val="53407165"/>
    <w:rsid w:val="535B3F9E"/>
    <w:rsid w:val="53966EC0"/>
    <w:rsid w:val="53A15D13"/>
    <w:rsid w:val="53A92F5C"/>
    <w:rsid w:val="53B8319F"/>
    <w:rsid w:val="53DC50DF"/>
    <w:rsid w:val="53EC2E48"/>
    <w:rsid w:val="53FD5056"/>
    <w:rsid w:val="541F7E14"/>
    <w:rsid w:val="54297BF9"/>
    <w:rsid w:val="54506F37"/>
    <w:rsid w:val="545D78A2"/>
    <w:rsid w:val="5461293D"/>
    <w:rsid w:val="54865B76"/>
    <w:rsid w:val="54AB4AB2"/>
    <w:rsid w:val="54B062CA"/>
    <w:rsid w:val="54B43966"/>
    <w:rsid w:val="54D9517B"/>
    <w:rsid w:val="54DF48B9"/>
    <w:rsid w:val="54E83610"/>
    <w:rsid w:val="54ED0754"/>
    <w:rsid w:val="54FA0282"/>
    <w:rsid w:val="55041512"/>
    <w:rsid w:val="55152CE5"/>
    <w:rsid w:val="556D686F"/>
    <w:rsid w:val="55971A37"/>
    <w:rsid w:val="559B0BA1"/>
    <w:rsid w:val="55AE6607"/>
    <w:rsid w:val="55D731BB"/>
    <w:rsid w:val="55EE3042"/>
    <w:rsid w:val="55F0582A"/>
    <w:rsid w:val="56010E2D"/>
    <w:rsid w:val="56046096"/>
    <w:rsid w:val="562A61FA"/>
    <w:rsid w:val="56496330"/>
    <w:rsid w:val="56641F11"/>
    <w:rsid w:val="56772E9D"/>
    <w:rsid w:val="56786C15"/>
    <w:rsid w:val="567A3923"/>
    <w:rsid w:val="568D446F"/>
    <w:rsid w:val="56C854A7"/>
    <w:rsid w:val="56CB2E58"/>
    <w:rsid w:val="56DA167E"/>
    <w:rsid w:val="57122BC6"/>
    <w:rsid w:val="571B00C0"/>
    <w:rsid w:val="573573DC"/>
    <w:rsid w:val="57362D58"/>
    <w:rsid w:val="574859BF"/>
    <w:rsid w:val="576804E7"/>
    <w:rsid w:val="57713D91"/>
    <w:rsid w:val="5774562F"/>
    <w:rsid w:val="57821E8E"/>
    <w:rsid w:val="57951D30"/>
    <w:rsid w:val="57D936E4"/>
    <w:rsid w:val="57E64118"/>
    <w:rsid w:val="57E731B5"/>
    <w:rsid w:val="57EE0EDB"/>
    <w:rsid w:val="58211B64"/>
    <w:rsid w:val="582708F3"/>
    <w:rsid w:val="582B03E3"/>
    <w:rsid w:val="587C0C3F"/>
    <w:rsid w:val="588C3858"/>
    <w:rsid w:val="588C41DE"/>
    <w:rsid w:val="58A172EE"/>
    <w:rsid w:val="58A62508"/>
    <w:rsid w:val="58AE4B70"/>
    <w:rsid w:val="58C16652"/>
    <w:rsid w:val="58C919AA"/>
    <w:rsid w:val="58CB625C"/>
    <w:rsid w:val="58D25496"/>
    <w:rsid w:val="58DF4DB5"/>
    <w:rsid w:val="58E539BD"/>
    <w:rsid w:val="58FC58DC"/>
    <w:rsid w:val="59093174"/>
    <w:rsid w:val="590E4E8C"/>
    <w:rsid w:val="59105560"/>
    <w:rsid w:val="59277007"/>
    <w:rsid w:val="59350DEE"/>
    <w:rsid w:val="59535719"/>
    <w:rsid w:val="59675EC8"/>
    <w:rsid w:val="597C59C4"/>
    <w:rsid w:val="59973856"/>
    <w:rsid w:val="5997741D"/>
    <w:rsid w:val="599B15D3"/>
    <w:rsid w:val="59AB1F74"/>
    <w:rsid w:val="59AC5554"/>
    <w:rsid w:val="59F42401"/>
    <w:rsid w:val="59FD5DAF"/>
    <w:rsid w:val="59FD7B5D"/>
    <w:rsid w:val="5A102BB5"/>
    <w:rsid w:val="5A1629CD"/>
    <w:rsid w:val="5A380B96"/>
    <w:rsid w:val="5A511C57"/>
    <w:rsid w:val="5A536061"/>
    <w:rsid w:val="5A586999"/>
    <w:rsid w:val="5A6F6D99"/>
    <w:rsid w:val="5A851901"/>
    <w:rsid w:val="5A9658BC"/>
    <w:rsid w:val="5ABC3575"/>
    <w:rsid w:val="5AC73105"/>
    <w:rsid w:val="5ADC7773"/>
    <w:rsid w:val="5AEE74A6"/>
    <w:rsid w:val="5AFE3B8D"/>
    <w:rsid w:val="5B1B3AA3"/>
    <w:rsid w:val="5B315857"/>
    <w:rsid w:val="5B386973"/>
    <w:rsid w:val="5B3D793E"/>
    <w:rsid w:val="5B6C3C55"/>
    <w:rsid w:val="5BAD18AA"/>
    <w:rsid w:val="5BCD2D4A"/>
    <w:rsid w:val="5BE82147"/>
    <w:rsid w:val="5BF64864"/>
    <w:rsid w:val="5C401F83"/>
    <w:rsid w:val="5C4A2E02"/>
    <w:rsid w:val="5C62014C"/>
    <w:rsid w:val="5C7A5E1B"/>
    <w:rsid w:val="5C844566"/>
    <w:rsid w:val="5CA42512"/>
    <w:rsid w:val="5CA67780"/>
    <w:rsid w:val="5CA93FCD"/>
    <w:rsid w:val="5CAE3391"/>
    <w:rsid w:val="5CC74453"/>
    <w:rsid w:val="5CCF51F0"/>
    <w:rsid w:val="5CD65864"/>
    <w:rsid w:val="5D1B1A40"/>
    <w:rsid w:val="5D5A7075"/>
    <w:rsid w:val="5D706898"/>
    <w:rsid w:val="5D7C348F"/>
    <w:rsid w:val="5D904324"/>
    <w:rsid w:val="5D90791E"/>
    <w:rsid w:val="5D995DEF"/>
    <w:rsid w:val="5DA14CA4"/>
    <w:rsid w:val="5DBC1ADE"/>
    <w:rsid w:val="5DE132F2"/>
    <w:rsid w:val="5DE84681"/>
    <w:rsid w:val="5DF23751"/>
    <w:rsid w:val="5DF826A3"/>
    <w:rsid w:val="5DFB43B4"/>
    <w:rsid w:val="5E0D2339"/>
    <w:rsid w:val="5E2E29DB"/>
    <w:rsid w:val="5E3577AE"/>
    <w:rsid w:val="5E512226"/>
    <w:rsid w:val="5E826883"/>
    <w:rsid w:val="5E865C52"/>
    <w:rsid w:val="5E8C001D"/>
    <w:rsid w:val="5EB32EE1"/>
    <w:rsid w:val="5ECE3F80"/>
    <w:rsid w:val="5EE91CAE"/>
    <w:rsid w:val="5F2636B2"/>
    <w:rsid w:val="5F3A311F"/>
    <w:rsid w:val="5F542CA1"/>
    <w:rsid w:val="5F5A335C"/>
    <w:rsid w:val="5F5E0464"/>
    <w:rsid w:val="5F927E10"/>
    <w:rsid w:val="5F9C3975"/>
    <w:rsid w:val="5FB40CBE"/>
    <w:rsid w:val="5FC3142D"/>
    <w:rsid w:val="5FCA6734"/>
    <w:rsid w:val="5FD749AD"/>
    <w:rsid w:val="5FEA0B84"/>
    <w:rsid w:val="60096EAD"/>
    <w:rsid w:val="60123C37"/>
    <w:rsid w:val="60251BBC"/>
    <w:rsid w:val="60255718"/>
    <w:rsid w:val="60340D4F"/>
    <w:rsid w:val="60934D78"/>
    <w:rsid w:val="60D1764E"/>
    <w:rsid w:val="60DF7FBD"/>
    <w:rsid w:val="60E07891"/>
    <w:rsid w:val="60E67B2D"/>
    <w:rsid w:val="60EF5D26"/>
    <w:rsid w:val="60F2531E"/>
    <w:rsid w:val="61091FA1"/>
    <w:rsid w:val="610E21C1"/>
    <w:rsid w:val="615362B5"/>
    <w:rsid w:val="615C33BC"/>
    <w:rsid w:val="6165268A"/>
    <w:rsid w:val="6175447D"/>
    <w:rsid w:val="61994610"/>
    <w:rsid w:val="619D000C"/>
    <w:rsid w:val="61BC20AC"/>
    <w:rsid w:val="61C96577"/>
    <w:rsid w:val="61D34D07"/>
    <w:rsid w:val="61EC39E7"/>
    <w:rsid w:val="621A5BF1"/>
    <w:rsid w:val="622231E6"/>
    <w:rsid w:val="62347E94"/>
    <w:rsid w:val="62455EA3"/>
    <w:rsid w:val="624A78F1"/>
    <w:rsid w:val="62540537"/>
    <w:rsid w:val="62595B4D"/>
    <w:rsid w:val="6267026A"/>
    <w:rsid w:val="626D4415"/>
    <w:rsid w:val="62774225"/>
    <w:rsid w:val="62C63B33"/>
    <w:rsid w:val="62E21FE6"/>
    <w:rsid w:val="62F03CDA"/>
    <w:rsid w:val="634C56B2"/>
    <w:rsid w:val="635C1E11"/>
    <w:rsid w:val="639C2195"/>
    <w:rsid w:val="63FE4BFE"/>
    <w:rsid w:val="64140060"/>
    <w:rsid w:val="641B57B0"/>
    <w:rsid w:val="6432142C"/>
    <w:rsid w:val="645A3D64"/>
    <w:rsid w:val="646031C3"/>
    <w:rsid w:val="648275DD"/>
    <w:rsid w:val="64874BF3"/>
    <w:rsid w:val="64A21A2D"/>
    <w:rsid w:val="64BA363B"/>
    <w:rsid w:val="64CD45D0"/>
    <w:rsid w:val="64DE2339"/>
    <w:rsid w:val="652E709E"/>
    <w:rsid w:val="654B3E73"/>
    <w:rsid w:val="65601818"/>
    <w:rsid w:val="65883560"/>
    <w:rsid w:val="65967046"/>
    <w:rsid w:val="65BD4645"/>
    <w:rsid w:val="65EE47FE"/>
    <w:rsid w:val="66707909"/>
    <w:rsid w:val="66744292"/>
    <w:rsid w:val="66833198"/>
    <w:rsid w:val="669B7CC4"/>
    <w:rsid w:val="66A03D4A"/>
    <w:rsid w:val="66C20165"/>
    <w:rsid w:val="66C37A39"/>
    <w:rsid w:val="66D24120"/>
    <w:rsid w:val="67204E8B"/>
    <w:rsid w:val="674B3371"/>
    <w:rsid w:val="67670D0C"/>
    <w:rsid w:val="676C1E7F"/>
    <w:rsid w:val="67B101D9"/>
    <w:rsid w:val="67BA0905"/>
    <w:rsid w:val="67BE7135"/>
    <w:rsid w:val="67CD63CF"/>
    <w:rsid w:val="67E934CF"/>
    <w:rsid w:val="68003932"/>
    <w:rsid w:val="6837248C"/>
    <w:rsid w:val="685A261F"/>
    <w:rsid w:val="687F7DF0"/>
    <w:rsid w:val="68A815DC"/>
    <w:rsid w:val="68E5013A"/>
    <w:rsid w:val="69007A55"/>
    <w:rsid w:val="69035A7B"/>
    <w:rsid w:val="69112CDD"/>
    <w:rsid w:val="691D7431"/>
    <w:rsid w:val="69224EEB"/>
    <w:rsid w:val="692E2278"/>
    <w:rsid w:val="692E3867"/>
    <w:rsid w:val="69366361"/>
    <w:rsid w:val="694C24A6"/>
    <w:rsid w:val="695C254E"/>
    <w:rsid w:val="697414BE"/>
    <w:rsid w:val="697D0373"/>
    <w:rsid w:val="697E40EB"/>
    <w:rsid w:val="699B6A4B"/>
    <w:rsid w:val="69B610D2"/>
    <w:rsid w:val="69BB0E9B"/>
    <w:rsid w:val="69CE5072"/>
    <w:rsid w:val="6A3B3D8A"/>
    <w:rsid w:val="6A4F3D81"/>
    <w:rsid w:val="6A7D6F8E"/>
    <w:rsid w:val="6A955B90"/>
    <w:rsid w:val="6AC4570C"/>
    <w:rsid w:val="6AF86F50"/>
    <w:rsid w:val="6B030D4C"/>
    <w:rsid w:val="6B1271E1"/>
    <w:rsid w:val="6B1940CB"/>
    <w:rsid w:val="6B390171"/>
    <w:rsid w:val="6B6317EA"/>
    <w:rsid w:val="6B7E62A4"/>
    <w:rsid w:val="6BDD77EF"/>
    <w:rsid w:val="6C1A0721"/>
    <w:rsid w:val="6C313697"/>
    <w:rsid w:val="6C3E644D"/>
    <w:rsid w:val="6C44786E"/>
    <w:rsid w:val="6C514E3E"/>
    <w:rsid w:val="6C523D39"/>
    <w:rsid w:val="6C5C40CD"/>
    <w:rsid w:val="6C67530A"/>
    <w:rsid w:val="6C733CAF"/>
    <w:rsid w:val="6C7C2B64"/>
    <w:rsid w:val="6C964322"/>
    <w:rsid w:val="6CB423CE"/>
    <w:rsid w:val="6CBD4F2A"/>
    <w:rsid w:val="6CC462B9"/>
    <w:rsid w:val="6CD615B0"/>
    <w:rsid w:val="6CDF30F3"/>
    <w:rsid w:val="6D0A0F3B"/>
    <w:rsid w:val="6D21786E"/>
    <w:rsid w:val="6D2531FB"/>
    <w:rsid w:val="6D292130"/>
    <w:rsid w:val="6D2D3E5E"/>
    <w:rsid w:val="6D31757E"/>
    <w:rsid w:val="6D94212F"/>
    <w:rsid w:val="6DAC1227"/>
    <w:rsid w:val="6DE44E65"/>
    <w:rsid w:val="6DFB0400"/>
    <w:rsid w:val="6E056B89"/>
    <w:rsid w:val="6E283E10"/>
    <w:rsid w:val="6E28748C"/>
    <w:rsid w:val="6E353F7C"/>
    <w:rsid w:val="6E3F3AEF"/>
    <w:rsid w:val="6E510020"/>
    <w:rsid w:val="6E7D7067"/>
    <w:rsid w:val="6EA36ACE"/>
    <w:rsid w:val="6EA83534"/>
    <w:rsid w:val="6EA838C1"/>
    <w:rsid w:val="6EA9358B"/>
    <w:rsid w:val="6EB321F9"/>
    <w:rsid w:val="6EBD15FB"/>
    <w:rsid w:val="6ED11877"/>
    <w:rsid w:val="6EE449F0"/>
    <w:rsid w:val="6EE964AB"/>
    <w:rsid w:val="6F1F3C7A"/>
    <w:rsid w:val="6F2B18C4"/>
    <w:rsid w:val="6F5558EE"/>
    <w:rsid w:val="6F975F07"/>
    <w:rsid w:val="6F9925DA"/>
    <w:rsid w:val="6FDC74F8"/>
    <w:rsid w:val="6FED5B27"/>
    <w:rsid w:val="7000585A"/>
    <w:rsid w:val="700417EE"/>
    <w:rsid w:val="7038464A"/>
    <w:rsid w:val="703B17BD"/>
    <w:rsid w:val="7056191E"/>
    <w:rsid w:val="706E7DED"/>
    <w:rsid w:val="707029DF"/>
    <w:rsid w:val="70710506"/>
    <w:rsid w:val="709B77EE"/>
    <w:rsid w:val="70A676E9"/>
    <w:rsid w:val="70BB16AE"/>
    <w:rsid w:val="70DB471C"/>
    <w:rsid w:val="70E4517B"/>
    <w:rsid w:val="70F829D5"/>
    <w:rsid w:val="71094BE2"/>
    <w:rsid w:val="710D46D2"/>
    <w:rsid w:val="71235CA4"/>
    <w:rsid w:val="71265794"/>
    <w:rsid w:val="71327C95"/>
    <w:rsid w:val="71413926"/>
    <w:rsid w:val="718304F0"/>
    <w:rsid w:val="71897CE5"/>
    <w:rsid w:val="71B40050"/>
    <w:rsid w:val="71B44B4E"/>
    <w:rsid w:val="71F92EA9"/>
    <w:rsid w:val="71FA44D1"/>
    <w:rsid w:val="72097D64"/>
    <w:rsid w:val="725D51E5"/>
    <w:rsid w:val="72C6616E"/>
    <w:rsid w:val="72D60AF4"/>
    <w:rsid w:val="7315786E"/>
    <w:rsid w:val="731E3DF7"/>
    <w:rsid w:val="73214688"/>
    <w:rsid w:val="733A1083"/>
    <w:rsid w:val="73687898"/>
    <w:rsid w:val="73C179F6"/>
    <w:rsid w:val="73DB5817"/>
    <w:rsid w:val="73DC2DAE"/>
    <w:rsid w:val="73EA2AA9"/>
    <w:rsid w:val="740A1D72"/>
    <w:rsid w:val="740D2C3B"/>
    <w:rsid w:val="74145D78"/>
    <w:rsid w:val="74277859"/>
    <w:rsid w:val="74281823"/>
    <w:rsid w:val="742D67D1"/>
    <w:rsid w:val="744C5512"/>
    <w:rsid w:val="745A5839"/>
    <w:rsid w:val="746740F9"/>
    <w:rsid w:val="7476433D"/>
    <w:rsid w:val="74B60BDD"/>
    <w:rsid w:val="74B63DAF"/>
    <w:rsid w:val="750C58A5"/>
    <w:rsid w:val="751029E3"/>
    <w:rsid w:val="75183855"/>
    <w:rsid w:val="75324707"/>
    <w:rsid w:val="754B3A1B"/>
    <w:rsid w:val="754B5947"/>
    <w:rsid w:val="755C3532"/>
    <w:rsid w:val="75786D3D"/>
    <w:rsid w:val="757F79A9"/>
    <w:rsid w:val="759727BC"/>
    <w:rsid w:val="75BC1340"/>
    <w:rsid w:val="76024B59"/>
    <w:rsid w:val="760F1317"/>
    <w:rsid w:val="761248D7"/>
    <w:rsid w:val="761E7366"/>
    <w:rsid w:val="763E532E"/>
    <w:rsid w:val="764C70F2"/>
    <w:rsid w:val="764C7B3D"/>
    <w:rsid w:val="7671300D"/>
    <w:rsid w:val="76854D0B"/>
    <w:rsid w:val="768F7938"/>
    <w:rsid w:val="76AF1D88"/>
    <w:rsid w:val="76CC0B8C"/>
    <w:rsid w:val="76EA1012"/>
    <w:rsid w:val="76FB6D7B"/>
    <w:rsid w:val="770976EA"/>
    <w:rsid w:val="771A5453"/>
    <w:rsid w:val="77291F46"/>
    <w:rsid w:val="776B2153"/>
    <w:rsid w:val="7786540C"/>
    <w:rsid w:val="77B533CE"/>
    <w:rsid w:val="77CA50CB"/>
    <w:rsid w:val="77F778C1"/>
    <w:rsid w:val="780A196C"/>
    <w:rsid w:val="781801B0"/>
    <w:rsid w:val="78250553"/>
    <w:rsid w:val="78320EC2"/>
    <w:rsid w:val="783E33C3"/>
    <w:rsid w:val="785B21C7"/>
    <w:rsid w:val="785E75C1"/>
    <w:rsid w:val="786D5A56"/>
    <w:rsid w:val="78A0407E"/>
    <w:rsid w:val="78A148CA"/>
    <w:rsid w:val="78F65A4C"/>
    <w:rsid w:val="78FC53BA"/>
    <w:rsid w:val="790B0256"/>
    <w:rsid w:val="79190241"/>
    <w:rsid w:val="791F30BB"/>
    <w:rsid w:val="7927654D"/>
    <w:rsid w:val="792B2A87"/>
    <w:rsid w:val="79314CD6"/>
    <w:rsid w:val="79346574"/>
    <w:rsid w:val="794462AC"/>
    <w:rsid w:val="79583860"/>
    <w:rsid w:val="796706F8"/>
    <w:rsid w:val="7985704D"/>
    <w:rsid w:val="79C1605A"/>
    <w:rsid w:val="79C42D31"/>
    <w:rsid w:val="79C63670"/>
    <w:rsid w:val="79C773E8"/>
    <w:rsid w:val="79D1660D"/>
    <w:rsid w:val="79E32474"/>
    <w:rsid w:val="79E44CE0"/>
    <w:rsid w:val="7A22577E"/>
    <w:rsid w:val="7A291E51"/>
    <w:rsid w:val="7A2C7DED"/>
    <w:rsid w:val="7A451986"/>
    <w:rsid w:val="7A772BBC"/>
    <w:rsid w:val="7A7C2861"/>
    <w:rsid w:val="7A9C0875"/>
    <w:rsid w:val="7AA5772A"/>
    <w:rsid w:val="7AA754C8"/>
    <w:rsid w:val="7AB23BF5"/>
    <w:rsid w:val="7AE529D0"/>
    <w:rsid w:val="7AF578EB"/>
    <w:rsid w:val="7B0326A2"/>
    <w:rsid w:val="7B2D2FD1"/>
    <w:rsid w:val="7B431A01"/>
    <w:rsid w:val="7B560A24"/>
    <w:rsid w:val="7B585BEB"/>
    <w:rsid w:val="7B885B65"/>
    <w:rsid w:val="7B8A2787"/>
    <w:rsid w:val="7B944376"/>
    <w:rsid w:val="7BA32903"/>
    <w:rsid w:val="7BA82B1B"/>
    <w:rsid w:val="7BAB0D70"/>
    <w:rsid w:val="7BF64461"/>
    <w:rsid w:val="7BFD3595"/>
    <w:rsid w:val="7C056896"/>
    <w:rsid w:val="7C09018C"/>
    <w:rsid w:val="7C3310C7"/>
    <w:rsid w:val="7C343D6A"/>
    <w:rsid w:val="7C376AA7"/>
    <w:rsid w:val="7C8415C1"/>
    <w:rsid w:val="7C8A6EB0"/>
    <w:rsid w:val="7C993F57"/>
    <w:rsid w:val="7CC61BD9"/>
    <w:rsid w:val="7CDB38D7"/>
    <w:rsid w:val="7CE00EED"/>
    <w:rsid w:val="7D083FA0"/>
    <w:rsid w:val="7D1F3AC7"/>
    <w:rsid w:val="7D2863F0"/>
    <w:rsid w:val="7D2A03BA"/>
    <w:rsid w:val="7D311748"/>
    <w:rsid w:val="7D4274B2"/>
    <w:rsid w:val="7D483A4C"/>
    <w:rsid w:val="7D5B4A17"/>
    <w:rsid w:val="7D7013E0"/>
    <w:rsid w:val="7DAA32A9"/>
    <w:rsid w:val="7DC51E91"/>
    <w:rsid w:val="7DCE53A2"/>
    <w:rsid w:val="7DDD71DA"/>
    <w:rsid w:val="7DEB18F7"/>
    <w:rsid w:val="7E2C3CBE"/>
    <w:rsid w:val="7E3D5ECB"/>
    <w:rsid w:val="7E494870"/>
    <w:rsid w:val="7E4E00D8"/>
    <w:rsid w:val="7E684F55"/>
    <w:rsid w:val="7E8458A8"/>
    <w:rsid w:val="7E8B6C36"/>
    <w:rsid w:val="7EAB30E0"/>
    <w:rsid w:val="7EE54599"/>
    <w:rsid w:val="7EFE0664"/>
    <w:rsid w:val="7F4D0390"/>
    <w:rsid w:val="7F7729DC"/>
    <w:rsid w:val="7F8F29F1"/>
    <w:rsid w:val="7FA36202"/>
    <w:rsid w:val="7FAE6071"/>
    <w:rsid w:val="7FD05249"/>
    <w:rsid w:val="7FDA60C7"/>
    <w:rsid w:val="7FDF36DE"/>
    <w:rsid w:val="7FE22D75"/>
    <w:rsid w:val="7FF07699"/>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ocked="1"/>
    <w:lsdException w:qFormat="1" w:unhideWhenUsed="0" w:uiPriority="99" w:semiHidden="0" w:name="toc 2" w:locked="1"/>
    <w:lsdException w:qFormat="1" w:unhideWhenUsed="0" w:uiPriority="9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0"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nhideWhenUsed="0" w:uiPriority="99"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22"/>
    <w:qFormat/>
    <w:uiPriority w:val="99"/>
    <w:pPr>
      <w:widowControl/>
      <w:spacing w:before="100" w:beforeAutospacing="1" w:after="100" w:afterAutospacing="1"/>
      <w:jc w:val="left"/>
      <w:outlineLvl w:val="0"/>
    </w:pPr>
    <w:rPr>
      <w:rFonts w:ascii="宋体" w:hAnsi="宋体"/>
      <w:b/>
      <w:bCs/>
      <w:kern w:val="36"/>
      <w:sz w:val="48"/>
      <w:szCs w:val="48"/>
    </w:rPr>
  </w:style>
  <w:style w:type="paragraph" w:styleId="4">
    <w:name w:val="heading 2"/>
    <w:basedOn w:val="1"/>
    <w:next w:val="1"/>
    <w:link w:val="23"/>
    <w:qFormat/>
    <w:uiPriority w:val="99"/>
    <w:pPr>
      <w:widowControl/>
      <w:spacing w:before="100" w:beforeAutospacing="1" w:after="100" w:afterAutospacing="1"/>
      <w:jc w:val="left"/>
      <w:outlineLvl w:val="1"/>
    </w:pPr>
    <w:rPr>
      <w:rFonts w:ascii="宋体" w:hAnsi="宋体"/>
      <w:b/>
      <w:bCs/>
      <w:kern w:val="0"/>
      <w:sz w:val="36"/>
      <w:szCs w:val="36"/>
    </w:rPr>
  </w:style>
  <w:style w:type="paragraph" w:styleId="5">
    <w:name w:val="heading 3"/>
    <w:basedOn w:val="1"/>
    <w:next w:val="1"/>
    <w:link w:val="24"/>
    <w:qFormat/>
    <w:locked/>
    <w:uiPriority w:val="99"/>
    <w:pPr>
      <w:keepNext/>
      <w:keepLines/>
      <w:spacing w:before="260" w:after="260" w:line="416" w:lineRule="auto"/>
      <w:outlineLvl w:val="2"/>
    </w:pPr>
    <w:rPr>
      <w:rFonts w:ascii="Times New Roman" w:hAnsi="Times New Roman"/>
      <w:b/>
      <w:bCs/>
      <w:sz w:val="32"/>
      <w:szCs w:val="32"/>
    </w:rPr>
  </w:style>
  <w:style w:type="paragraph" w:styleId="6">
    <w:name w:val="heading 5"/>
    <w:basedOn w:val="1"/>
    <w:next w:val="1"/>
    <w:semiHidden/>
    <w:unhideWhenUsed/>
    <w:qFormat/>
    <w:locked/>
    <w:uiPriority w:val="0"/>
    <w:pPr>
      <w:spacing w:before="0" w:beforeAutospacing="1" w:after="0" w:afterAutospacing="1"/>
      <w:jc w:val="left"/>
    </w:pPr>
    <w:rPr>
      <w:rFonts w:hint="eastAsia" w:ascii="宋体" w:hAnsi="宋体" w:eastAsia="宋体" w:cs="宋体"/>
      <w:b/>
      <w:bCs/>
      <w:kern w:val="0"/>
      <w:sz w:val="20"/>
      <w:szCs w:val="20"/>
      <w:lang w:val="en-US" w:eastAsia="zh-CN" w:bidi="ar"/>
    </w:rPr>
  </w:style>
  <w:style w:type="character" w:default="1" w:styleId="18">
    <w:name w:val="Default Paragraph Font"/>
    <w:semiHidden/>
    <w:qFormat/>
    <w:uiPriority w:val="99"/>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0"/>
    <w:pPr>
      <w:spacing w:beforeLines="0" w:afterLines="0"/>
      <w:ind w:firstLine="567"/>
    </w:pPr>
    <w:rPr>
      <w:rFonts w:hint="default"/>
      <w:sz w:val="21"/>
      <w:szCs w:val="21"/>
      <w:lang w:bidi="zh-CN"/>
    </w:rPr>
  </w:style>
  <w:style w:type="paragraph" w:styleId="7">
    <w:name w:val="Body Text Indent"/>
    <w:basedOn w:val="1"/>
    <w:link w:val="26"/>
    <w:qFormat/>
    <w:uiPriority w:val="99"/>
    <w:pPr>
      <w:ind w:firstLine="560" w:firstLineChars="200"/>
    </w:pPr>
    <w:rPr>
      <w:sz w:val="28"/>
      <w:szCs w:val="24"/>
    </w:rPr>
  </w:style>
  <w:style w:type="paragraph" w:styleId="8">
    <w:name w:val="toc 3"/>
    <w:basedOn w:val="1"/>
    <w:next w:val="1"/>
    <w:qFormat/>
    <w:locked/>
    <w:uiPriority w:val="99"/>
    <w:pPr>
      <w:widowControl/>
      <w:spacing w:after="100" w:line="276" w:lineRule="auto"/>
      <w:ind w:left="440"/>
      <w:jc w:val="left"/>
    </w:pPr>
    <w:rPr>
      <w:kern w:val="0"/>
      <w:sz w:val="22"/>
    </w:rPr>
  </w:style>
  <w:style w:type="paragraph" w:styleId="9">
    <w:name w:val="Balloon Text"/>
    <w:basedOn w:val="1"/>
    <w:link w:val="27"/>
    <w:semiHidden/>
    <w:qFormat/>
    <w:uiPriority w:val="99"/>
    <w:rPr>
      <w:rFonts w:ascii="Times New Roman" w:hAnsi="Times New Roman"/>
      <w:sz w:val="18"/>
      <w:szCs w:val="18"/>
    </w:rPr>
  </w:style>
  <w:style w:type="paragraph" w:styleId="10">
    <w:name w:val="footer"/>
    <w:basedOn w:val="1"/>
    <w:link w:val="28"/>
    <w:qFormat/>
    <w:uiPriority w:val="99"/>
    <w:pPr>
      <w:tabs>
        <w:tab w:val="center" w:pos="4153"/>
        <w:tab w:val="right" w:pos="8306"/>
      </w:tabs>
      <w:snapToGrid w:val="0"/>
      <w:jc w:val="left"/>
    </w:pPr>
    <w:rPr>
      <w:kern w:val="0"/>
      <w:sz w:val="18"/>
      <w:szCs w:val="18"/>
    </w:rPr>
  </w:style>
  <w:style w:type="paragraph" w:styleId="11">
    <w:name w:val="header"/>
    <w:basedOn w:val="1"/>
    <w:link w:val="29"/>
    <w:qFormat/>
    <w:uiPriority w:val="99"/>
    <w:pPr>
      <w:pBdr>
        <w:bottom w:val="single" w:color="auto" w:sz="6" w:space="1"/>
      </w:pBdr>
      <w:tabs>
        <w:tab w:val="center" w:pos="4153"/>
        <w:tab w:val="right" w:pos="8306"/>
      </w:tabs>
      <w:snapToGrid w:val="0"/>
      <w:jc w:val="center"/>
    </w:pPr>
    <w:rPr>
      <w:kern w:val="0"/>
      <w:sz w:val="18"/>
      <w:szCs w:val="18"/>
    </w:rPr>
  </w:style>
  <w:style w:type="paragraph" w:styleId="12">
    <w:name w:val="toc 1"/>
    <w:basedOn w:val="1"/>
    <w:next w:val="1"/>
    <w:qFormat/>
    <w:locked/>
    <w:uiPriority w:val="99"/>
    <w:pPr>
      <w:tabs>
        <w:tab w:val="right" w:leader="dot" w:pos="8296"/>
      </w:tabs>
      <w:spacing w:line="360" w:lineRule="auto"/>
    </w:pPr>
    <w:rPr>
      <w:rFonts w:ascii="宋体" w:hAnsi="宋体"/>
      <w:sz w:val="24"/>
    </w:rPr>
  </w:style>
  <w:style w:type="paragraph" w:styleId="13">
    <w:name w:val="toc 2"/>
    <w:basedOn w:val="1"/>
    <w:next w:val="1"/>
    <w:qFormat/>
    <w:locked/>
    <w:uiPriority w:val="99"/>
    <w:pPr>
      <w:ind w:left="420" w:leftChars="200"/>
    </w:pPr>
  </w:style>
  <w:style w:type="paragraph" w:styleId="14">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15">
    <w:name w:val="Title"/>
    <w:basedOn w:val="1"/>
    <w:next w:val="7"/>
    <w:link w:val="25"/>
    <w:qFormat/>
    <w:uiPriority w:val="99"/>
    <w:pPr>
      <w:spacing w:before="240" w:after="60"/>
      <w:jc w:val="center"/>
      <w:outlineLvl w:val="0"/>
    </w:pPr>
    <w:rPr>
      <w:rFonts w:ascii="Cambria" w:hAnsi="Cambria"/>
      <w:b/>
      <w:bCs/>
      <w:kern w:val="0"/>
      <w:sz w:val="32"/>
      <w:szCs w:val="32"/>
    </w:rPr>
  </w:style>
  <w:style w:type="table" w:styleId="17">
    <w:name w:val="Table Grid"/>
    <w:basedOn w:val="16"/>
    <w:qFormat/>
    <w:uiPriority w:val="99"/>
    <w:rPr>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9">
    <w:name w:val="Strong"/>
    <w:basedOn w:val="18"/>
    <w:qFormat/>
    <w:uiPriority w:val="99"/>
    <w:rPr>
      <w:rFonts w:cs="Times New Roman"/>
      <w:b/>
    </w:rPr>
  </w:style>
  <w:style w:type="character" w:styleId="20">
    <w:name w:val="page number"/>
    <w:basedOn w:val="18"/>
    <w:qFormat/>
    <w:uiPriority w:val="99"/>
    <w:rPr>
      <w:rFonts w:cs="Times New Roman"/>
    </w:rPr>
  </w:style>
  <w:style w:type="character" w:styleId="21">
    <w:name w:val="Hyperlink"/>
    <w:basedOn w:val="18"/>
    <w:qFormat/>
    <w:uiPriority w:val="99"/>
    <w:rPr>
      <w:rFonts w:cs="Times New Roman"/>
      <w:color w:val="0000FF"/>
      <w:u w:val="single"/>
    </w:rPr>
  </w:style>
  <w:style w:type="character" w:customStyle="1" w:styleId="22">
    <w:name w:val="Heading 1 Char"/>
    <w:basedOn w:val="18"/>
    <w:link w:val="3"/>
    <w:qFormat/>
    <w:locked/>
    <w:uiPriority w:val="99"/>
    <w:rPr>
      <w:rFonts w:ascii="宋体" w:hAnsi="宋体" w:eastAsia="宋体" w:cs="Times New Roman"/>
      <w:b/>
      <w:kern w:val="36"/>
      <w:sz w:val="48"/>
    </w:rPr>
  </w:style>
  <w:style w:type="character" w:customStyle="1" w:styleId="23">
    <w:name w:val="Heading 2 Char"/>
    <w:basedOn w:val="18"/>
    <w:link w:val="4"/>
    <w:qFormat/>
    <w:locked/>
    <w:uiPriority w:val="99"/>
    <w:rPr>
      <w:rFonts w:ascii="宋体" w:hAnsi="宋体" w:eastAsia="宋体" w:cs="Times New Roman"/>
      <w:b/>
      <w:kern w:val="0"/>
      <w:sz w:val="36"/>
    </w:rPr>
  </w:style>
  <w:style w:type="character" w:customStyle="1" w:styleId="24">
    <w:name w:val="Heading 3 Char"/>
    <w:basedOn w:val="18"/>
    <w:link w:val="5"/>
    <w:qFormat/>
    <w:locked/>
    <w:uiPriority w:val="99"/>
    <w:rPr>
      <w:rFonts w:cs="Times New Roman"/>
      <w:b/>
      <w:kern w:val="2"/>
      <w:sz w:val="32"/>
    </w:rPr>
  </w:style>
  <w:style w:type="character" w:customStyle="1" w:styleId="25">
    <w:name w:val="Title Char"/>
    <w:basedOn w:val="18"/>
    <w:link w:val="15"/>
    <w:qFormat/>
    <w:locked/>
    <w:uiPriority w:val="99"/>
    <w:rPr>
      <w:rFonts w:ascii="Cambria" w:hAnsi="Cambria" w:eastAsia="宋体" w:cs="Times New Roman"/>
      <w:b/>
      <w:sz w:val="32"/>
    </w:rPr>
  </w:style>
  <w:style w:type="character" w:customStyle="1" w:styleId="26">
    <w:name w:val="Body Text Indent Char"/>
    <w:basedOn w:val="18"/>
    <w:link w:val="7"/>
    <w:semiHidden/>
    <w:qFormat/>
    <w:locked/>
    <w:uiPriority w:val="99"/>
    <w:rPr>
      <w:rFonts w:ascii="Calibri" w:hAnsi="Calibri" w:cs="Times New Roman"/>
    </w:rPr>
  </w:style>
  <w:style w:type="character" w:customStyle="1" w:styleId="27">
    <w:name w:val="Balloon Text Char"/>
    <w:basedOn w:val="18"/>
    <w:link w:val="9"/>
    <w:semiHidden/>
    <w:qFormat/>
    <w:locked/>
    <w:uiPriority w:val="99"/>
    <w:rPr>
      <w:rFonts w:cs="Times New Roman"/>
      <w:kern w:val="2"/>
      <w:sz w:val="18"/>
    </w:rPr>
  </w:style>
  <w:style w:type="character" w:customStyle="1" w:styleId="28">
    <w:name w:val="Footer Char"/>
    <w:basedOn w:val="18"/>
    <w:link w:val="10"/>
    <w:qFormat/>
    <w:locked/>
    <w:uiPriority w:val="99"/>
    <w:rPr>
      <w:rFonts w:ascii="Calibri" w:hAnsi="Calibri" w:eastAsia="宋体" w:cs="Times New Roman"/>
      <w:sz w:val="18"/>
    </w:rPr>
  </w:style>
  <w:style w:type="character" w:customStyle="1" w:styleId="29">
    <w:name w:val="Header Char"/>
    <w:basedOn w:val="18"/>
    <w:link w:val="11"/>
    <w:semiHidden/>
    <w:qFormat/>
    <w:locked/>
    <w:uiPriority w:val="99"/>
    <w:rPr>
      <w:rFonts w:ascii="Calibri" w:hAnsi="Calibri" w:eastAsia="宋体" w:cs="Times New Roman"/>
      <w:sz w:val="18"/>
    </w:rPr>
  </w:style>
  <w:style w:type="paragraph" w:customStyle="1" w:styleId="30">
    <w:name w:val="List Paragraph1"/>
    <w:basedOn w:val="1"/>
    <w:qFormat/>
    <w:uiPriority w:val="99"/>
    <w:pPr>
      <w:ind w:firstLine="420" w:firstLineChars="200"/>
    </w:pPr>
  </w:style>
  <w:style w:type="paragraph" w:customStyle="1" w:styleId="31">
    <w:name w:val="p0"/>
    <w:basedOn w:val="1"/>
    <w:qFormat/>
    <w:uiPriority w:val="99"/>
    <w:pPr>
      <w:widowControl/>
      <w:spacing w:line="365" w:lineRule="atLeast"/>
      <w:ind w:left="1"/>
      <w:textAlignment w:val="bottom"/>
    </w:pPr>
    <w:rPr>
      <w:kern w:val="0"/>
      <w:sz w:val="20"/>
      <w:szCs w:val="20"/>
    </w:rPr>
  </w:style>
  <w:style w:type="character" w:customStyle="1" w:styleId="32">
    <w:name w:val="15"/>
    <w:qFormat/>
    <w:uiPriority w:val="99"/>
    <w:rPr>
      <w:rFonts w:ascii="Times New Roman" w:hAnsi="Times New Roman"/>
      <w:color w:val="0000FF"/>
      <w:u w:val="single"/>
    </w:rPr>
  </w:style>
  <w:style w:type="character" w:customStyle="1" w:styleId="33">
    <w:name w:val="10"/>
    <w:qFormat/>
    <w:uiPriority w:val="99"/>
    <w:rPr>
      <w:rFonts w:ascii="Times New Roman" w:hAnsi="Times New Roman"/>
    </w:rPr>
  </w:style>
  <w:style w:type="paragraph" w:styleId="34">
    <w:name w:val="List Paragraph"/>
    <w:basedOn w:val="1"/>
    <w:qFormat/>
    <w:uiPriority w:val="99"/>
    <w:pPr>
      <w:ind w:firstLine="420" w:firstLineChars="200"/>
    </w:pPr>
  </w:style>
  <w:style w:type="paragraph" w:customStyle="1" w:styleId="35">
    <w:name w:val="TOC Heading1"/>
    <w:basedOn w:val="3"/>
    <w:next w:val="1"/>
    <w:semiHidden/>
    <w:qFormat/>
    <w:uiPriority w:val="99"/>
    <w:pPr>
      <w:keepNext/>
      <w:keepLines/>
      <w:spacing w:before="480" w:beforeAutospacing="0" w:after="0" w:afterAutospacing="0" w:line="276" w:lineRule="auto"/>
      <w:outlineLvl w:val="9"/>
    </w:pPr>
    <w:rPr>
      <w:rFonts w:ascii="Cambria" w:hAnsi="Cambria"/>
      <w:color w:val="365F91"/>
      <w:kern w:val="0"/>
      <w:sz w:val="28"/>
      <w:szCs w:val="28"/>
    </w:rPr>
  </w:style>
  <w:style w:type="character" w:customStyle="1" w:styleId="36">
    <w:name w:val="Subtle Reference1"/>
    <w:qFormat/>
    <w:uiPriority w:val="99"/>
    <w:rPr>
      <w:smallCaps/>
      <w:color w:val="C0504D"/>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textRotate="1"/>
    <customShpInfo spid="_x0000_s1028"/>
    <customShpInfo spid="_x0000_s1029"/>
    <customShpInfo spid="_x0000_s1027"/>
    <customShpInfo spid="_x0000_s1030"/>
    <customShpInfo spid="_x0000_s1055"/>
    <customShpInfo spid="_x0000_s1035"/>
    <customShpInfo spid="_x0000_s1036"/>
    <customShpInfo spid="_x0000_s1039"/>
    <customShpInfo spid="_x0000_s1038"/>
    <customShpInfo spid="_x0000_s1034"/>
    <customShpInfo spid="_x0000_s1037"/>
    <customShpInfo spid="_x0000_s1044"/>
    <customShpInfo spid="_x0000_s1047"/>
    <customShpInfo spid="_x0000_s1046"/>
    <customShpInfo spid="_x0000_s1048"/>
    <customShpInfo spid="_x0000_s1049"/>
    <customShpInfo spid="_x0000_s1050"/>
    <customShpInfo spid="_x0000_s1051"/>
    <customShpInfo spid="_x0000_s1052"/>
    <customShpInfo spid="_x0000_s1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Hewlett-Packard</Company>
  <Pages>32</Pages>
  <Words>13320</Words>
  <Characters>15458</Characters>
  <Lines>0</Lines>
  <Paragraphs>0</Paragraphs>
  <TotalTime>55</TotalTime>
  <ScaleCrop>false</ScaleCrop>
  <LinksUpToDate>false</LinksUpToDate>
  <CharactersWithSpaces>15579</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2018-01-10T08:44:00Z</dcterms:created>
  <dc:creator>Administrator</dc:creator>
  <cp:lastModifiedBy>开心</cp:lastModifiedBy>
  <cp:lastPrinted>2022-09-26T02:33:00Z</cp:lastPrinted>
  <dcterms:modified xsi:type="dcterms:W3CDTF">2023-12-08T11:53:33Z</dcterms:modified>
  <dc:title>2017年毕业生就业创业工作总结</dc:title>
  <cp:revision>632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F3F8060FB6664FC88FD989B02F56BB06</vt:lpwstr>
  </property>
</Properties>
</file>